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B348A" w14:textId="77777777" w:rsidR="00E50C7D" w:rsidRPr="00141FB2" w:rsidRDefault="00E50C7D" w:rsidP="00E50C7D">
      <w:pPr>
        <w:widowControl w:val="0"/>
        <w:suppressAutoHyphens/>
        <w:jc w:val="right"/>
        <w:rPr>
          <w:sz w:val="28"/>
          <w:szCs w:val="20"/>
        </w:rPr>
      </w:pPr>
      <w:r w:rsidRPr="00141FB2">
        <w:rPr>
          <w:sz w:val="28"/>
          <w:szCs w:val="20"/>
        </w:rPr>
        <w:t>Проект</w:t>
      </w:r>
    </w:p>
    <w:p w14:paraId="562B82F9" w14:textId="77777777" w:rsidR="00E50C7D" w:rsidRPr="00141FB2" w:rsidRDefault="00E50C7D" w:rsidP="00E50C7D">
      <w:pPr>
        <w:widowControl w:val="0"/>
        <w:suppressAutoHyphens/>
        <w:jc w:val="center"/>
        <w:rPr>
          <w:sz w:val="28"/>
          <w:szCs w:val="28"/>
        </w:rPr>
      </w:pPr>
    </w:p>
    <w:p w14:paraId="5E4C7993" w14:textId="77777777" w:rsidR="00E50C7D" w:rsidRPr="00141FB2" w:rsidRDefault="00E50C7D" w:rsidP="00E50C7D">
      <w:pPr>
        <w:widowControl w:val="0"/>
        <w:suppressAutoHyphens/>
        <w:jc w:val="center"/>
        <w:rPr>
          <w:sz w:val="28"/>
          <w:szCs w:val="28"/>
        </w:rPr>
      </w:pPr>
      <w:r w:rsidRPr="00141FB2">
        <w:rPr>
          <w:sz w:val="28"/>
          <w:szCs w:val="28"/>
        </w:rPr>
        <w:t>Правительство Хабаровского края</w:t>
      </w:r>
    </w:p>
    <w:p w14:paraId="36E0E48E" w14:textId="77777777" w:rsidR="00E50C7D" w:rsidRPr="00141FB2" w:rsidRDefault="00E50C7D" w:rsidP="00E50C7D">
      <w:pPr>
        <w:widowControl w:val="0"/>
        <w:suppressAutoHyphens/>
        <w:jc w:val="center"/>
        <w:rPr>
          <w:sz w:val="28"/>
          <w:szCs w:val="28"/>
        </w:rPr>
      </w:pPr>
    </w:p>
    <w:p w14:paraId="6CACE17E" w14:textId="77777777" w:rsidR="00E50C7D" w:rsidRPr="00141FB2" w:rsidRDefault="00E50C7D" w:rsidP="00E50C7D">
      <w:pPr>
        <w:widowControl w:val="0"/>
        <w:suppressAutoHyphens/>
        <w:jc w:val="center"/>
        <w:rPr>
          <w:b/>
          <w:sz w:val="28"/>
          <w:szCs w:val="28"/>
        </w:rPr>
      </w:pPr>
      <w:r w:rsidRPr="00141FB2">
        <w:rPr>
          <w:b/>
          <w:sz w:val="28"/>
          <w:szCs w:val="28"/>
        </w:rPr>
        <w:t>ПОСТАНОВЛЕНИЕ</w:t>
      </w:r>
    </w:p>
    <w:p w14:paraId="3F538AAC" w14:textId="77777777" w:rsidR="00E50C7D" w:rsidRPr="00141FB2" w:rsidRDefault="00E50C7D" w:rsidP="00E50C7D">
      <w:pPr>
        <w:widowControl w:val="0"/>
        <w:suppressAutoHyphens/>
        <w:rPr>
          <w:sz w:val="28"/>
          <w:szCs w:val="28"/>
        </w:rPr>
      </w:pPr>
    </w:p>
    <w:p w14:paraId="02FBB18B" w14:textId="77777777" w:rsidR="00E50C7D" w:rsidRPr="00141FB2" w:rsidRDefault="00E50C7D" w:rsidP="00E50C7D">
      <w:pPr>
        <w:widowControl w:val="0"/>
        <w:suppressAutoHyphens/>
        <w:rPr>
          <w:sz w:val="28"/>
          <w:szCs w:val="28"/>
        </w:rPr>
      </w:pPr>
    </w:p>
    <w:p w14:paraId="0CD6D8CC" w14:textId="77777777" w:rsidR="00E50C7D" w:rsidRPr="00141FB2" w:rsidRDefault="00E50C7D" w:rsidP="00E50C7D">
      <w:pPr>
        <w:widowControl w:val="0"/>
        <w:suppressAutoHyphens/>
        <w:rPr>
          <w:sz w:val="28"/>
          <w:szCs w:val="28"/>
        </w:rPr>
      </w:pPr>
    </w:p>
    <w:p w14:paraId="2947BF8A" w14:textId="77777777" w:rsidR="00E50C7D" w:rsidRPr="00141FB2" w:rsidRDefault="00E50C7D" w:rsidP="00E50C7D">
      <w:pPr>
        <w:widowControl w:val="0"/>
        <w:suppressAutoHyphens/>
        <w:rPr>
          <w:sz w:val="28"/>
          <w:szCs w:val="28"/>
        </w:rPr>
      </w:pPr>
    </w:p>
    <w:p w14:paraId="408BC8CC" w14:textId="77777777" w:rsidR="00E50C7D" w:rsidRPr="00141FB2" w:rsidRDefault="00E50C7D" w:rsidP="00E50C7D">
      <w:pPr>
        <w:widowControl w:val="0"/>
        <w:suppressAutoHyphens/>
        <w:rPr>
          <w:sz w:val="28"/>
          <w:szCs w:val="28"/>
        </w:rPr>
      </w:pPr>
    </w:p>
    <w:p w14:paraId="4DA30320" w14:textId="77777777" w:rsidR="00E50C7D" w:rsidRDefault="00E50C7D" w:rsidP="00E50C7D">
      <w:pPr>
        <w:widowControl w:val="0"/>
        <w:suppressAutoHyphens/>
        <w:rPr>
          <w:sz w:val="28"/>
          <w:szCs w:val="28"/>
        </w:rPr>
      </w:pPr>
    </w:p>
    <w:p w14:paraId="01BBD006" w14:textId="77777777" w:rsidR="00E50C7D" w:rsidRPr="00141FB2" w:rsidRDefault="00E50C7D" w:rsidP="00E50C7D">
      <w:pPr>
        <w:widowControl w:val="0"/>
        <w:suppressAutoHyphens/>
        <w:rPr>
          <w:sz w:val="28"/>
          <w:szCs w:val="28"/>
        </w:rPr>
      </w:pPr>
    </w:p>
    <w:p w14:paraId="1D283127" w14:textId="77777777" w:rsidR="00E50C7D" w:rsidRPr="00141FB2" w:rsidRDefault="00E50C7D" w:rsidP="00E50C7D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41FB2"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из краевого бюджета сельскохозяйственным товаропроизводителям, осуществляющим свою деятельность на территории Хабаровского края, грантов "</w:t>
      </w:r>
      <w:proofErr w:type="spellStart"/>
      <w:r>
        <w:rPr>
          <w:sz w:val="28"/>
          <w:szCs w:val="28"/>
        </w:rPr>
        <w:t>Агротуризм</w:t>
      </w:r>
      <w:proofErr w:type="spellEnd"/>
      <w:r>
        <w:rPr>
          <w:sz w:val="28"/>
          <w:szCs w:val="28"/>
        </w:rPr>
        <w:t>"</w:t>
      </w:r>
    </w:p>
    <w:p w14:paraId="29F256C6" w14:textId="77777777" w:rsidR="00E50C7D" w:rsidRPr="00141FB2" w:rsidRDefault="00E50C7D" w:rsidP="00E50C7D">
      <w:pPr>
        <w:widowControl w:val="0"/>
        <w:suppressAutoHyphens/>
        <w:jc w:val="both"/>
        <w:rPr>
          <w:sz w:val="28"/>
          <w:szCs w:val="28"/>
        </w:rPr>
      </w:pPr>
    </w:p>
    <w:p w14:paraId="50F7BDD9" w14:textId="77777777" w:rsidR="00E50C7D" w:rsidRPr="00141FB2" w:rsidRDefault="00E50C7D" w:rsidP="00E50C7D">
      <w:pPr>
        <w:widowControl w:val="0"/>
        <w:suppressAutoHyphens/>
        <w:jc w:val="both"/>
        <w:rPr>
          <w:sz w:val="28"/>
          <w:szCs w:val="28"/>
        </w:rPr>
      </w:pPr>
    </w:p>
    <w:p w14:paraId="4B3B1874" w14:textId="77777777" w:rsidR="00E50C7D" w:rsidRPr="000C6359" w:rsidRDefault="00E50C7D" w:rsidP="00E50C7D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соответствии с пунктом 7</w:t>
      </w:r>
      <w:r w:rsidRPr="000C6359">
        <w:rPr>
          <w:color w:val="000000"/>
          <w:spacing w:val="-4"/>
          <w:sz w:val="28"/>
          <w:szCs w:val="28"/>
        </w:rPr>
        <w:t xml:space="preserve"> </w:t>
      </w:r>
      <w:hyperlink r:id="rId10" w:history="1">
        <w:r w:rsidRPr="000C6359">
          <w:rPr>
            <w:rStyle w:val="ab"/>
            <w:rFonts w:ascii="Times New Roman" w:hAnsi="Times New Roman" w:cs="Times New Roman"/>
            <w:color w:val="000000"/>
            <w:spacing w:val="-4"/>
            <w:sz w:val="28"/>
            <w:szCs w:val="28"/>
            <w:u w:val="none"/>
          </w:rPr>
          <w:t>стать</w:t>
        </w:r>
        <w:r>
          <w:rPr>
            <w:rStyle w:val="ab"/>
            <w:rFonts w:ascii="Times New Roman" w:hAnsi="Times New Roman" w:cs="Times New Roman"/>
            <w:color w:val="000000"/>
            <w:spacing w:val="-4"/>
            <w:sz w:val="28"/>
            <w:szCs w:val="28"/>
            <w:u w:val="none"/>
          </w:rPr>
          <w:t>и</w:t>
        </w:r>
        <w:r w:rsidRPr="000C6359">
          <w:rPr>
            <w:rStyle w:val="ab"/>
            <w:rFonts w:ascii="Times New Roman" w:hAnsi="Times New Roman" w:cs="Times New Roman"/>
            <w:color w:val="000000"/>
            <w:spacing w:val="-4"/>
            <w:sz w:val="28"/>
            <w:szCs w:val="28"/>
            <w:u w:val="none"/>
          </w:rPr>
          <w:t xml:space="preserve"> 78</w:t>
        </w:r>
      </w:hyperlink>
      <w:r w:rsidRPr="000C6359">
        <w:rPr>
          <w:color w:val="000000"/>
          <w:spacing w:val="-4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0C6359">
          <w:rPr>
            <w:rFonts w:eastAsia="Calibri"/>
            <w:color w:val="000000"/>
            <w:sz w:val="28"/>
            <w:szCs w:val="28"/>
          </w:rPr>
          <w:t>Правилами</w:t>
        </w:r>
      </w:hyperlink>
      <w:r w:rsidRPr="000C6359">
        <w:rPr>
          <w:rFonts w:eastAsia="Calibri"/>
          <w:color w:val="000000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развитие сельского туризма (приложение № 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717)</w:t>
      </w:r>
      <w:r w:rsidRPr="000C6359">
        <w:rPr>
          <w:color w:val="000000"/>
          <w:spacing w:val="-4"/>
          <w:sz w:val="28"/>
          <w:szCs w:val="28"/>
        </w:rPr>
        <w:t xml:space="preserve">, </w:t>
      </w:r>
      <w:r w:rsidRPr="009879EE">
        <w:rPr>
          <w:color w:val="000000"/>
          <w:spacing w:val="-4"/>
          <w:sz w:val="28"/>
          <w:szCs w:val="28"/>
        </w:rPr>
        <w:t xml:space="preserve">в целях реализации </w:t>
      </w:r>
      <w:hyperlink r:id="rId12" w:history="1">
        <w:r w:rsidRPr="009879EE">
          <w:rPr>
            <w:rFonts w:eastAsia="Calibri"/>
            <w:color w:val="000000"/>
            <w:sz w:val="28"/>
            <w:szCs w:val="28"/>
          </w:rPr>
          <w:t>Закона</w:t>
        </w:r>
      </w:hyperlink>
      <w:r w:rsidRPr="009879EE">
        <w:rPr>
          <w:rFonts w:eastAsia="Calibri"/>
          <w:color w:val="000000"/>
          <w:sz w:val="28"/>
          <w:szCs w:val="28"/>
        </w:rPr>
        <w:t xml:space="preserve"> Хабаровского края от 26 июля 2005 г. № 288 </w:t>
      </w:r>
      <w:r w:rsidRPr="009879EE">
        <w:rPr>
          <w:rFonts w:eastAsia="Calibri"/>
          <w:color w:val="000000"/>
          <w:sz w:val="28"/>
          <w:szCs w:val="28"/>
        </w:rPr>
        <w:br/>
        <w:t xml:space="preserve">"О поддержке сельскохозяйственного производства в Хабаровском крае", </w:t>
      </w:r>
      <w:r w:rsidRPr="009879EE">
        <w:rPr>
          <w:color w:val="000000"/>
          <w:spacing w:val="-4"/>
          <w:sz w:val="28"/>
          <w:szCs w:val="28"/>
        </w:rPr>
        <w:t xml:space="preserve">государственной </w:t>
      </w:r>
      <w:hyperlink r:id="rId13" w:history="1">
        <w:r w:rsidRPr="009879EE">
          <w:rPr>
            <w:rStyle w:val="ab"/>
            <w:rFonts w:ascii="Times New Roman" w:hAnsi="Times New Roman" w:cs="Times New Roman"/>
            <w:color w:val="000000"/>
            <w:spacing w:val="-4"/>
            <w:sz w:val="28"/>
            <w:szCs w:val="28"/>
            <w:u w:val="none"/>
          </w:rPr>
          <w:t>программы</w:t>
        </w:r>
      </w:hyperlink>
      <w:r w:rsidRPr="009879EE">
        <w:rPr>
          <w:color w:val="000000"/>
          <w:spacing w:val="-4"/>
          <w:sz w:val="28"/>
          <w:szCs w:val="28"/>
        </w:rPr>
        <w:t xml:space="preserve"> Хабаровского края "Развитие сельского хозяйства и регулирование рынков сельскохозяйственной продукции, сырья и продовольствия в Хабаровском крае", утвержденной постановлением Правительства Хабаровского края от 17 августа 2012 г. № 277-пр,</w:t>
      </w:r>
    </w:p>
    <w:p w14:paraId="35260630" w14:textId="77777777" w:rsidR="00E50C7D" w:rsidRPr="000C6359" w:rsidRDefault="00E50C7D" w:rsidP="00E50C7D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0C6359">
        <w:rPr>
          <w:color w:val="000000"/>
          <w:spacing w:val="-4"/>
          <w:sz w:val="28"/>
          <w:szCs w:val="28"/>
        </w:rPr>
        <w:t xml:space="preserve">Правительство края </w:t>
      </w:r>
    </w:p>
    <w:p w14:paraId="0EC8366F" w14:textId="77777777" w:rsidR="00E50C7D" w:rsidRDefault="00E50C7D" w:rsidP="00E50C7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41FB2">
        <w:rPr>
          <w:sz w:val="28"/>
          <w:szCs w:val="28"/>
        </w:rPr>
        <w:t>ПОСТАНОВЛЯЕТ:</w:t>
      </w:r>
    </w:p>
    <w:p w14:paraId="31DCEF61" w14:textId="77777777" w:rsidR="00E50C7D" w:rsidRDefault="00E50C7D" w:rsidP="00E50C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Утвердить прилагаемый </w:t>
      </w:r>
      <w:hyperlink r:id="rId14" w:history="1">
        <w:r w:rsidRPr="000C6359">
          <w:rPr>
            <w:rFonts w:eastAsia="Calibri"/>
            <w:color w:val="000000"/>
            <w:sz w:val="28"/>
            <w:szCs w:val="28"/>
          </w:rPr>
          <w:t>Порядок</w:t>
        </w:r>
      </w:hyperlink>
      <w:r>
        <w:rPr>
          <w:rFonts w:eastAsia="Calibri"/>
          <w:sz w:val="28"/>
          <w:szCs w:val="28"/>
        </w:rPr>
        <w:t xml:space="preserve"> предоставления из краевого бюджета </w:t>
      </w:r>
      <w:r>
        <w:rPr>
          <w:sz w:val="28"/>
          <w:szCs w:val="28"/>
        </w:rPr>
        <w:t>сельскохозяйственным товаропроизводителям, осуществляющим свою деятельность на территории Хабаровского края,</w:t>
      </w:r>
      <w:r>
        <w:rPr>
          <w:rFonts w:eastAsia="Calibri"/>
          <w:sz w:val="28"/>
          <w:szCs w:val="28"/>
        </w:rPr>
        <w:t xml:space="preserve"> грантов "</w:t>
      </w:r>
      <w:proofErr w:type="spellStart"/>
      <w:r>
        <w:rPr>
          <w:rFonts w:eastAsia="Calibri"/>
          <w:sz w:val="28"/>
          <w:szCs w:val="28"/>
        </w:rPr>
        <w:t>Агротуризм</w:t>
      </w:r>
      <w:proofErr w:type="spellEnd"/>
      <w:r>
        <w:rPr>
          <w:rFonts w:eastAsia="Calibri"/>
          <w:sz w:val="28"/>
          <w:szCs w:val="28"/>
        </w:rPr>
        <w:t>".</w:t>
      </w:r>
    </w:p>
    <w:p w14:paraId="03D838C7" w14:textId="77777777" w:rsidR="00E50C7D" w:rsidRPr="00141FB2" w:rsidRDefault="00E50C7D" w:rsidP="00E50C7D">
      <w:pPr>
        <w:widowControl w:val="0"/>
        <w:suppressAutoHyphens/>
        <w:jc w:val="both"/>
        <w:rPr>
          <w:sz w:val="28"/>
          <w:szCs w:val="28"/>
        </w:rPr>
      </w:pPr>
    </w:p>
    <w:p w14:paraId="1906EA49" w14:textId="77777777" w:rsidR="00E50C7D" w:rsidRPr="00141FB2" w:rsidRDefault="00E50C7D" w:rsidP="00E50C7D">
      <w:pPr>
        <w:widowControl w:val="0"/>
        <w:suppressAutoHyphens/>
        <w:jc w:val="both"/>
        <w:rPr>
          <w:sz w:val="28"/>
          <w:szCs w:val="28"/>
        </w:rPr>
      </w:pPr>
    </w:p>
    <w:p w14:paraId="3956AAA4" w14:textId="77777777" w:rsidR="00E50C7D" w:rsidRPr="00141FB2" w:rsidRDefault="00E50C7D" w:rsidP="00E50C7D">
      <w:pPr>
        <w:widowControl w:val="0"/>
        <w:suppressAutoHyphens/>
        <w:jc w:val="both"/>
        <w:rPr>
          <w:sz w:val="28"/>
          <w:szCs w:val="28"/>
        </w:rPr>
      </w:pPr>
    </w:p>
    <w:p w14:paraId="4CDD314A" w14:textId="77777777" w:rsidR="00E50C7D" w:rsidRPr="00141FB2" w:rsidRDefault="00E50C7D" w:rsidP="00E50C7D">
      <w:pPr>
        <w:widowControl w:val="0"/>
        <w:suppressAutoHyphens/>
        <w:jc w:val="both"/>
        <w:rPr>
          <w:sz w:val="28"/>
          <w:szCs w:val="28"/>
        </w:rPr>
      </w:pPr>
    </w:p>
    <w:p w14:paraId="5CB8CA4F" w14:textId="77777777" w:rsidR="00E50C7D" w:rsidRPr="00141FB2" w:rsidRDefault="00E50C7D" w:rsidP="00E50C7D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Губернатор, Председатель</w:t>
      </w:r>
    </w:p>
    <w:p w14:paraId="38361E27" w14:textId="77777777" w:rsidR="00E50C7D" w:rsidRPr="00141FB2" w:rsidRDefault="00E50C7D" w:rsidP="00E50C7D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 w:rsidRPr="00141FB2">
        <w:rPr>
          <w:sz w:val="28"/>
          <w:szCs w:val="28"/>
        </w:rPr>
        <w:t>Правительства края</w:t>
      </w:r>
      <w:r>
        <w:rPr>
          <w:sz w:val="28"/>
          <w:szCs w:val="28"/>
        </w:rPr>
        <w:t xml:space="preserve">                                                                    </w:t>
      </w:r>
      <w:r w:rsidRPr="00141FB2">
        <w:rPr>
          <w:sz w:val="28"/>
          <w:szCs w:val="28"/>
        </w:rPr>
        <w:t xml:space="preserve">       М.В. Дегтярев</w:t>
      </w:r>
    </w:p>
    <w:p w14:paraId="1897E106" w14:textId="77777777" w:rsidR="00E50C7D" w:rsidRDefault="00E50C7D" w:rsidP="00AA37CB">
      <w:pPr>
        <w:widowControl w:val="0"/>
        <w:spacing w:after="120" w:line="240" w:lineRule="exact"/>
        <w:ind w:left="5387"/>
        <w:jc w:val="center"/>
        <w:rPr>
          <w:color w:val="000000" w:themeColor="text1"/>
          <w:sz w:val="28"/>
          <w:szCs w:val="28"/>
        </w:rPr>
      </w:pPr>
    </w:p>
    <w:p w14:paraId="15A05FCD" w14:textId="77777777" w:rsidR="00E50C7D" w:rsidRDefault="00E50C7D" w:rsidP="00AA37CB">
      <w:pPr>
        <w:widowControl w:val="0"/>
        <w:spacing w:after="120" w:line="240" w:lineRule="exact"/>
        <w:ind w:left="5387"/>
        <w:jc w:val="center"/>
        <w:rPr>
          <w:color w:val="000000" w:themeColor="text1"/>
          <w:sz w:val="28"/>
          <w:szCs w:val="28"/>
        </w:rPr>
      </w:pPr>
    </w:p>
    <w:p w14:paraId="4487ECED" w14:textId="77777777" w:rsidR="00E50C7D" w:rsidRDefault="00E50C7D" w:rsidP="00AA37CB">
      <w:pPr>
        <w:widowControl w:val="0"/>
        <w:spacing w:after="120" w:line="240" w:lineRule="exact"/>
        <w:ind w:left="5387"/>
        <w:jc w:val="center"/>
        <w:rPr>
          <w:color w:val="000000" w:themeColor="text1"/>
          <w:sz w:val="28"/>
          <w:szCs w:val="28"/>
        </w:rPr>
      </w:pPr>
    </w:p>
    <w:p w14:paraId="2D991571" w14:textId="77777777" w:rsidR="00E50C7D" w:rsidRDefault="00E50C7D" w:rsidP="00AA37CB">
      <w:pPr>
        <w:widowControl w:val="0"/>
        <w:spacing w:after="120" w:line="240" w:lineRule="exact"/>
        <w:ind w:left="5387"/>
        <w:jc w:val="center"/>
        <w:rPr>
          <w:color w:val="000000" w:themeColor="text1"/>
          <w:sz w:val="28"/>
          <w:szCs w:val="28"/>
        </w:rPr>
      </w:pPr>
    </w:p>
    <w:p w14:paraId="64D8659E" w14:textId="77777777" w:rsidR="00E50C7D" w:rsidRDefault="00E50C7D" w:rsidP="00AA37CB">
      <w:pPr>
        <w:widowControl w:val="0"/>
        <w:spacing w:after="120" w:line="240" w:lineRule="exact"/>
        <w:ind w:left="5387"/>
        <w:jc w:val="center"/>
        <w:rPr>
          <w:color w:val="000000" w:themeColor="text1"/>
          <w:sz w:val="28"/>
          <w:szCs w:val="28"/>
        </w:rPr>
      </w:pPr>
    </w:p>
    <w:p w14:paraId="2122BCBA" w14:textId="27A41E19" w:rsidR="00AA37CB" w:rsidRPr="00F14061" w:rsidRDefault="00393D48" w:rsidP="00AA37CB">
      <w:pPr>
        <w:widowControl w:val="0"/>
        <w:spacing w:after="120" w:line="240" w:lineRule="exact"/>
        <w:ind w:left="5387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F14061">
        <w:rPr>
          <w:color w:val="000000" w:themeColor="text1"/>
          <w:sz w:val="28"/>
          <w:szCs w:val="28"/>
        </w:rPr>
        <w:lastRenderedPageBreak/>
        <w:t>УТВЕРЖДЕН</w:t>
      </w:r>
    </w:p>
    <w:p w14:paraId="4CAEE3EA" w14:textId="77777777" w:rsidR="00AA37CB" w:rsidRPr="00F14061" w:rsidRDefault="00AA37CB" w:rsidP="00AA37CB">
      <w:pPr>
        <w:widowControl w:val="0"/>
        <w:spacing w:line="240" w:lineRule="exact"/>
        <w:ind w:left="5387"/>
        <w:jc w:val="center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постановлением</w:t>
      </w:r>
    </w:p>
    <w:p w14:paraId="6C6A789F" w14:textId="77777777" w:rsidR="00AA37CB" w:rsidRPr="00F14061" w:rsidRDefault="00AA37CB" w:rsidP="00AA37CB">
      <w:pPr>
        <w:widowControl w:val="0"/>
        <w:spacing w:line="240" w:lineRule="exact"/>
        <w:ind w:left="5387"/>
        <w:jc w:val="center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Правительства</w:t>
      </w:r>
    </w:p>
    <w:p w14:paraId="4BA26C30" w14:textId="77777777" w:rsidR="00AA37CB" w:rsidRPr="00F14061" w:rsidRDefault="00AA37CB" w:rsidP="00AA37CB">
      <w:pPr>
        <w:widowControl w:val="0"/>
        <w:spacing w:after="120" w:line="240" w:lineRule="exact"/>
        <w:ind w:left="5387"/>
        <w:jc w:val="center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Хабаровского края</w:t>
      </w:r>
    </w:p>
    <w:p w14:paraId="311D542A" w14:textId="0025971A" w:rsidR="00AA37CB" w:rsidRPr="00F14061" w:rsidRDefault="00CD1A34" w:rsidP="00AA37CB">
      <w:pPr>
        <w:pStyle w:val="ConsPlusTitle"/>
        <w:spacing w:line="240" w:lineRule="exact"/>
        <w:ind w:left="5387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140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AA37CB" w:rsidRPr="00F140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Pr="00F140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№ </w:t>
      </w:r>
    </w:p>
    <w:p w14:paraId="2959C422" w14:textId="77777777" w:rsidR="00AA37CB" w:rsidRPr="00F14061" w:rsidRDefault="00AA37CB" w:rsidP="00AA37C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D22756C" w14:textId="77777777" w:rsidR="00CD1A34" w:rsidRPr="00F14061" w:rsidRDefault="00CD1A34" w:rsidP="00AA37C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DFF73D2" w14:textId="77777777" w:rsidR="00CD1A34" w:rsidRPr="00F14061" w:rsidRDefault="00CD1A34" w:rsidP="00AA37C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C0B215E" w14:textId="77777777" w:rsidR="00CD1A34" w:rsidRPr="00F14061" w:rsidRDefault="00CD1A34" w:rsidP="00AA37C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20C0A82" w14:textId="77777777" w:rsidR="00CD1A34" w:rsidRPr="00F14061" w:rsidRDefault="00CD1A34" w:rsidP="00AA37C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3C609B7" w14:textId="77777777" w:rsidR="00C90220" w:rsidRPr="00F14061" w:rsidRDefault="00C90220" w:rsidP="003B14E8">
      <w:pPr>
        <w:pStyle w:val="ConsPlusTitle"/>
        <w:spacing w:after="120"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140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ПОРЯДОК </w:t>
      </w:r>
    </w:p>
    <w:p w14:paraId="0F6FA89F" w14:textId="75625BD5" w:rsidR="00C90220" w:rsidRPr="00F14061" w:rsidRDefault="00C90220" w:rsidP="00A27B30">
      <w:pPr>
        <w:widowControl w:val="0"/>
        <w:spacing w:line="240" w:lineRule="exact"/>
        <w:jc w:val="center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pacing w:val="-2"/>
          <w:sz w:val="28"/>
          <w:szCs w:val="28"/>
        </w:rPr>
        <w:t xml:space="preserve">предоставления </w:t>
      </w:r>
      <w:r w:rsidR="00E67558" w:rsidRPr="00F14061">
        <w:rPr>
          <w:color w:val="000000" w:themeColor="text1"/>
          <w:spacing w:val="-2"/>
          <w:sz w:val="28"/>
          <w:szCs w:val="28"/>
        </w:rPr>
        <w:t xml:space="preserve">из краевого бюджета </w:t>
      </w:r>
      <w:r w:rsidR="00CD1A34" w:rsidRPr="00F14061">
        <w:rPr>
          <w:color w:val="000000" w:themeColor="text1"/>
          <w:spacing w:val="-2"/>
          <w:sz w:val="28"/>
          <w:szCs w:val="28"/>
        </w:rPr>
        <w:t>сельскохозяйственным товаропроизводителям</w:t>
      </w:r>
      <w:r w:rsidRPr="00F14061">
        <w:rPr>
          <w:color w:val="000000" w:themeColor="text1"/>
          <w:spacing w:val="-2"/>
          <w:sz w:val="28"/>
          <w:szCs w:val="28"/>
        </w:rPr>
        <w:t>,</w:t>
      </w:r>
      <w:r w:rsidRPr="00F14061">
        <w:rPr>
          <w:color w:val="000000" w:themeColor="text1"/>
          <w:sz w:val="28"/>
          <w:szCs w:val="28"/>
        </w:rPr>
        <w:t xml:space="preserve"> осуществляющим свою деятельность на территории Хабаровского края,</w:t>
      </w:r>
      <w:r w:rsidR="00A27B30" w:rsidRPr="00F14061">
        <w:rPr>
          <w:color w:val="000000" w:themeColor="text1"/>
          <w:sz w:val="28"/>
          <w:szCs w:val="28"/>
        </w:rPr>
        <w:t xml:space="preserve"> </w:t>
      </w:r>
      <w:r w:rsidR="000E35A8" w:rsidRPr="00F14061">
        <w:rPr>
          <w:color w:val="000000" w:themeColor="text1"/>
          <w:sz w:val="28"/>
          <w:szCs w:val="28"/>
        </w:rPr>
        <w:t xml:space="preserve">грантов </w:t>
      </w:r>
      <w:r w:rsidR="00CD1A34" w:rsidRPr="00F14061">
        <w:rPr>
          <w:color w:val="000000" w:themeColor="text1"/>
          <w:sz w:val="28"/>
          <w:szCs w:val="28"/>
        </w:rPr>
        <w:t>"</w:t>
      </w:r>
      <w:proofErr w:type="spellStart"/>
      <w:r w:rsidR="00CD1A34" w:rsidRPr="00F14061">
        <w:rPr>
          <w:color w:val="000000" w:themeColor="text1"/>
          <w:sz w:val="28"/>
          <w:szCs w:val="28"/>
        </w:rPr>
        <w:t>Агротуризм</w:t>
      </w:r>
      <w:proofErr w:type="spellEnd"/>
      <w:r w:rsidR="00CD1A34" w:rsidRPr="00F14061">
        <w:rPr>
          <w:color w:val="000000" w:themeColor="text1"/>
          <w:sz w:val="28"/>
          <w:szCs w:val="28"/>
        </w:rPr>
        <w:t>"</w:t>
      </w:r>
    </w:p>
    <w:p w14:paraId="4803F53F" w14:textId="77777777" w:rsidR="00C90220" w:rsidRPr="00F14061" w:rsidRDefault="00C90220" w:rsidP="003B14E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969F7E2" w14:textId="77777777" w:rsidR="00CD1A34" w:rsidRPr="00F14061" w:rsidRDefault="00CD1A34" w:rsidP="003B14E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AE45743" w14:textId="77777777" w:rsidR="000E35A8" w:rsidRPr="00F14061" w:rsidRDefault="00A15EF0" w:rsidP="00760E20">
      <w:pPr>
        <w:pStyle w:val="ConsPlusTitle"/>
        <w:tabs>
          <w:tab w:val="left" w:pos="993"/>
        </w:tabs>
        <w:spacing w:after="120" w:line="240" w:lineRule="exact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140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0E35A8" w:rsidRPr="00F140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14:paraId="5A2DD9DF" w14:textId="0CC2B88F" w:rsidR="00720C5F" w:rsidRPr="00F14061" w:rsidRDefault="00C90220" w:rsidP="00720C5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1.</w:t>
      </w:r>
      <w:r w:rsidR="000E35A8" w:rsidRPr="00F14061">
        <w:rPr>
          <w:color w:val="000000" w:themeColor="text1"/>
          <w:sz w:val="28"/>
          <w:szCs w:val="28"/>
        </w:rPr>
        <w:t>1.</w:t>
      </w:r>
      <w:r w:rsidRPr="00F14061">
        <w:rPr>
          <w:color w:val="000000" w:themeColor="text1"/>
          <w:sz w:val="28"/>
          <w:szCs w:val="28"/>
        </w:rPr>
        <w:t> </w:t>
      </w:r>
      <w:r w:rsidR="00344785" w:rsidRPr="00F14061">
        <w:rPr>
          <w:color w:val="000000" w:themeColor="text1"/>
          <w:sz w:val="28"/>
          <w:szCs w:val="28"/>
        </w:rPr>
        <w:t>Настоящи</w:t>
      </w:r>
      <w:r w:rsidR="00345890" w:rsidRPr="00F14061">
        <w:rPr>
          <w:color w:val="000000" w:themeColor="text1"/>
          <w:sz w:val="28"/>
          <w:szCs w:val="28"/>
        </w:rPr>
        <w:t>й</w:t>
      </w:r>
      <w:r w:rsidR="00344785" w:rsidRPr="00F14061">
        <w:rPr>
          <w:color w:val="000000" w:themeColor="text1"/>
          <w:sz w:val="28"/>
          <w:szCs w:val="28"/>
        </w:rPr>
        <w:t xml:space="preserve"> Порядок в соответствии с</w:t>
      </w:r>
      <w:r w:rsidR="00CD1A34" w:rsidRPr="00F14061">
        <w:rPr>
          <w:color w:val="000000" w:themeColor="text1"/>
          <w:sz w:val="28"/>
          <w:szCs w:val="28"/>
        </w:rPr>
        <w:t>о статьей</w:t>
      </w:r>
      <w:r w:rsidR="00344785" w:rsidRPr="00F14061">
        <w:rPr>
          <w:color w:val="000000" w:themeColor="text1"/>
          <w:sz w:val="28"/>
          <w:szCs w:val="28"/>
        </w:rPr>
        <w:t xml:space="preserve"> 78 Бюджетного кодекса Российской Федерации </w:t>
      </w:r>
      <w:r w:rsidR="00CD1A34" w:rsidRPr="00F14061">
        <w:rPr>
          <w:rFonts w:eastAsia="Calibri"/>
          <w:color w:val="000000" w:themeColor="text1"/>
          <w:sz w:val="28"/>
          <w:szCs w:val="28"/>
        </w:rPr>
        <w:t>регламентирует цели, порядок и условия предоставления из краевого бюджета сельскохозяйственным товаропроизводителям, осуществляющим свою деятельность на территории Хабаровского края</w:t>
      </w:r>
      <w:r w:rsidR="00720C5F" w:rsidRPr="00F14061">
        <w:rPr>
          <w:rFonts w:eastAsia="Calibri"/>
          <w:color w:val="000000" w:themeColor="text1"/>
          <w:sz w:val="28"/>
          <w:szCs w:val="28"/>
        </w:rPr>
        <w:t xml:space="preserve"> (далее также – край)</w:t>
      </w:r>
      <w:r w:rsidR="00CD1A34" w:rsidRPr="00F14061">
        <w:rPr>
          <w:rFonts w:eastAsia="Calibri"/>
          <w:color w:val="000000" w:themeColor="text1"/>
          <w:sz w:val="28"/>
          <w:szCs w:val="28"/>
        </w:rPr>
        <w:t>, грантов "</w:t>
      </w:r>
      <w:proofErr w:type="spellStart"/>
      <w:r w:rsidR="00CD1A34" w:rsidRPr="00F14061">
        <w:rPr>
          <w:rFonts w:eastAsia="Calibri"/>
          <w:color w:val="000000" w:themeColor="text1"/>
          <w:sz w:val="28"/>
          <w:szCs w:val="28"/>
        </w:rPr>
        <w:t>Агротуризм</w:t>
      </w:r>
      <w:proofErr w:type="spellEnd"/>
      <w:r w:rsidR="00CD1A34" w:rsidRPr="00F14061">
        <w:rPr>
          <w:rFonts w:eastAsia="Calibri"/>
          <w:color w:val="000000" w:themeColor="text1"/>
          <w:sz w:val="28"/>
          <w:szCs w:val="28"/>
        </w:rPr>
        <w:t xml:space="preserve">" в рамках реализации государственной </w:t>
      </w:r>
      <w:hyperlink r:id="rId15" w:history="1">
        <w:r w:rsidR="00CD1A34" w:rsidRPr="00F14061">
          <w:rPr>
            <w:rFonts w:eastAsia="Calibri"/>
            <w:color w:val="000000" w:themeColor="text1"/>
            <w:sz w:val="28"/>
            <w:szCs w:val="28"/>
          </w:rPr>
          <w:t>программы</w:t>
        </w:r>
      </w:hyperlink>
      <w:r w:rsidR="00CD1A34" w:rsidRPr="00F14061">
        <w:rPr>
          <w:rFonts w:eastAsia="Calibri"/>
          <w:color w:val="000000" w:themeColor="text1"/>
          <w:sz w:val="28"/>
          <w:szCs w:val="28"/>
        </w:rPr>
        <w:t xml:space="preserve"> Хабаровского края "Развитие сельского хозяйства и регулирование рынков сельскохозяйственной продукции, сырья и продовольствия в Хабаровском крае", утвержденной постановлением Правительства Хабаровского края от 17 августа 2012 г. </w:t>
      </w:r>
      <w:r w:rsidR="00166C85" w:rsidRPr="00F14061">
        <w:rPr>
          <w:rFonts w:eastAsia="Calibri"/>
          <w:color w:val="000000" w:themeColor="text1"/>
          <w:sz w:val="28"/>
          <w:szCs w:val="28"/>
        </w:rPr>
        <w:br/>
      </w:r>
      <w:r w:rsidR="00720C5F" w:rsidRPr="00F14061">
        <w:rPr>
          <w:rFonts w:eastAsia="Calibri"/>
          <w:color w:val="000000" w:themeColor="text1"/>
          <w:sz w:val="28"/>
          <w:szCs w:val="28"/>
        </w:rPr>
        <w:t>№</w:t>
      </w:r>
      <w:r w:rsidR="00CD1A34" w:rsidRPr="00F14061">
        <w:rPr>
          <w:rFonts w:eastAsia="Calibri"/>
          <w:color w:val="000000" w:themeColor="text1"/>
          <w:sz w:val="28"/>
          <w:szCs w:val="28"/>
        </w:rPr>
        <w:t xml:space="preserve"> 277-пр (далее </w:t>
      </w:r>
      <w:r w:rsidR="00720C5F" w:rsidRPr="00F14061">
        <w:rPr>
          <w:rFonts w:eastAsia="Calibri"/>
          <w:color w:val="000000" w:themeColor="text1"/>
          <w:sz w:val="28"/>
          <w:szCs w:val="28"/>
        </w:rPr>
        <w:t>–</w:t>
      </w:r>
      <w:r w:rsidR="00CD1A34" w:rsidRPr="00F14061">
        <w:rPr>
          <w:rFonts w:eastAsia="Calibri"/>
          <w:color w:val="000000" w:themeColor="text1"/>
          <w:sz w:val="28"/>
          <w:szCs w:val="28"/>
        </w:rPr>
        <w:t xml:space="preserve"> грант</w:t>
      </w:r>
      <w:r w:rsidR="00720C5F" w:rsidRPr="00F14061">
        <w:rPr>
          <w:rFonts w:eastAsia="Calibri"/>
          <w:color w:val="000000" w:themeColor="text1"/>
          <w:sz w:val="28"/>
          <w:szCs w:val="28"/>
        </w:rPr>
        <w:t>).</w:t>
      </w:r>
    </w:p>
    <w:p w14:paraId="1804B085" w14:textId="2C0C15A8" w:rsidR="00CD1A34" w:rsidRPr="00F14061" w:rsidRDefault="00CD1A34" w:rsidP="00E61EF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>1.2. Для целей настоящего Порядка используются следующие основные понятия:</w:t>
      </w:r>
    </w:p>
    <w:p w14:paraId="1211A6D1" w14:textId="3A8C80CA" w:rsidR="00E73019" w:rsidRPr="00F14061" w:rsidRDefault="00720C5F" w:rsidP="00E61EF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>1) сельские территории</w:t>
      </w:r>
      <w:r w:rsidR="003876CA" w:rsidRPr="00F14061">
        <w:rPr>
          <w:rFonts w:eastAsia="Calibri"/>
          <w:color w:val="000000" w:themeColor="text1"/>
          <w:sz w:val="28"/>
          <w:szCs w:val="28"/>
        </w:rPr>
        <w:t xml:space="preserve"> края</w:t>
      </w:r>
      <w:r w:rsidRPr="00F14061">
        <w:rPr>
          <w:rFonts w:eastAsia="Calibri"/>
          <w:color w:val="000000" w:themeColor="text1"/>
          <w:sz w:val="28"/>
          <w:szCs w:val="28"/>
        </w:rPr>
        <w:t xml:space="preserve"> – </w:t>
      </w:r>
      <w:r w:rsidR="00A806AE" w:rsidRPr="00F14061">
        <w:rPr>
          <w:rFonts w:eastAsia="Calibri"/>
          <w:color w:val="000000" w:themeColor="text1"/>
          <w:sz w:val="28"/>
          <w:szCs w:val="28"/>
        </w:rPr>
        <w:t xml:space="preserve">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</w:t>
      </w:r>
      <w:r w:rsidR="000337F9" w:rsidRPr="00F14061">
        <w:rPr>
          <w:rFonts w:eastAsia="Calibri"/>
          <w:color w:val="000000" w:themeColor="text1"/>
          <w:sz w:val="28"/>
          <w:szCs w:val="28"/>
        </w:rPr>
        <w:t xml:space="preserve">муниципальных округов, </w:t>
      </w:r>
      <w:r w:rsidR="00A806AE" w:rsidRPr="00F14061">
        <w:rPr>
          <w:rFonts w:eastAsia="Calibri"/>
          <w:color w:val="000000" w:themeColor="text1"/>
          <w:sz w:val="28"/>
          <w:szCs w:val="28"/>
        </w:rPr>
        <w:t xml:space="preserve">рабочие поселки, наделенные статусом городских поселений, рабочие поселки, входящие в состав городских поселений, </w:t>
      </w:r>
      <w:r w:rsidR="000337F9" w:rsidRPr="00F14061">
        <w:rPr>
          <w:rFonts w:eastAsia="Calibri"/>
          <w:color w:val="000000" w:themeColor="text1"/>
          <w:sz w:val="28"/>
          <w:szCs w:val="28"/>
        </w:rPr>
        <w:t xml:space="preserve">муниципальных округов, </w:t>
      </w:r>
      <w:r w:rsidR="00A806AE" w:rsidRPr="00F14061">
        <w:rPr>
          <w:rFonts w:eastAsia="Calibri"/>
          <w:color w:val="000000" w:themeColor="text1"/>
          <w:sz w:val="28"/>
          <w:szCs w:val="28"/>
        </w:rPr>
        <w:t xml:space="preserve">перечень которых определяется министерством сельского хозяйства и продовольствия Хабаровского края (далее </w:t>
      </w:r>
      <w:r w:rsidR="00116F4D" w:rsidRPr="00F14061">
        <w:rPr>
          <w:rFonts w:eastAsia="Calibri"/>
          <w:color w:val="000000" w:themeColor="text1"/>
          <w:sz w:val="28"/>
          <w:szCs w:val="28"/>
        </w:rPr>
        <w:t xml:space="preserve">также </w:t>
      </w:r>
      <w:r w:rsidR="00A806AE" w:rsidRPr="00F14061">
        <w:rPr>
          <w:rFonts w:eastAsia="Calibri"/>
          <w:color w:val="000000" w:themeColor="text1"/>
          <w:sz w:val="28"/>
          <w:szCs w:val="28"/>
        </w:rPr>
        <w:t>–</w:t>
      </w:r>
      <w:r w:rsidR="00E73019" w:rsidRPr="00F14061">
        <w:rPr>
          <w:rFonts w:eastAsia="Calibri"/>
          <w:color w:val="000000" w:themeColor="text1"/>
          <w:sz w:val="28"/>
          <w:szCs w:val="28"/>
        </w:rPr>
        <w:t xml:space="preserve"> министерство);</w:t>
      </w:r>
    </w:p>
    <w:p w14:paraId="11379E77" w14:textId="0E5C4416" w:rsidR="00E73019" w:rsidRPr="00F14061" w:rsidRDefault="00A806AE" w:rsidP="00E61EF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>2) сельские агломерации</w:t>
      </w:r>
      <w:r w:rsidR="00720C5F" w:rsidRPr="00F14061">
        <w:rPr>
          <w:rFonts w:eastAsia="Calibri"/>
          <w:color w:val="000000" w:themeColor="text1"/>
          <w:sz w:val="28"/>
          <w:szCs w:val="28"/>
        </w:rPr>
        <w:t xml:space="preserve"> </w:t>
      </w:r>
      <w:r w:rsidR="00E73019" w:rsidRPr="00F14061">
        <w:rPr>
          <w:rFonts w:eastAsia="Calibri"/>
          <w:color w:val="000000" w:themeColor="text1"/>
          <w:sz w:val="28"/>
          <w:szCs w:val="28"/>
        </w:rPr>
        <w:t xml:space="preserve">края </w:t>
      </w:r>
      <w:r w:rsidRPr="00F14061">
        <w:rPr>
          <w:rFonts w:eastAsia="Calibri"/>
          <w:color w:val="000000" w:themeColor="text1"/>
          <w:sz w:val="28"/>
          <w:szCs w:val="28"/>
        </w:rPr>
        <w:t>–</w:t>
      </w:r>
      <w:r w:rsidR="00720C5F" w:rsidRPr="00F14061">
        <w:rPr>
          <w:rFonts w:eastAsia="Calibri"/>
          <w:color w:val="000000" w:themeColor="text1"/>
          <w:sz w:val="28"/>
          <w:szCs w:val="28"/>
        </w:rPr>
        <w:t xml:space="preserve"> примыкающие друг к другу сельские территории и (или)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</w:t>
      </w:r>
      <w:r w:rsidR="00E73019" w:rsidRPr="00F14061">
        <w:rPr>
          <w:rFonts w:eastAsia="Calibri"/>
          <w:color w:val="000000" w:themeColor="text1"/>
          <w:sz w:val="28"/>
          <w:szCs w:val="28"/>
        </w:rPr>
        <w:t>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Перечень сельских агломераций определяется министерством;</w:t>
      </w:r>
    </w:p>
    <w:p w14:paraId="7D69B630" w14:textId="4A05F61F" w:rsidR="00E73019" w:rsidRPr="00F14061" w:rsidRDefault="00E73019" w:rsidP="00E61EF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lastRenderedPageBreak/>
        <w:t>3) заявитель – сельскохозяйственный товаропроизводитель (за исключением личных подсобных хозяйств), относящийся к категории "малое предприятие" или "</w:t>
      </w:r>
      <w:proofErr w:type="spellStart"/>
      <w:r w:rsidRPr="00F14061">
        <w:rPr>
          <w:rFonts w:eastAsia="Calibri"/>
          <w:color w:val="000000" w:themeColor="text1"/>
          <w:sz w:val="28"/>
          <w:szCs w:val="28"/>
        </w:rPr>
        <w:t>микропредприятие</w:t>
      </w:r>
      <w:proofErr w:type="spellEnd"/>
      <w:r w:rsidRPr="00F14061">
        <w:rPr>
          <w:rFonts w:eastAsia="Calibri"/>
          <w:color w:val="000000" w:themeColor="text1"/>
          <w:sz w:val="28"/>
          <w:szCs w:val="28"/>
        </w:rPr>
        <w:t xml:space="preserve">" в соответствии с Федеральным </w:t>
      </w:r>
      <w:hyperlink r:id="rId16" w:history="1">
        <w:r w:rsidRPr="00F14061">
          <w:rPr>
            <w:rFonts w:eastAsia="Calibri"/>
            <w:color w:val="000000" w:themeColor="text1"/>
            <w:sz w:val="28"/>
            <w:szCs w:val="28"/>
          </w:rPr>
          <w:t>законом</w:t>
        </w:r>
      </w:hyperlink>
      <w:r w:rsidRPr="00F14061">
        <w:rPr>
          <w:rFonts w:eastAsia="Calibri"/>
          <w:color w:val="000000" w:themeColor="text1"/>
          <w:sz w:val="28"/>
          <w:szCs w:val="28"/>
        </w:rPr>
        <w:t xml:space="preserve"> от 24 июля 2007 г. № 209-ФЗ "О развитии малого и среднего предпринимательства в Российской Федерации" (далее – Федеральный закон № 209-ФЗ), зарегистрированный и осуществляющий деятельность на сельской территории края или на территории сельской агломерации края, обязующийся осуществлять деятельность в течение не менее </w:t>
      </w:r>
      <w:r w:rsidR="00166C85" w:rsidRPr="00F14061">
        <w:rPr>
          <w:rFonts w:eastAsia="Calibri"/>
          <w:color w:val="000000" w:themeColor="text1"/>
          <w:sz w:val="28"/>
          <w:szCs w:val="28"/>
        </w:rPr>
        <w:t>пяти</w:t>
      </w:r>
      <w:r w:rsidRPr="00F14061">
        <w:rPr>
          <w:rFonts w:eastAsia="Calibri"/>
          <w:color w:val="000000" w:themeColor="text1"/>
          <w:sz w:val="28"/>
          <w:szCs w:val="28"/>
        </w:rPr>
        <w:t xml:space="preserve"> лет на сельской территории края или на территории сельской агломерации края со дня получения гранта и достигнуть показателей де</w:t>
      </w:r>
      <w:r w:rsidRPr="00BB3427">
        <w:rPr>
          <w:rFonts w:eastAsia="Calibri"/>
          <w:color w:val="000000" w:themeColor="text1"/>
          <w:sz w:val="28"/>
          <w:szCs w:val="28"/>
        </w:rPr>
        <w:t>ятельности, предусмотренных проектом развития сельского туризма</w:t>
      </w:r>
      <w:r w:rsidR="003E39FD" w:rsidRPr="00BB3427">
        <w:rPr>
          <w:rFonts w:eastAsia="Calibri"/>
          <w:color w:val="000000" w:themeColor="text1"/>
          <w:sz w:val="28"/>
          <w:szCs w:val="28"/>
        </w:rPr>
        <w:t>. Заявитель, являющийся индивидуальным предпринимателем, должен являться гражданином Российской Федерации</w:t>
      </w:r>
      <w:r w:rsidRPr="00BB3427">
        <w:rPr>
          <w:rFonts w:eastAsia="Calibri"/>
          <w:color w:val="000000" w:themeColor="text1"/>
          <w:sz w:val="28"/>
          <w:szCs w:val="28"/>
        </w:rPr>
        <w:t>;</w:t>
      </w:r>
    </w:p>
    <w:p w14:paraId="0DF444E0" w14:textId="34D4D9D1" w:rsidR="00E73019" w:rsidRPr="00F14061" w:rsidRDefault="00E73019" w:rsidP="00E61EF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 xml:space="preserve">4) проект развития сельского туризма – документ (бизнес-план), составленный по форме, утверждаемой Министерством сельского хозяйства Российской Федерации, предусматривающий реализацию мероприятий, направленных на создание и (или) развитие объектов сельского туризма, в который включаются в том числе затраты на реализацию проекта развития сельского туризма, предусмотренные в перечне затрат, финансовое обеспечение которых допускается осуществлять за счет средств гранта, финансово-экономическое обоснование, предусматривающее срок окупаемости проекта развития сельского туризма, не превышающий </w:t>
      </w:r>
      <w:r w:rsidR="00166C85" w:rsidRPr="00F14061">
        <w:rPr>
          <w:rFonts w:eastAsia="Calibri"/>
          <w:color w:val="000000" w:themeColor="text1"/>
          <w:sz w:val="28"/>
          <w:szCs w:val="28"/>
        </w:rPr>
        <w:t>пяти</w:t>
      </w:r>
      <w:r w:rsidRPr="00F14061">
        <w:rPr>
          <w:rFonts w:eastAsia="Calibri"/>
          <w:color w:val="000000" w:themeColor="text1"/>
          <w:sz w:val="28"/>
          <w:szCs w:val="28"/>
        </w:rPr>
        <w:t xml:space="preserve"> лет, плановые показатели деятельности, обязательство по достижению которых включается в соглашение о предоставлении гранта. Случаи и порядок внесения изменений в проект развития сельского туризма определяются Министерством сельского хозяйства Российской Федерации</w:t>
      </w:r>
      <w:r w:rsidR="00E238A8">
        <w:rPr>
          <w:rFonts w:eastAsia="Calibri"/>
          <w:color w:val="000000" w:themeColor="text1"/>
          <w:sz w:val="28"/>
          <w:szCs w:val="28"/>
        </w:rPr>
        <w:t xml:space="preserve"> (далее – Минсельхоз России)</w:t>
      </w:r>
      <w:r w:rsidRPr="00F14061">
        <w:rPr>
          <w:rFonts w:eastAsia="Calibri"/>
          <w:color w:val="000000" w:themeColor="text1"/>
          <w:sz w:val="28"/>
          <w:szCs w:val="28"/>
        </w:rPr>
        <w:t>;</w:t>
      </w:r>
    </w:p>
    <w:p w14:paraId="1D314703" w14:textId="77C7324F" w:rsidR="008624D7" w:rsidRPr="00F14061" w:rsidRDefault="008624D7" w:rsidP="00E61EF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>5) плановые показатели деятельности – производственные и экономические показатели, включаемые в проект развития сельского туризма, в том числе объем производства и реализации сельскохозяйственной продукции, выраженный в натуральных и денежных показателях, объем дохода, полученного в рамках реализации проекта сельского туризма, плановое количество туристов, посетивших объекты сельского туризма сельскохозяйственных товаропроизводителей (за исключением личных подсобных хозяйств), относящихся к категории "малое предприятие" или "</w:t>
      </w:r>
      <w:proofErr w:type="spellStart"/>
      <w:r w:rsidRPr="00F14061">
        <w:rPr>
          <w:rFonts w:eastAsia="Calibri"/>
          <w:color w:val="000000" w:themeColor="text1"/>
          <w:sz w:val="28"/>
          <w:szCs w:val="28"/>
        </w:rPr>
        <w:t>микропредприятие</w:t>
      </w:r>
      <w:proofErr w:type="spellEnd"/>
      <w:r w:rsidRPr="00F14061">
        <w:rPr>
          <w:rFonts w:eastAsia="Calibri"/>
          <w:color w:val="000000" w:themeColor="text1"/>
          <w:sz w:val="28"/>
          <w:szCs w:val="28"/>
        </w:rPr>
        <w:t xml:space="preserve">" в соответствии с Федеральным </w:t>
      </w:r>
      <w:hyperlink r:id="rId17" w:history="1">
        <w:r w:rsidRPr="00F14061">
          <w:rPr>
            <w:rFonts w:eastAsia="Calibri"/>
            <w:color w:val="000000" w:themeColor="text1"/>
            <w:sz w:val="28"/>
            <w:szCs w:val="28"/>
          </w:rPr>
          <w:t>законом</w:t>
        </w:r>
      </w:hyperlink>
      <w:r w:rsidRPr="00F14061">
        <w:rPr>
          <w:rFonts w:eastAsia="Calibri"/>
          <w:color w:val="000000" w:themeColor="text1"/>
          <w:sz w:val="28"/>
          <w:szCs w:val="28"/>
        </w:rPr>
        <w:t xml:space="preserve"> № 209-ФЗ, получивших грант, и иные показатели, предусмотренные прое</w:t>
      </w:r>
      <w:r w:rsidR="003B737E" w:rsidRPr="00F14061">
        <w:rPr>
          <w:rFonts w:eastAsia="Calibri"/>
          <w:color w:val="000000" w:themeColor="text1"/>
          <w:sz w:val="28"/>
          <w:szCs w:val="28"/>
        </w:rPr>
        <w:t>ктом развития сельского туризма;</w:t>
      </w:r>
    </w:p>
    <w:p w14:paraId="704E71C0" w14:textId="05204936" w:rsidR="008624D7" w:rsidRPr="00F14061" w:rsidRDefault="008624D7" w:rsidP="00E61EF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 xml:space="preserve">1.3. Целью предоставления гранта является финансовое обеспечение части затрат </w:t>
      </w:r>
      <w:r w:rsidR="005E6E85" w:rsidRPr="00F14061">
        <w:rPr>
          <w:rFonts w:eastAsia="Calibri"/>
          <w:color w:val="000000" w:themeColor="text1"/>
          <w:sz w:val="28"/>
          <w:szCs w:val="28"/>
        </w:rPr>
        <w:t>сельскохозяйственных товаропроизводителей края</w:t>
      </w:r>
      <w:r w:rsidRPr="00F14061">
        <w:rPr>
          <w:rFonts w:eastAsia="Calibri"/>
          <w:color w:val="000000" w:themeColor="text1"/>
          <w:sz w:val="28"/>
          <w:szCs w:val="28"/>
        </w:rPr>
        <w:t xml:space="preserve"> </w:t>
      </w:r>
      <w:r w:rsidR="00E61EFD" w:rsidRPr="00F14061">
        <w:rPr>
          <w:rFonts w:eastAsia="Calibri"/>
          <w:color w:val="000000" w:themeColor="text1"/>
          <w:sz w:val="28"/>
          <w:szCs w:val="28"/>
        </w:rPr>
        <w:t>на реализацию проекта развитие сельского туризма (без учета налога на добавленную стоимость)</w:t>
      </w:r>
      <w:r w:rsidR="00DF7BD0" w:rsidRPr="00F14061">
        <w:rPr>
          <w:rFonts w:eastAsia="Calibri"/>
          <w:color w:val="000000" w:themeColor="text1"/>
          <w:sz w:val="28"/>
          <w:szCs w:val="28"/>
        </w:rPr>
        <w:t xml:space="preserve">, не возмещаемых в рамках иных направлений государственной поддержки, предусмотренной Государственной программой развития сельского хозяйства и регулирования рынков сельскохозяйственной продукции, сырья и продовольствия, утвержденной постановлением </w:t>
      </w:r>
      <w:r w:rsidR="00DF7BD0" w:rsidRPr="00F14061">
        <w:rPr>
          <w:rFonts w:eastAsia="Calibri"/>
          <w:color w:val="000000" w:themeColor="text1"/>
          <w:sz w:val="28"/>
          <w:szCs w:val="28"/>
        </w:rPr>
        <w:lastRenderedPageBreak/>
        <w:t>Правительства Российской Федерации от 14 июля 2012 г. № 717 (далее – Государственная программа)</w:t>
      </w:r>
      <w:r w:rsidR="00E61EFD" w:rsidRPr="00F14061">
        <w:rPr>
          <w:rFonts w:eastAsia="Calibri"/>
          <w:color w:val="000000" w:themeColor="text1"/>
          <w:sz w:val="28"/>
          <w:szCs w:val="28"/>
        </w:rPr>
        <w:t>.</w:t>
      </w:r>
    </w:p>
    <w:p w14:paraId="7AFD830E" w14:textId="25E2D6D0" w:rsidR="00E61EFD" w:rsidRPr="00F14061" w:rsidRDefault="00E61EFD" w:rsidP="00E61EF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>Для сельскохозяйственных товаропроизводителей края,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их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5D89E3AC" w14:textId="77777777" w:rsidR="00E61EFD" w:rsidRPr="00F14061" w:rsidRDefault="00E61EFD" w:rsidP="00E61EF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>1.4. Предоставление гранта осуществляется в пределах лимитов бюджетных обязательств, доведенных до министерства как получателя средств краевого бюджета на цели предоставления гранта на соответствующий финансовый год (соответствующий финансовый год и плановый период).</w:t>
      </w:r>
    </w:p>
    <w:p w14:paraId="3C353289" w14:textId="77777777" w:rsidR="00324DF4" w:rsidRDefault="00E61EFD" w:rsidP="00324DF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 xml:space="preserve">Источником финансового обеспечения гранта являются средства краевого бюджета, а также средства федерального бюджета, предоставляемые краевому бюджету в порядке, предусмотренном </w:t>
      </w:r>
      <w:hyperlink r:id="rId18" w:history="1">
        <w:r w:rsidRPr="00F14061">
          <w:rPr>
            <w:rFonts w:eastAsia="Calibri"/>
            <w:color w:val="000000" w:themeColor="text1"/>
            <w:sz w:val="28"/>
            <w:szCs w:val="28"/>
          </w:rPr>
          <w:t>Правилами</w:t>
        </w:r>
      </w:hyperlink>
      <w:r w:rsidRPr="00F14061">
        <w:rPr>
          <w:rFonts w:eastAsia="Calibri"/>
          <w:color w:val="000000" w:themeColor="text1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развитие сельского туризма (приложение № 12 к Государственной программе</w:t>
      </w:r>
      <w:r w:rsidR="00DF7BD0" w:rsidRPr="00F14061">
        <w:rPr>
          <w:rFonts w:eastAsia="Calibri"/>
          <w:color w:val="000000" w:themeColor="text1"/>
          <w:sz w:val="28"/>
          <w:szCs w:val="28"/>
        </w:rPr>
        <w:t>)</w:t>
      </w:r>
      <w:r w:rsidRPr="00F14061">
        <w:rPr>
          <w:rFonts w:eastAsia="Calibri"/>
          <w:color w:val="000000" w:themeColor="text1"/>
          <w:sz w:val="28"/>
          <w:szCs w:val="28"/>
        </w:rPr>
        <w:t>.</w:t>
      </w:r>
    </w:p>
    <w:p w14:paraId="45C5C0EB" w14:textId="77777777" w:rsidR="00324DF4" w:rsidRDefault="00DB7C52" w:rsidP="00324DF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>1.5. </w:t>
      </w:r>
      <w:r w:rsidR="00FE5EFB">
        <w:rPr>
          <w:rFonts w:eastAsia="Calibri"/>
          <w:color w:val="000000" w:themeColor="text1"/>
          <w:sz w:val="28"/>
          <w:szCs w:val="28"/>
        </w:rPr>
        <w:t>Грант</w:t>
      </w:r>
      <w:r w:rsidR="00FE5EFB" w:rsidRPr="00FE5EFB">
        <w:rPr>
          <w:rFonts w:eastAsia="Calibri"/>
          <w:color w:val="000000" w:themeColor="text1"/>
          <w:sz w:val="28"/>
          <w:szCs w:val="28"/>
        </w:rPr>
        <w:t xml:space="preserve"> предоставляется на основании отбора заявителей, представивших в министерство заявки на участие в отборе для предоставления </w:t>
      </w:r>
      <w:r w:rsidR="00FE5EFB">
        <w:rPr>
          <w:rFonts w:eastAsia="Calibri"/>
          <w:color w:val="000000" w:themeColor="text1"/>
          <w:sz w:val="28"/>
          <w:szCs w:val="28"/>
        </w:rPr>
        <w:t>гранта</w:t>
      </w:r>
      <w:r w:rsidR="00FE5EFB" w:rsidRPr="00FE5EFB">
        <w:rPr>
          <w:rFonts w:eastAsia="Calibri"/>
          <w:color w:val="000000" w:themeColor="text1"/>
          <w:sz w:val="28"/>
          <w:szCs w:val="28"/>
        </w:rPr>
        <w:t xml:space="preserve"> (далее также </w:t>
      </w:r>
      <w:r w:rsidR="00FE5EFB" w:rsidRPr="00F14061">
        <w:rPr>
          <w:rFonts w:eastAsia="Calibri"/>
          <w:color w:val="000000" w:themeColor="text1"/>
          <w:sz w:val="28"/>
          <w:szCs w:val="28"/>
        </w:rPr>
        <w:t>–</w:t>
      </w:r>
      <w:r w:rsidR="00FE5EFB" w:rsidRPr="00FE5EFB">
        <w:rPr>
          <w:rFonts w:eastAsia="Calibri"/>
          <w:color w:val="000000" w:themeColor="text1"/>
          <w:sz w:val="28"/>
          <w:szCs w:val="28"/>
        </w:rPr>
        <w:t xml:space="preserve"> отбор и участники отбора со</w:t>
      </w:r>
      <w:r w:rsidR="008A143D">
        <w:rPr>
          <w:rFonts w:eastAsia="Calibri"/>
          <w:color w:val="000000" w:themeColor="text1"/>
          <w:sz w:val="28"/>
          <w:szCs w:val="28"/>
        </w:rPr>
        <w:t>ответственно).</w:t>
      </w:r>
      <w:r w:rsidR="00FE5EFB" w:rsidRPr="00FE5EFB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42681C56" w14:textId="16918B1B" w:rsidR="008A143D" w:rsidRPr="00324DF4" w:rsidRDefault="008A143D" w:rsidP="00324DF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Критерием отбора является включение проекта развития сельского туризма в перечень проектов развития сельского туризма, отобранных </w:t>
      </w:r>
      <w:r w:rsidR="00324DF4">
        <w:rPr>
          <w:rFonts w:eastAsia="Calibri"/>
          <w:sz w:val="28"/>
          <w:szCs w:val="28"/>
        </w:rPr>
        <w:t>Мин</w:t>
      </w:r>
      <w:r w:rsidR="00D86E76">
        <w:rPr>
          <w:rFonts w:eastAsia="Calibri"/>
          <w:sz w:val="28"/>
          <w:szCs w:val="28"/>
        </w:rPr>
        <w:t>сельхозом России</w:t>
      </w:r>
      <w:r w:rsidR="00324DF4">
        <w:rPr>
          <w:rFonts w:eastAsia="Calibri"/>
          <w:sz w:val="28"/>
          <w:szCs w:val="28"/>
        </w:rPr>
        <w:t xml:space="preserve"> для предоставления гранта </w:t>
      </w:r>
      <w:r>
        <w:rPr>
          <w:rFonts w:eastAsia="Calibri"/>
          <w:sz w:val="28"/>
          <w:szCs w:val="28"/>
        </w:rPr>
        <w:t>в соответствии с Порядком</w:t>
      </w:r>
      <w:r w:rsidRPr="008A143D">
        <w:rPr>
          <w:rFonts w:eastAsia="Calibri"/>
          <w:sz w:val="28"/>
          <w:szCs w:val="28"/>
        </w:rPr>
        <w:t xml:space="preserve"> проведения конкурсного отбора проектов развития сельского туризма</w:t>
      </w:r>
      <w:r>
        <w:rPr>
          <w:rFonts w:eastAsia="Calibri"/>
          <w:sz w:val="28"/>
          <w:szCs w:val="28"/>
        </w:rPr>
        <w:t xml:space="preserve">, утвержденным </w:t>
      </w:r>
      <w:r w:rsidRPr="00F14061">
        <w:rPr>
          <w:rFonts w:eastAsia="Calibri"/>
          <w:color w:val="000000" w:themeColor="text1"/>
          <w:sz w:val="28"/>
          <w:szCs w:val="28"/>
        </w:rPr>
        <w:t>приказом Мин</w:t>
      </w:r>
      <w:r w:rsidR="003C5370">
        <w:rPr>
          <w:rFonts w:eastAsia="Calibri"/>
          <w:color w:val="000000" w:themeColor="text1"/>
          <w:sz w:val="28"/>
          <w:szCs w:val="28"/>
        </w:rPr>
        <w:t>сельхоза России</w:t>
      </w:r>
      <w:r w:rsidRPr="00F14061">
        <w:rPr>
          <w:rFonts w:eastAsia="Calibri"/>
          <w:color w:val="000000" w:themeColor="text1"/>
          <w:sz w:val="28"/>
          <w:szCs w:val="28"/>
        </w:rPr>
        <w:t xml:space="preserve"> от 10 февраля 2022 года № 68 "Об утверждении порядка проведения конкурсного отбора проектов развития сельского туризма"</w:t>
      </w:r>
      <w:r w:rsidR="00324DF4">
        <w:rPr>
          <w:rFonts w:eastAsia="Calibri"/>
          <w:color w:val="000000" w:themeColor="text1"/>
          <w:sz w:val="28"/>
          <w:szCs w:val="28"/>
        </w:rPr>
        <w:t xml:space="preserve"> (далее </w:t>
      </w:r>
      <w:r w:rsidR="00324DF4" w:rsidRPr="00F14061">
        <w:rPr>
          <w:rFonts w:eastAsia="Calibri"/>
          <w:color w:val="000000" w:themeColor="text1"/>
          <w:sz w:val="28"/>
          <w:szCs w:val="28"/>
        </w:rPr>
        <w:t>–</w:t>
      </w:r>
      <w:r w:rsidR="00324DF4">
        <w:rPr>
          <w:rFonts w:eastAsia="Calibri"/>
          <w:color w:val="000000" w:themeColor="text1"/>
          <w:sz w:val="28"/>
          <w:szCs w:val="28"/>
        </w:rPr>
        <w:t xml:space="preserve"> приказ</w:t>
      </w:r>
      <w:r w:rsidR="00324DF4" w:rsidRPr="00F14061">
        <w:rPr>
          <w:rFonts w:eastAsia="Calibri"/>
          <w:color w:val="000000" w:themeColor="text1"/>
          <w:sz w:val="28"/>
          <w:szCs w:val="28"/>
        </w:rPr>
        <w:t xml:space="preserve"> Минсельхоза России № 68</w:t>
      </w:r>
      <w:r w:rsidR="00324DF4">
        <w:rPr>
          <w:rFonts w:eastAsia="Calibri"/>
          <w:color w:val="000000" w:themeColor="text1"/>
          <w:sz w:val="28"/>
          <w:szCs w:val="28"/>
        </w:rPr>
        <w:t>).</w:t>
      </w:r>
    </w:p>
    <w:p w14:paraId="0973AD5F" w14:textId="50578D0E" w:rsidR="00324DF4" w:rsidRPr="00324DF4" w:rsidRDefault="00315286" w:rsidP="00324D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1.6. </w:t>
      </w:r>
      <w:r w:rsidR="00324DF4" w:rsidRPr="00324DF4">
        <w:rPr>
          <w:rFonts w:eastAsia="Calibri"/>
          <w:bCs/>
          <w:color w:val="000000" w:themeColor="text1"/>
          <w:sz w:val="28"/>
          <w:szCs w:val="28"/>
        </w:rPr>
        <w:t xml:space="preserve">Способом проведения отбора является запрос предложений на основании представленных участниками отбора заявок на участие в отборе (далее </w:t>
      </w:r>
      <w:r w:rsidR="00324DF4" w:rsidRPr="00F14061">
        <w:rPr>
          <w:rFonts w:eastAsia="Calibri"/>
          <w:color w:val="000000" w:themeColor="text1"/>
          <w:sz w:val="28"/>
          <w:szCs w:val="28"/>
        </w:rPr>
        <w:t>–</w:t>
      </w:r>
      <w:r w:rsidR="00324DF4" w:rsidRPr="00324DF4">
        <w:rPr>
          <w:rFonts w:eastAsia="Calibri"/>
          <w:bCs/>
          <w:color w:val="000000" w:themeColor="text1"/>
          <w:sz w:val="28"/>
          <w:szCs w:val="28"/>
        </w:rPr>
        <w:t xml:space="preserve"> заявка), исходя из соответствия участников отбора критерию отбора, установленному </w:t>
      </w:r>
      <w:hyperlink r:id="rId19" w:history="1">
        <w:r w:rsidR="00324DF4" w:rsidRPr="00324DF4">
          <w:rPr>
            <w:rStyle w:val="ab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пунктом 1.5</w:t>
        </w:r>
      </w:hyperlink>
      <w:r w:rsidR="00324DF4" w:rsidRPr="00324DF4">
        <w:rPr>
          <w:rFonts w:eastAsia="Calibri"/>
          <w:bCs/>
          <w:sz w:val="28"/>
          <w:szCs w:val="28"/>
        </w:rPr>
        <w:t xml:space="preserve"> н</w:t>
      </w:r>
      <w:r w:rsidR="00324DF4" w:rsidRPr="00324DF4">
        <w:rPr>
          <w:rFonts w:eastAsia="Calibri"/>
          <w:bCs/>
          <w:color w:val="000000" w:themeColor="text1"/>
          <w:sz w:val="28"/>
          <w:szCs w:val="28"/>
        </w:rPr>
        <w:t>астоящего раздела.</w:t>
      </w:r>
    </w:p>
    <w:p w14:paraId="670EF338" w14:textId="0AAF9C3A" w:rsidR="00997321" w:rsidRPr="00F14061" w:rsidRDefault="00324DF4" w:rsidP="003B737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</w:t>
      </w:r>
      <w:r w:rsidR="00997321" w:rsidRPr="00F14061">
        <w:rPr>
          <w:color w:val="000000" w:themeColor="text1"/>
          <w:sz w:val="28"/>
          <w:szCs w:val="28"/>
        </w:rPr>
        <w:t>. </w:t>
      </w:r>
      <w:r w:rsidR="00997321" w:rsidRPr="00F14061">
        <w:rPr>
          <w:rFonts w:eastAsia="Calibri"/>
          <w:color w:val="000000" w:themeColor="text1"/>
          <w:sz w:val="28"/>
          <w:szCs w:val="28"/>
        </w:rPr>
        <w:t>Сведения о грантах размещаются на едином портале бюджетной системы Российской Федерации в информационно-телекоммуникационной сети "Интернет" (далее – единый портал) (в разделе единого портала) не позднее 15-го рабочего дня, следующего за днем принятия закона о краевом бюджете на очередной финансовый год и плановый период (закона края о внесении изменений в закон о краевом бюджете на текущий финансовый год и плановый период).</w:t>
      </w:r>
    </w:p>
    <w:p w14:paraId="01CE8F28" w14:textId="2B4D3F93" w:rsidR="00807B3C" w:rsidRPr="00F14061" w:rsidRDefault="00D130A0" w:rsidP="00F2607E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2. </w:t>
      </w:r>
      <w:r w:rsidR="00900A48" w:rsidRPr="00F14061">
        <w:rPr>
          <w:color w:val="000000" w:themeColor="text1"/>
          <w:sz w:val="28"/>
          <w:szCs w:val="28"/>
        </w:rPr>
        <w:t xml:space="preserve">Порядок проведения </w:t>
      </w:r>
      <w:r w:rsidR="00116F4D" w:rsidRPr="00F14061">
        <w:rPr>
          <w:color w:val="000000" w:themeColor="text1"/>
          <w:sz w:val="28"/>
          <w:szCs w:val="28"/>
        </w:rPr>
        <w:t>отбора</w:t>
      </w:r>
    </w:p>
    <w:p w14:paraId="19F20003" w14:textId="4ED0B828" w:rsidR="00EC1831" w:rsidRPr="00CB54D4" w:rsidRDefault="00793DFE" w:rsidP="00EC183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B54D4">
        <w:rPr>
          <w:color w:val="000000" w:themeColor="text1"/>
          <w:sz w:val="28"/>
          <w:szCs w:val="28"/>
        </w:rPr>
        <w:t>2.1. </w:t>
      </w:r>
      <w:r w:rsidR="00EC1831" w:rsidRPr="00CB54D4">
        <w:rPr>
          <w:color w:val="000000" w:themeColor="text1"/>
          <w:sz w:val="28"/>
          <w:szCs w:val="28"/>
        </w:rPr>
        <w:t xml:space="preserve">Для проведения </w:t>
      </w:r>
      <w:r w:rsidR="00116F4D" w:rsidRPr="00CB54D4">
        <w:rPr>
          <w:color w:val="000000" w:themeColor="text1"/>
          <w:sz w:val="28"/>
          <w:szCs w:val="28"/>
        </w:rPr>
        <w:t>отбор</w:t>
      </w:r>
      <w:r w:rsidR="00EC1831" w:rsidRPr="00CB54D4">
        <w:rPr>
          <w:color w:val="000000" w:themeColor="text1"/>
          <w:sz w:val="28"/>
          <w:szCs w:val="28"/>
        </w:rPr>
        <w:t xml:space="preserve">а министерство не позднее </w:t>
      </w:r>
      <w:r w:rsidR="00695E78" w:rsidRPr="00CB54D4">
        <w:rPr>
          <w:color w:val="000000" w:themeColor="text1"/>
          <w:sz w:val="28"/>
          <w:szCs w:val="28"/>
          <w:lang w:val="ru"/>
        </w:rPr>
        <w:t>1</w:t>
      </w:r>
      <w:r w:rsidRPr="00CB54D4">
        <w:rPr>
          <w:color w:val="000000" w:themeColor="text1"/>
          <w:sz w:val="28"/>
          <w:szCs w:val="28"/>
          <w:lang w:val="ru"/>
        </w:rPr>
        <w:t xml:space="preserve"> </w:t>
      </w:r>
      <w:r w:rsidR="003C5370" w:rsidRPr="00CB54D4">
        <w:rPr>
          <w:color w:val="000000" w:themeColor="text1"/>
          <w:sz w:val="28"/>
          <w:szCs w:val="28"/>
          <w:lang w:val="ru"/>
        </w:rPr>
        <w:t>июня</w:t>
      </w:r>
      <w:r w:rsidRPr="00CB54D4">
        <w:rPr>
          <w:color w:val="000000" w:themeColor="text1"/>
          <w:sz w:val="28"/>
          <w:szCs w:val="28"/>
          <w:lang w:val="ru"/>
        </w:rPr>
        <w:t xml:space="preserve"> года </w:t>
      </w:r>
      <w:r w:rsidR="00695E78" w:rsidRPr="00CB54D4">
        <w:rPr>
          <w:color w:val="000000" w:themeColor="text1"/>
          <w:sz w:val="28"/>
          <w:szCs w:val="28"/>
          <w:lang w:val="ru"/>
        </w:rPr>
        <w:t xml:space="preserve">предоставления гранта </w:t>
      </w:r>
      <w:r w:rsidR="00EC1831" w:rsidRPr="00CB54D4">
        <w:rPr>
          <w:color w:val="000000" w:themeColor="text1"/>
          <w:sz w:val="28"/>
          <w:szCs w:val="28"/>
        </w:rPr>
        <w:t xml:space="preserve">размещает на едином портале (в случае проведения </w:t>
      </w:r>
      <w:r w:rsidR="00116F4D" w:rsidRPr="00CB54D4">
        <w:rPr>
          <w:color w:val="000000" w:themeColor="text1"/>
          <w:sz w:val="28"/>
          <w:szCs w:val="28"/>
        </w:rPr>
        <w:t>отбора</w:t>
      </w:r>
      <w:r w:rsidR="00EC1831" w:rsidRPr="00CB54D4">
        <w:rPr>
          <w:color w:val="000000" w:themeColor="text1"/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"Электронный бюджет" (далее </w:t>
      </w:r>
      <w:r w:rsidR="00116F4D" w:rsidRPr="00CB54D4">
        <w:rPr>
          <w:color w:val="000000" w:themeColor="text1"/>
          <w:sz w:val="28"/>
          <w:szCs w:val="28"/>
        </w:rPr>
        <w:t>–</w:t>
      </w:r>
      <w:r w:rsidR="00EC1831" w:rsidRPr="00CB54D4">
        <w:rPr>
          <w:color w:val="000000" w:themeColor="text1"/>
          <w:sz w:val="28"/>
          <w:szCs w:val="28"/>
        </w:rPr>
        <w:t xml:space="preserve"> </w:t>
      </w:r>
      <w:r w:rsidR="00EC1831" w:rsidRPr="00CB54D4">
        <w:rPr>
          <w:color w:val="000000" w:themeColor="text1"/>
          <w:sz w:val="28"/>
          <w:szCs w:val="28"/>
        </w:rPr>
        <w:lastRenderedPageBreak/>
        <w:t xml:space="preserve">система "Электронный бюджет") и на официальном сайте министерства </w:t>
      </w:r>
      <w:r w:rsidR="00116F4D" w:rsidRPr="00CB54D4">
        <w:rPr>
          <w:rFonts w:eastAsia="Calibri"/>
          <w:color w:val="000000" w:themeColor="text1"/>
          <w:sz w:val="28"/>
          <w:szCs w:val="28"/>
        </w:rPr>
        <w:t>сельского хозяйства и продовольствия Хабаровского края</w:t>
      </w:r>
      <w:r w:rsidR="00116F4D" w:rsidRPr="00CB54D4">
        <w:rPr>
          <w:color w:val="000000" w:themeColor="text1"/>
          <w:sz w:val="28"/>
          <w:szCs w:val="28"/>
        </w:rPr>
        <w:t xml:space="preserve"> </w:t>
      </w:r>
      <w:r w:rsidR="00EC1831" w:rsidRPr="00CB54D4">
        <w:rPr>
          <w:color w:val="000000" w:themeColor="text1"/>
          <w:sz w:val="28"/>
          <w:szCs w:val="28"/>
        </w:rPr>
        <w:t xml:space="preserve">в информационно-телекоммуникационной сети "Интернет" (https://minsh.khabkrai.ru) (далее </w:t>
      </w:r>
      <w:r w:rsidR="00116F4D" w:rsidRPr="00CB54D4">
        <w:rPr>
          <w:color w:val="000000" w:themeColor="text1"/>
          <w:sz w:val="28"/>
          <w:szCs w:val="28"/>
        </w:rPr>
        <w:t>–</w:t>
      </w:r>
      <w:r w:rsidR="00EC1831" w:rsidRPr="00CB54D4">
        <w:rPr>
          <w:color w:val="000000" w:themeColor="text1"/>
          <w:sz w:val="28"/>
          <w:szCs w:val="28"/>
        </w:rPr>
        <w:t xml:space="preserve"> официальный сайт министерства) объявление о проведении </w:t>
      </w:r>
      <w:r w:rsidR="00116F4D" w:rsidRPr="00CB54D4">
        <w:rPr>
          <w:color w:val="000000" w:themeColor="text1"/>
          <w:sz w:val="28"/>
          <w:szCs w:val="28"/>
        </w:rPr>
        <w:t>отбора</w:t>
      </w:r>
      <w:r w:rsidR="00EC1831" w:rsidRPr="00CB54D4">
        <w:rPr>
          <w:color w:val="000000" w:themeColor="text1"/>
          <w:sz w:val="28"/>
          <w:szCs w:val="28"/>
        </w:rPr>
        <w:t xml:space="preserve"> с указанием:</w:t>
      </w:r>
    </w:p>
    <w:p w14:paraId="73F734CD" w14:textId="20B28CAC" w:rsidR="00EC1831" w:rsidRPr="00F14061" w:rsidRDefault="00EC1831" w:rsidP="00EC183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 xml:space="preserve">- сроков проведения </w:t>
      </w:r>
      <w:r w:rsidR="00216CC8" w:rsidRPr="00F14061">
        <w:rPr>
          <w:color w:val="000000" w:themeColor="text1"/>
          <w:sz w:val="28"/>
          <w:szCs w:val="28"/>
        </w:rPr>
        <w:t>отбора</w:t>
      </w:r>
      <w:r w:rsidRPr="00F14061">
        <w:rPr>
          <w:color w:val="000000" w:themeColor="text1"/>
          <w:sz w:val="28"/>
          <w:szCs w:val="28"/>
        </w:rPr>
        <w:t>;</w:t>
      </w:r>
    </w:p>
    <w:p w14:paraId="6DB181C6" w14:textId="2FDA39A4" w:rsidR="00EC1831" w:rsidRPr="00F14061" w:rsidRDefault="00EC1831" w:rsidP="00EC183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 xml:space="preserve">- даты начала подачи или окончания приема заявок </w:t>
      </w:r>
      <w:r w:rsidR="003B06D7" w:rsidRPr="00F14061">
        <w:rPr>
          <w:color w:val="000000" w:themeColor="text1"/>
          <w:sz w:val="28"/>
          <w:szCs w:val="28"/>
        </w:rPr>
        <w:t>участников отбора</w:t>
      </w:r>
      <w:r w:rsidRPr="00F14061">
        <w:rPr>
          <w:color w:val="000000" w:themeColor="text1"/>
          <w:sz w:val="28"/>
          <w:szCs w:val="28"/>
        </w:rPr>
        <w:t xml:space="preserve"> (далее также </w:t>
      </w:r>
      <w:r w:rsidR="003B06D7" w:rsidRPr="00F14061">
        <w:rPr>
          <w:color w:val="000000" w:themeColor="text1"/>
          <w:sz w:val="28"/>
          <w:szCs w:val="28"/>
        </w:rPr>
        <w:t>–</w:t>
      </w:r>
      <w:r w:rsidRPr="00F14061">
        <w:rPr>
          <w:color w:val="000000" w:themeColor="text1"/>
          <w:sz w:val="28"/>
          <w:szCs w:val="28"/>
        </w:rPr>
        <w:t xml:space="preserve"> срок приема заявок</w:t>
      </w:r>
      <w:r w:rsidR="00216CC8" w:rsidRPr="00F14061">
        <w:rPr>
          <w:color w:val="000000" w:themeColor="text1"/>
          <w:sz w:val="28"/>
          <w:szCs w:val="28"/>
        </w:rPr>
        <w:t>), которая не может быть ранее 1</w:t>
      </w:r>
      <w:r w:rsidRPr="00F14061">
        <w:rPr>
          <w:color w:val="000000" w:themeColor="text1"/>
          <w:sz w:val="28"/>
          <w:szCs w:val="28"/>
        </w:rPr>
        <w:t xml:space="preserve">0-го календарного дня, следующего за днем размещения объявления о проведении </w:t>
      </w:r>
      <w:r w:rsidR="00216CC8" w:rsidRPr="00F14061">
        <w:rPr>
          <w:color w:val="000000" w:themeColor="text1"/>
          <w:sz w:val="28"/>
          <w:szCs w:val="28"/>
        </w:rPr>
        <w:t>отбора</w:t>
      </w:r>
      <w:r w:rsidRPr="00F14061">
        <w:rPr>
          <w:color w:val="000000" w:themeColor="text1"/>
          <w:sz w:val="28"/>
          <w:szCs w:val="28"/>
        </w:rPr>
        <w:t>;</w:t>
      </w:r>
    </w:p>
    <w:p w14:paraId="4DCC78F2" w14:textId="7CBBEB8E" w:rsidR="00EC1831" w:rsidRPr="00F14061" w:rsidRDefault="00216CC8" w:rsidP="00EC183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- </w:t>
      </w:r>
      <w:r w:rsidR="00EC1831" w:rsidRPr="00F14061">
        <w:rPr>
          <w:color w:val="000000" w:themeColor="text1"/>
          <w:sz w:val="28"/>
          <w:szCs w:val="28"/>
        </w:rPr>
        <w:t>наименования, места нахождения, почтового адреса, адреса электронной почты министерства;</w:t>
      </w:r>
    </w:p>
    <w:p w14:paraId="3848CB09" w14:textId="59E18C7E" w:rsidR="00EC1831" w:rsidRPr="00F14061" w:rsidRDefault="00EC1831" w:rsidP="00EC183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 xml:space="preserve">- доменного имени и (или) указателей страниц системы "Электронный бюджет" (в случае проведения </w:t>
      </w:r>
      <w:r w:rsidR="00993CB6" w:rsidRPr="00F14061">
        <w:rPr>
          <w:color w:val="000000" w:themeColor="text1"/>
          <w:sz w:val="28"/>
          <w:szCs w:val="28"/>
        </w:rPr>
        <w:t>отбора</w:t>
      </w:r>
      <w:r w:rsidRPr="00F14061">
        <w:rPr>
          <w:color w:val="000000" w:themeColor="text1"/>
          <w:sz w:val="28"/>
          <w:szCs w:val="28"/>
        </w:rPr>
        <w:t xml:space="preserve"> в системе "Электронный бюджет") или </w:t>
      </w:r>
      <w:r w:rsidR="00216CC8" w:rsidRPr="00F14061">
        <w:rPr>
          <w:color w:val="000000" w:themeColor="text1"/>
          <w:sz w:val="28"/>
          <w:szCs w:val="28"/>
        </w:rPr>
        <w:t>официального сайта министерства</w:t>
      </w:r>
      <w:r w:rsidR="003B06D7" w:rsidRPr="00F14061">
        <w:rPr>
          <w:color w:val="000000" w:themeColor="text1"/>
          <w:sz w:val="28"/>
          <w:szCs w:val="28"/>
        </w:rPr>
        <w:t>,</w:t>
      </w:r>
      <w:r w:rsidRPr="00F14061">
        <w:rPr>
          <w:color w:val="000000" w:themeColor="text1"/>
          <w:sz w:val="28"/>
          <w:szCs w:val="28"/>
        </w:rPr>
        <w:t xml:space="preserve"> на котором обеспечивается проведение </w:t>
      </w:r>
      <w:r w:rsidR="00216CC8" w:rsidRPr="00F14061">
        <w:rPr>
          <w:color w:val="000000" w:themeColor="text1"/>
          <w:sz w:val="28"/>
          <w:szCs w:val="28"/>
        </w:rPr>
        <w:t>отбора</w:t>
      </w:r>
      <w:r w:rsidRPr="00F14061">
        <w:rPr>
          <w:color w:val="000000" w:themeColor="text1"/>
          <w:sz w:val="28"/>
          <w:szCs w:val="28"/>
        </w:rPr>
        <w:t>;</w:t>
      </w:r>
    </w:p>
    <w:p w14:paraId="5BA1DA0E" w14:textId="7CD3542A" w:rsidR="00EC1831" w:rsidRPr="00F14061" w:rsidRDefault="00993CB6" w:rsidP="00EC183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- </w:t>
      </w:r>
      <w:r w:rsidR="00EC1831" w:rsidRPr="00F14061">
        <w:rPr>
          <w:color w:val="000000" w:themeColor="text1"/>
          <w:sz w:val="28"/>
          <w:szCs w:val="28"/>
        </w:rPr>
        <w:t>результата предоставления гранта в соответствии с</w:t>
      </w:r>
      <w:r w:rsidRPr="00F14061">
        <w:rPr>
          <w:color w:val="000000" w:themeColor="text1"/>
          <w:sz w:val="28"/>
          <w:szCs w:val="28"/>
        </w:rPr>
        <w:t xml:space="preserve"> пунктом </w:t>
      </w:r>
      <w:r w:rsidR="003C5370">
        <w:rPr>
          <w:color w:val="000000" w:themeColor="text1"/>
          <w:sz w:val="28"/>
          <w:szCs w:val="28"/>
        </w:rPr>
        <w:t>3.11</w:t>
      </w:r>
      <w:r w:rsidR="003B06D7" w:rsidRPr="00F14061">
        <w:rPr>
          <w:color w:val="000000" w:themeColor="text1"/>
          <w:sz w:val="28"/>
          <w:szCs w:val="28"/>
        </w:rPr>
        <w:t xml:space="preserve"> раздела 3 </w:t>
      </w:r>
      <w:r w:rsidR="00EC1831" w:rsidRPr="00F14061">
        <w:rPr>
          <w:color w:val="000000" w:themeColor="text1"/>
          <w:sz w:val="28"/>
          <w:szCs w:val="28"/>
        </w:rPr>
        <w:t>настоящего Порядка;</w:t>
      </w:r>
    </w:p>
    <w:p w14:paraId="6B37375B" w14:textId="5F6107C1" w:rsidR="00EC1831" w:rsidRPr="00F14061" w:rsidRDefault="00EC1831" w:rsidP="00EC183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 xml:space="preserve">- требований к </w:t>
      </w:r>
      <w:r w:rsidR="003B06D7" w:rsidRPr="00F14061">
        <w:rPr>
          <w:color w:val="000000" w:themeColor="text1"/>
          <w:sz w:val="28"/>
          <w:szCs w:val="28"/>
        </w:rPr>
        <w:t>участникам отбора</w:t>
      </w:r>
      <w:r w:rsidRPr="00F14061">
        <w:rPr>
          <w:color w:val="000000" w:themeColor="text1"/>
          <w:sz w:val="28"/>
          <w:szCs w:val="28"/>
        </w:rPr>
        <w:t xml:space="preserve">, представившим в министерство заявки на участие в </w:t>
      </w:r>
      <w:r w:rsidR="003B06D7" w:rsidRPr="00F14061">
        <w:rPr>
          <w:color w:val="000000" w:themeColor="text1"/>
          <w:sz w:val="28"/>
          <w:szCs w:val="28"/>
        </w:rPr>
        <w:t>отборе</w:t>
      </w:r>
      <w:r w:rsidRPr="00F14061">
        <w:rPr>
          <w:color w:val="000000" w:themeColor="text1"/>
          <w:sz w:val="28"/>
          <w:szCs w:val="28"/>
        </w:rPr>
        <w:t xml:space="preserve">, в соответствии с пунктом </w:t>
      </w:r>
      <w:r w:rsidR="003B06D7" w:rsidRPr="00F14061">
        <w:rPr>
          <w:color w:val="000000" w:themeColor="text1"/>
          <w:sz w:val="28"/>
          <w:szCs w:val="28"/>
        </w:rPr>
        <w:t>2.2</w:t>
      </w:r>
      <w:r w:rsidRPr="00F14061">
        <w:rPr>
          <w:color w:val="000000" w:themeColor="text1"/>
          <w:sz w:val="28"/>
          <w:szCs w:val="28"/>
        </w:rPr>
        <w:t xml:space="preserve"> настоящего раздела и перечня документов, представляемых участниками </w:t>
      </w:r>
      <w:r w:rsidR="00993CB6" w:rsidRPr="00F14061">
        <w:rPr>
          <w:color w:val="000000" w:themeColor="text1"/>
          <w:sz w:val="28"/>
          <w:szCs w:val="28"/>
        </w:rPr>
        <w:t>отбора</w:t>
      </w:r>
      <w:r w:rsidRPr="00F14061">
        <w:rPr>
          <w:color w:val="000000" w:themeColor="text1"/>
          <w:sz w:val="28"/>
          <w:szCs w:val="28"/>
        </w:rPr>
        <w:t xml:space="preserve"> для подтверждения их соответствия указанным требованиям;</w:t>
      </w:r>
    </w:p>
    <w:p w14:paraId="405389F5" w14:textId="3EBBADF4" w:rsidR="00EC1831" w:rsidRPr="00F14061" w:rsidRDefault="00993CB6" w:rsidP="00EC183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- </w:t>
      </w:r>
      <w:r w:rsidR="00EC1831" w:rsidRPr="00F14061">
        <w:rPr>
          <w:color w:val="000000" w:themeColor="text1"/>
          <w:sz w:val="28"/>
          <w:szCs w:val="28"/>
        </w:rPr>
        <w:t xml:space="preserve">порядка подачи заявок </w:t>
      </w:r>
      <w:r w:rsidR="003B06D7" w:rsidRPr="00F14061">
        <w:rPr>
          <w:color w:val="000000" w:themeColor="text1"/>
          <w:sz w:val="28"/>
          <w:szCs w:val="28"/>
        </w:rPr>
        <w:t>участниками отбора</w:t>
      </w:r>
      <w:r w:rsidR="00EC1831" w:rsidRPr="00F14061">
        <w:rPr>
          <w:color w:val="000000" w:themeColor="text1"/>
          <w:sz w:val="28"/>
          <w:szCs w:val="28"/>
        </w:rPr>
        <w:t xml:space="preserve"> и требований, предъявляемых к форме и содержанию заявок, подаваемых </w:t>
      </w:r>
      <w:r w:rsidR="003B06D7" w:rsidRPr="00F14061">
        <w:rPr>
          <w:color w:val="000000" w:themeColor="text1"/>
          <w:sz w:val="28"/>
          <w:szCs w:val="28"/>
        </w:rPr>
        <w:t>участниками отбора</w:t>
      </w:r>
      <w:r w:rsidR="00EC1831" w:rsidRPr="00F14061">
        <w:rPr>
          <w:color w:val="000000" w:themeColor="text1"/>
          <w:sz w:val="28"/>
          <w:szCs w:val="28"/>
        </w:rPr>
        <w:t xml:space="preserve">, в соответствии с </w:t>
      </w:r>
      <w:r w:rsidRPr="00F14061">
        <w:rPr>
          <w:color w:val="000000" w:themeColor="text1"/>
          <w:sz w:val="28"/>
          <w:szCs w:val="28"/>
        </w:rPr>
        <w:t>пункт</w:t>
      </w:r>
      <w:r w:rsidR="00B70B47">
        <w:rPr>
          <w:color w:val="000000" w:themeColor="text1"/>
          <w:sz w:val="28"/>
          <w:szCs w:val="28"/>
        </w:rPr>
        <w:t xml:space="preserve">ом 2.3 </w:t>
      </w:r>
      <w:r w:rsidR="00EC1831" w:rsidRPr="00F14061">
        <w:rPr>
          <w:color w:val="000000" w:themeColor="text1"/>
          <w:sz w:val="28"/>
          <w:szCs w:val="28"/>
        </w:rPr>
        <w:t>настоящего раздела;</w:t>
      </w:r>
    </w:p>
    <w:p w14:paraId="5FE0450F" w14:textId="77777777" w:rsidR="00EC1831" w:rsidRPr="00F14061" w:rsidRDefault="00EC1831" w:rsidP="00EC183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- 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14:paraId="39C62E1C" w14:textId="0A95AF92" w:rsidR="00EC1831" w:rsidRPr="00F14061" w:rsidRDefault="00EC1831" w:rsidP="00EC183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 xml:space="preserve">- правил рассмотрения заявок в соответствии с </w:t>
      </w:r>
      <w:r w:rsidR="00993CB6" w:rsidRPr="00F14061">
        <w:rPr>
          <w:color w:val="000000" w:themeColor="text1"/>
          <w:sz w:val="28"/>
          <w:szCs w:val="28"/>
        </w:rPr>
        <w:t>пунктами</w:t>
      </w:r>
      <w:r w:rsidR="003B06D7" w:rsidRPr="00F14061">
        <w:rPr>
          <w:color w:val="000000" w:themeColor="text1"/>
          <w:sz w:val="28"/>
          <w:szCs w:val="28"/>
        </w:rPr>
        <w:t xml:space="preserve"> 2.</w:t>
      </w:r>
      <w:r w:rsidR="00B70B47">
        <w:rPr>
          <w:color w:val="000000" w:themeColor="text1"/>
          <w:sz w:val="28"/>
          <w:szCs w:val="28"/>
        </w:rPr>
        <w:t>5</w:t>
      </w:r>
      <w:r w:rsidR="003B06D7" w:rsidRPr="00F14061">
        <w:rPr>
          <w:color w:val="000000" w:themeColor="text1"/>
          <w:sz w:val="28"/>
          <w:szCs w:val="28"/>
        </w:rPr>
        <w:t xml:space="preserve"> – 2.</w:t>
      </w:r>
      <w:r w:rsidR="00B70B47">
        <w:rPr>
          <w:color w:val="000000" w:themeColor="text1"/>
          <w:sz w:val="28"/>
          <w:szCs w:val="28"/>
        </w:rPr>
        <w:t xml:space="preserve">7 </w:t>
      </w:r>
      <w:r w:rsidRPr="00F14061">
        <w:rPr>
          <w:color w:val="000000" w:themeColor="text1"/>
          <w:sz w:val="28"/>
          <w:szCs w:val="28"/>
        </w:rPr>
        <w:t>настоящего раздела;</w:t>
      </w:r>
    </w:p>
    <w:p w14:paraId="02E3C3F7" w14:textId="6B3F5AEE" w:rsidR="00EC1831" w:rsidRPr="00F14061" w:rsidRDefault="00EC1D6C" w:rsidP="00EC183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- </w:t>
      </w:r>
      <w:r w:rsidR="00EC1831" w:rsidRPr="00F14061">
        <w:rPr>
          <w:color w:val="000000" w:themeColor="text1"/>
          <w:sz w:val="28"/>
          <w:szCs w:val="28"/>
        </w:rPr>
        <w:t xml:space="preserve">порядка предоставления </w:t>
      </w:r>
      <w:r w:rsidR="003B06D7" w:rsidRPr="00F14061">
        <w:rPr>
          <w:color w:val="000000" w:themeColor="text1"/>
          <w:sz w:val="28"/>
          <w:szCs w:val="28"/>
        </w:rPr>
        <w:t>участникам отбора</w:t>
      </w:r>
      <w:r w:rsidR="00EC1831" w:rsidRPr="00F14061">
        <w:rPr>
          <w:color w:val="000000" w:themeColor="text1"/>
          <w:sz w:val="28"/>
          <w:szCs w:val="28"/>
        </w:rPr>
        <w:t xml:space="preserve"> разъяснений положений объявления о проведении </w:t>
      </w:r>
      <w:r w:rsidR="00993CB6" w:rsidRPr="00F14061">
        <w:rPr>
          <w:color w:val="000000" w:themeColor="text1"/>
          <w:sz w:val="28"/>
          <w:szCs w:val="28"/>
        </w:rPr>
        <w:t>отбора</w:t>
      </w:r>
      <w:r w:rsidR="00EC1831" w:rsidRPr="00F14061">
        <w:rPr>
          <w:color w:val="000000" w:themeColor="text1"/>
          <w:sz w:val="28"/>
          <w:szCs w:val="28"/>
        </w:rPr>
        <w:t>, даты начала и даты окончания срока такого предоставления;</w:t>
      </w:r>
    </w:p>
    <w:p w14:paraId="76E17B65" w14:textId="2F704517" w:rsidR="00EC1831" w:rsidRPr="00F14061" w:rsidRDefault="00EC1831" w:rsidP="00EC183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 xml:space="preserve">- срока, в течение которого участник </w:t>
      </w:r>
      <w:r w:rsidR="00993CB6" w:rsidRPr="00F14061">
        <w:rPr>
          <w:color w:val="000000" w:themeColor="text1"/>
          <w:sz w:val="28"/>
          <w:szCs w:val="28"/>
        </w:rPr>
        <w:t>отбора</w:t>
      </w:r>
      <w:r w:rsidRPr="00F14061">
        <w:rPr>
          <w:color w:val="000000" w:themeColor="text1"/>
          <w:sz w:val="28"/>
          <w:szCs w:val="28"/>
        </w:rPr>
        <w:t xml:space="preserve">, в отношении которого принято решение о предоставлении гранта в соответствии с </w:t>
      </w:r>
      <w:r w:rsidR="004B679D" w:rsidRPr="00F14061">
        <w:rPr>
          <w:color w:val="000000" w:themeColor="text1"/>
          <w:sz w:val="28"/>
          <w:szCs w:val="28"/>
        </w:rPr>
        <w:t xml:space="preserve">подпунктом 1 пункта </w:t>
      </w:r>
      <w:r w:rsidR="00B70B47">
        <w:rPr>
          <w:color w:val="000000" w:themeColor="text1"/>
          <w:sz w:val="28"/>
          <w:szCs w:val="28"/>
        </w:rPr>
        <w:t>2</w:t>
      </w:r>
      <w:r w:rsidR="004B679D" w:rsidRPr="00F14061">
        <w:rPr>
          <w:color w:val="000000" w:themeColor="text1"/>
          <w:sz w:val="28"/>
          <w:szCs w:val="28"/>
        </w:rPr>
        <w:t xml:space="preserve">.5 </w:t>
      </w:r>
      <w:r w:rsidR="00B70B47">
        <w:rPr>
          <w:color w:val="000000" w:themeColor="text1"/>
          <w:sz w:val="28"/>
          <w:szCs w:val="28"/>
        </w:rPr>
        <w:t>настоящего раздела</w:t>
      </w:r>
      <w:r w:rsidR="004B679D" w:rsidRPr="00F14061">
        <w:rPr>
          <w:color w:val="000000" w:themeColor="text1"/>
          <w:sz w:val="28"/>
          <w:szCs w:val="28"/>
        </w:rPr>
        <w:t xml:space="preserve"> </w:t>
      </w:r>
      <w:r w:rsidRPr="00F14061">
        <w:rPr>
          <w:color w:val="000000" w:themeColor="text1"/>
          <w:sz w:val="28"/>
          <w:szCs w:val="28"/>
        </w:rPr>
        <w:t xml:space="preserve">(далее также </w:t>
      </w:r>
      <w:r w:rsidR="004B679D" w:rsidRPr="00F14061">
        <w:rPr>
          <w:color w:val="000000" w:themeColor="text1"/>
          <w:sz w:val="28"/>
          <w:szCs w:val="28"/>
        </w:rPr>
        <w:t>–</w:t>
      </w:r>
      <w:r w:rsidRPr="00F14061">
        <w:rPr>
          <w:color w:val="000000" w:themeColor="text1"/>
          <w:sz w:val="28"/>
          <w:szCs w:val="28"/>
        </w:rPr>
        <w:t xml:space="preserve"> по</w:t>
      </w:r>
      <w:r w:rsidR="007F26FD" w:rsidRPr="00F14061">
        <w:rPr>
          <w:color w:val="000000" w:themeColor="text1"/>
          <w:sz w:val="28"/>
          <w:szCs w:val="28"/>
        </w:rPr>
        <w:t>лучатель гранта</w:t>
      </w:r>
      <w:r w:rsidRPr="00F14061">
        <w:rPr>
          <w:color w:val="000000" w:themeColor="text1"/>
          <w:sz w:val="28"/>
          <w:szCs w:val="28"/>
        </w:rPr>
        <w:t xml:space="preserve">), должен подписать соглашение о предоставлении гранта в соответствии с типовой формой, установленной Министерством финансов Российской Федерации, с соблюдением требований о защите государственной тайны в системе "Электронный бюджет" (далее </w:t>
      </w:r>
      <w:r w:rsidR="00993CB6" w:rsidRPr="00F14061">
        <w:rPr>
          <w:color w:val="000000" w:themeColor="text1"/>
          <w:sz w:val="28"/>
          <w:szCs w:val="28"/>
        </w:rPr>
        <w:t>–</w:t>
      </w:r>
      <w:r w:rsidRPr="00F14061">
        <w:rPr>
          <w:color w:val="000000" w:themeColor="text1"/>
          <w:sz w:val="28"/>
          <w:szCs w:val="28"/>
        </w:rPr>
        <w:t xml:space="preserve"> соглашение</w:t>
      </w:r>
      <w:r w:rsidR="00EE216B" w:rsidRPr="00F14061">
        <w:rPr>
          <w:color w:val="000000" w:themeColor="text1"/>
          <w:sz w:val="28"/>
          <w:szCs w:val="28"/>
        </w:rPr>
        <w:t xml:space="preserve"> и типовая форма соответственно</w:t>
      </w:r>
      <w:r w:rsidRPr="00F14061">
        <w:rPr>
          <w:color w:val="000000" w:themeColor="text1"/>
          <w:sz w:val="28"/>
          <w:szCs w:val="28"/>
        </w:rPr>
        <w:t>);</w:t>
      </w:r>
    </w:p>
    <w:p w14:paraId="4347D964" w14:textId="14AED5E9" w:rsidR="00EC1831" w:rsidRPr="00F14061" w:rsidRDefault="00EC1831" w:rsidP="00EC183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 xml:space="preserve">- условий признания </w:t>
      </w:r>
      <w:r w:rsidR="004B679D" w:rsidRPr="00F14061">
        <w:rPr>
          <w:color w:val="000000" w:themeColor="text1"/>
          <w:sz w:val="28"/>
          <w:szCs w:val="28"/>
        </w:rPr>
        <w:t>по</w:t>
      </w:r>
      <w:r w:rsidR="007F26FD" w:rsidRPr="00F14061">
        <w:rPr>
          <w:color w:val="000000" w:themeColor="text1"/>
          <w:sz w:val="28"/>
          <w:szCs w:val="28"/>
        </w:rPr>
        <w:t>лучателя гранта</w:t>
      </w:r>
      <w:r w:rsidRPr="00F14061">
        <w:rPr>
          <w:color w:val="000000" w:themeColor="text1"/>
          <w:sz w:val="28"/>
          <w:szCs w:val="28"/>
        </w:rPr>
        <w:t xml:space="preserve"> уклонившимся от заключения соглашения;</w:t>
      </w:r>
    </w:p>
    <w:p w14:paraId="366B99EF" w14:textId="790B9113" w:rsidR="00EC1831" w:rsidRPr="00F14061" w:rsidRDefault="00EC1831" w:rsidP="00EC183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 xml:space="preserve">- даты размещения результатов </w:t>
      </w:r>
      <w:r w:rsidR="004610AD" w:rsidRPr="00F14061">
        <w:rPr>
          <w:color w:val="000000" w:themeColor="text1"/>
          <w:sz w:val="28"/>
          <w:szCs w:val="28"/>
        </w:rPr>
        <w:t>отбора</w:t>
      </w:r>
      <w:r w:rsidRPr="00F14061">
        <w:rPr>
          <w:color w:val="000000" w:themeColor="text1"/>
          <w:sz w:val="28"/>
          <w:szCs w:val="28"/>
        </w:rPr>
        <w:t xml:space="preserve"> на едином портале (в случае проведения </w:t>
      </w:r>
      <w:r w:rsidR="004610AD" w:rsidRPr="00F14061">
        <w:rPr>
          <w:color w:val="000000" w:themeColor="text1"/>
          <w:sz w:val="28"/>
          <w:szCs w:val="28"/>
        </w:rPr>
        <w:t>отбора</w:t>
      </w:r>
      <w:r w:rsidRPr="00F14061">
        <w:rPr>
          <w:color w:val="000000" w:themeColor="text1"/>
          <w:sz w:val="28"/>
          <w:szCs w:val="28"/>
        </w:rPr>
        <w:t xml:space="preserve"> в системе "Электронный бюджет"), а также на официальном сайте министерства, которая не может быть позднее 14-го </w:t>
      </w:r>
      <w:r w:rsidRPr="00F14061">
        <w:rPr>
          <w:color w:val="000000" w:themeColor="text1"/>
          <w:sz w:val="28"/>
          <w:szCs w:val="28"/>
        </w:rPr>
        <w:lastRenderedPageBreak/>
        <w:t xml:space="preserve">календарного дня, следующего за днем принятия решений, указанных в </w:t>
      </w:r>
      <w:r w:rsidR="004610AD" w:rsidRPr="00F14061">
        <w:rPr>
          <w:color w:val="000000" w:themeColor="text1"/>
          <w:sz w:val="28"/>
          <w:szCs w:val="28"/>
        </w:rPr>
        <w:t xml:space="preserve">пункте </w:t>
      </w:r>
      <w:r w:rsidR="00B70B47">
        <w:rPr>
          <w:color w:val="000000" w:themeColor="text1"/>
          <w:sz w:val="28"/>
          <w:szCs w:val="28"/>
        </w:rPr>
        <w:t>2</w:t>
      </w:r>
      <w:r w:rsidR="004B679D" w:rsidRPr="00F14061">
        <w:rPr>
          <w:color w:val="000000" w:themeColor="text1"/>
          <w:sz w:val="28"/>
          <w:szCs w:val="28"/>
        </w:rPr>
        <w:t>.5</w:t>
      </w:r>
      <w:r w:rsidRPr="00F14061">
        <w:rPr>
          <w:color w:val="000000" w:themeColor="text1"/>
          <w:sz w:val="28"/>
          <w:szCs w:val="28"/>
        </w:rPr>
        <w:t xml:space="preserve"> настоящего раздела (с соблюдением сроков, установленных </w:t>
      </w:r>
      <w:hyperlink r:id="rId20" w:history="1">
        <w:r w:rsidRPr="00F140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26(2)</w:t>
        </w:r>
      </w:hyperlink>
      <w:r w:rsidRPr="00F14061">
        <w:rPr>
          <w:color w:val="000000" w:themeColor="text1"/>
          <w:sz w:val="28"/>
          <w:szCs w:val="28"/>
        </w:rPr>
        <w:t xml:space="preserve"> Положения о мерах по обеспечению исполнения федер</w:t>
      </w:r>
      <w:r w:rsidR="004610AD" w:rsidRPr="00F14061">
        <w:rPr>
          <w:color w:val="000000" w:themeColor="text1"/>
          <w:sz w:val="28"/>
          <w:szCs w:val="28"/>
        </w:rPr>
        <w:t>ального бюджета, утвержденного п</w:t>
      </w:r>
      <w:r w:rsidRPr="00F14061">
        <w:rPr>
          <w:color w:val="000000" w:themeColor="text1"/>
          <w:sz w:val="28"/>
          <w:szCs w:val="28"/>
        </w:rPr>
        <w:t xml:space="preserve">остановлением Правительства Российской Федерации </w:t>
      </w:r>
      <w:r w:rsidR="00F14061">
        <w:rPr>
          <w:color w:val="000000" w:themeColor="text1"/>
          <w:sz w:val="28"/>
          <w:szCs w:val="28"/>
        </w:rPr>
        <w:br/>
      </w:r>
      <w:r w:rsidRPr="00F14061">
        <w:rPr>
          <w:color w:val="000000" w:themeColor="text1"/>
          <w:sz w:val="28"/>
          <w:szCs w:val="28"/>
        </w:rPr>
        <w:t xml:space="preserve">от 9 декабря 2017 г. </w:t>
      </w:r>
      <w:r w:rsidR="004610AD" w:rsidRPr="00F14061">
        <w:rPr>
          <w:color w:val="000000" w:themeColor="text1"/>
          <w:sz w:val="28"/>
          <w:szCs w:val="28"/>
        </w:rPr>
        <w:t>№</w:t>
      </w:r>
      <w:r w:rsidRPr="00F14061">
        <w:rPr>
          <w:color w:val="000000" w:themeColor="text1"/>
          <w:sz w:val="28"/>
          <w:szCs w:val="28"/>
        </w:rPr>
        <w:t xml:space="preserve"> 1496 "О мерах по обеспечению исполнения федерального бюджета").</w:t>
      </w:r>
    </w:p>
    <w:p w14:paraId="29C2E5F4" w14:textId="371DEE33" w:rsidR="00D92D30" w:rsidRPr="00F14061" w:rsidRDefault="00212CB5" w:rsidP="00D92D30">
      <w:pPr>
        <w:ind w:firstLine="709"/>
        <w:jc w:val="both"/>
        <w:rPr>
          <w:rFonts w:eastAsiaTheme="minorHAnsi"/>
          <w:color w:val="000000" w:themeColor="text1"/>
          <w:spacing w:val="-2"/>
          <w:sz w:val="28"/>
          <w:lang w:eastAsia="en-US"/>
        </w:rPr>
      </w:pPr>
      <w:r w:rsidRPr="00F14061">
        <w:rPr>
          <w:color w:val="000000" w:themeColor="text1"/>
          <w:sz w:val="28"/>
          <w:szCs w:val="28"/>
        </w:rPr>
        <w:t>2.2. </w:t>
      </w:r>
      <w:r w:rsidR="004B679D" w:rsidRPr="00F14061">
        <w:rPr>
          <w:rFonts w:eastAsiaTheme="minorHAnsi"/>
          <w:color w:val="000000" w:themeColor="text1"/>
          <w:spacing w:val="-2"/>
          <w:sz w:val="28"/>
          <w:szCs w:val="28"/>
          <w:lang w:eastAsia="en-US"/>
        </w:rPr>
        <w:t>Участник отбора</w:t>
      </w:r>
      <w:r w:rsidR="00D92D30" w:rsidRPr="00F1406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92D30" w:rsidRPr="00F14061">
        <w:rPr>
          <w:rFonts w:eastAsiaTheme="minorHAnsi"/>
          <w:color w:val="000000" w:themeColor="text1"/>
          <w:spacing w:val="-2"/>
          <w:sz w:val="28"/>
          <w:szCs w:val="28"/>
          <w:lang w:eastAsia="en-US"/>
        </w:rPr>
        <w:t>д</w:t>
      </w:r>
      <w:r w:rsidR="00D92D30" w:rsidRPr="00F14061">
        <w:rPr>
          <w:rFonts w:eastAsiaTheme="minorHAnsi"/>
          <w:color w:val="000000" w:themeColor="text1"/>
          <w:spacing w:val="-2"/>
          <w:sz w:val="28"/>
          <w:lang w:eastAsia="en-US"/>
        </w:rPr>
        <w:t>олжен соответствовать следующим требованиям:</w:t>
      </w:r>
    </w:p>
    <w:p w14:paraId="7162DB39" w14:textId="763407EB" w:rsidR="00A231F6" w:rsidRDefault="00A231F6" w:rsidP="0008317F">
      <w:pPr>
        <w:ind w:firstLine="709"/>
        <w:jc w:val="both"/>
        <w:rPr>
          <w:rFonts w:eastAsiaTheme="minorHAnsi"/>
          <w:color w:val="000000" w:themeColor="text1"/>
          <w:spacing w:val="-2"/>
          <w:sz w:val="28"/>
          <w:lang w:eastAsia="en-US"/>
        </w:rPr>
      </w:pPr>
      <w:r>
        <w:rPr>
          <w:rFonts w:eastAsiaTheme="minorHAnsi"/>
          <w:color w:val="000000" w:themeColor="text1"/>
          <w:spacing w:val="-2"/>
          <w:sz w:val="28"/>
          <w:lang w:eastAsia="en-US"/>
        </w:rPr>
        <w:t>2.2.1. По состоянию не ранее 1-го числа месяца подачи заявки:</w:t>
      </w:r>
    </w:p>
    <w:p w14:paraId="59E2EFA4" w14:textId="0A89F55C" w:rsidR="00947B29" w:rsidRPr="00F14061" w:rsidRDefault="00947B29" w:rsidP="00947B29">
      <w:pPr>
        <w:ind w:firstLine="709"/>
        <w:jc w:val="both"/>
        <w:rPr>
          <w:rFonts w:eastAsiaTheme="minorHAnsi"/>
          <w:color w:val="000000" w:themeColor="text1"/>
          <w:spacing w:val="-2"/>
          <w:sz w:val="28"/>
          <w:lang w:eastAsia="en-US"/>
        </w:rPr>
      </w:pPr>
      <w:r>
        <w:rPr>
          <w:rFonts w:eastAsiaTheme="minorHAnsi"/>
          <w:color w:val="000000" w:themeColor="text1"/>
          <w:spacing w:val="-2"/>
          <w:sz w:val="28"/>
          <w:lang w:eastAsia="en-US"/>
        </w:rPr>
        <w:t>- у</w:t>
      </w:r>
      <w:r w:rsidRPr="00F14061">
        <w:rPr>
          <w:rFonts w:eastAsiaTheme="minorHAnsi"/>
          <w:color w:val="000000" w:themeColor="text1"/>
          <w:spacing w:val="-2"/>
          <w:sz w:val="28"/>
          <w:szCs w:val="28"/>
          <w:lang w:eastAsia="en-US"/>
        </w:rPr>
        <w:t xml:space="preserve"> участника отбора</w:t>
      </w:r>
      <w:r w:rsidRPr="00F14061">
        <w:rPr>
          <w:rFonts w:eastAsiaTheme="minorHAnsi"/>
          <w:color w:val="000000" w:themeColor="text1"/>
          <w:spacing w:val="-2"/>
          <w:sz w:val="28"/>
          <w:lang w:eastAsia="en-US"/>
        </w:rPr>
        <w:t xml:space="preserve"> должна отсутствовать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в сумме, превышающей 10 </w:t>
      </w:r>
      <w:r w:rsidR="00B70B47">
        <w:rPr>
          <w:rFonts w:eastAsiaTheme="minorHAnsi"/>
          <w:color w:val="000000" w:themeColor="text1"/>
          <w:spacing w:val="-2"/>
          <w:sz w:val="28"/>
          <w:lang w:eastAsia="en-US"/>
        </w:rPr>
        <w:t>тыс. рублей</w:t>
      </w:r>
      <w:r w:rsidRPr="00F14061">
        <w:rPr>
          <w:rFonts w:eastAsiaTheme="minorHAnsi"/>
          <w:color w:val="000000" w:themeColor="text1"/>
          <w:spacing w:val="-2"/>
          <w:sz w:val="28"/>
          <w:lang w:eastAsia="en-US"/>
        </w:rPr>
        <w:t>;</w:t>
      </w:r>
    </w:p>
    <w:p w14:paraId="114F2EE5" w14:textId="77777777" w:rsidR="00A231F6" w:rsidRPr="00F14061" w:rsidRDefault="00A231F6" w:rsidP="00A231F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Theme="minorHAnsi"/>
          <w:color w:val="000000" w:themeColor="text1"/>
          <w:spacing w:val="-2"/>
          <w:sz w:val="28"/>
          <w:lang w:eastAsia="en-US"/>
        </w:rPr>
        <w:t>- </w:t>
      </w:r>
      <w:r w:rsidRPr="00F14061">
        <w:rPr>
          <w:rFonts w:eastAsiaTheme="minorHAnsi"/>
          <w:color w:val="000000" w:themeColor="text1"/>
          <w:spacing w:val="-2"/>
          <w:sz w:val="28"/>
          <w:szCs w:val="28"/>
          <w:lang w:eastAsia="en-US"/>
        </w:rPr>
        <w:t>участник отбора</w:t>
      </w:r>
      <w:r w:rsidRPr="00F14061">
        <w:rPr>
          <w:rFonts w:eastAsiaTheme="minorHAnsi"/>
          <w:color w:val="000000" w:themeColor="text1"/>
          <w:spacing w:val="-2"/>
          <w:sz w:val="28"/>
          <w:lang w:eastAsia="en-US"/>
        </w:rPr>
        <w:t xml:space="preserve"> </w:t>
      </w:r>
      <w:r w:rsidRPr="00F14061">
        <w:rPr>
          <w:rFonts w:eastAsia="Calibri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Pr="00F14061">
        <w:rPr>
          <w:color w:val="000000" w:themeColor="text1"/>
          <w:sz w:val="28"/>
          <w:szCs w:val="28"/>
        </w:rPr>
        <w:t>–</w:t>
      </w:r>
      <w:r w:rsidRPr="00F14061">
        <w:rPr>
          <w:rFonts w:eastAsia="Calibri"/>
          <w:color w:val="000000" w:themeColor="text1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>
        <w:rPr>
          <w:rFonts w:eastAsia="Calibri"/>
          <w:color w:val="000000" w:themeColor="text1"/>
          <w:sz w:val="28"/>
          <w:szCs w:val="28"/>
        </w:rPr>
        <w:br/>
      </w:r>
      <w:r w:rsidRPr="00F14061">
        <w:rPr>
          <w:rFonts w:eastAsia="Calibri"/>
          <w:color w:val="000000" w:themeColor="text1"/>
          <w:sz w:val="28"/>
          <w:szCs w:val="28"/>
        </w:rPr>
        <w:t>25 процентов;</w:t>
      </w:r>
    </w:p>
    <w:p w14:paraId="13F299AE" w14:textId="77777777" w:rsidR="00A231F6" w:rsidRPr="00F14061" w:rsidRDefault="00A231F6" w:rsidP="00A231F6">
      <w:pPr>
        <w:ind w:firstLine="709"/>
        <w:jc w:val="both"/>
        <w:rPr>
          <w:rFonts w:eastAsiaTheme="minorHAnsi"/>
          <w:color w:val="000000" w:themeColor="text1"/>
          <w:spacing w:val="-2"/>
          <w:sz w:val="28"/>
          <w:lang w:eastAsia="en-US"/>
        </w:rPr>
      </w:pPr>
      <w:r w:rsidRPr="00F14061">
        <w:rPr>
          <w:rFonts w:eastAsiaTheme="minorHAnsi"/>
          <w:color w:val="000000" w:themeColor="text1"/>
          <w:spacing w:val="-2"/>
          <w:sz w:val="28"/>
          <w:lang w:eastAsia="en-US"/>
        </w:rPr>
        <w:t>- </w:t>
      </w:r>
      <w:r w:rsidRPr="00F14061">
        <w:rPr>
          <w:rFonts w:eastAsiaTheme="minorHAnsi"/>
          <w:color w:val="000000" w:themeColor="text1"/>
          <w:spacing w:val="-2"/>
          <w:sz w:val="28"/>
          <w:szCs w:val="28"/>
          <w:lang w:eastAsia="en-US"/>
        </w:rPr>
        <w:t>участник отбора</w:t>
      </w:r>
      <w:r w:rsidRPr="00F14061">
        <w:rPr>
          <w:rFonts w:eastAsiaTheme="minorHAnsi"/>
          <w:color w:val="000000" w:themeColor="text1"/>
          <w:spacing w:val="-2"/>
          <w:sz w:val="28"/>
          <w:lang w:eastAsia="en-US"/>
        </w:rPr>
        <w:t xml:space="preserve">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</w:t>
      </w:r>
      <w:r w:rsidRPr="00F14061">
        <w:rPr>
          <w:rFonts w:eastAsiaTheme="minorHAnsi"/>
          <w:color w:val="000000" w:themeColor="text1"/>
          <w:spacing w:val="-2"/>
          <w:sz w:val="28"/>
          <w:szCs w:val="28"/>
          <w:lang w:eastAsia="en-US"/>
        </w:rPr>
        <w:t>участник отбора</w:t>
      </w:r>
      <w:r w:rsidRPr="00F14061">
        <w:rPr>
          <w:rFonts w:eastAsiaTheme="minorHAnsi"/>
          <w:color w:val="000000" w:themeColor="text1"/>
          <w:spacing w:val="-2"/>
          <w:sz w:val="28"/>
          <w:lang w:eastAsia="en-US"/>
        </w:rPr>
        <w:t>, являющийся индивидуальным предпринимателем, не должен прекратить деятельность в качестве индивидуального предпринимателя;</w:t>
      </w:r>
    </w:p>
    <w:p w14:paraId="5CFE55FE" w14:textId="77777777" w:rsidR="00A231F6" w:rsidRPr="00F14061" w:rsidRDefault="00A231F6" w:rsidP="00A231F6">
      <w:pPr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 xml:space="preserve">- </w:t>
      </w:r>
      <w:r w:rsidRPr="00F14061">
        <w:rPr>
          <w:rFonts w:eastAsiaTheme="minorHAnsi"/>
          <w:color w:val="000000" w:themeColor="text1"/>
          <w:spacing w:val="-2"/>
          <w:sz w:val="28"/>
          <w:szCs w:val="28"/>
          <w:lang w:eastAsia="en-US"/>
        </w:rPr>
        <w:t>участник отбора</w:t>
      </w:r>
      <w:r w:rsidRPr="00F14061">
        <w:rPr>
          <w:color w:val="000000" w:themeColor="text1"/>
          <w:sz w:val="28"/>
          <w:szCs w:val="28"/>
        </w:rPr>
        <w:t xml:space="preserve"> не должен получать средства из краевого бюджета на основании иных нормативных правовых актов края на цели предоставления гранта;</w:t>
      </w:r>
    </w:p>
    <w:p w14:paraId="205226CD" w14:textId="1E1F3998" w:rsidR="00A231F6" w:rsidRPr="00F14061" w:rsidRDefault="00A231F6" w:rsidP="00A231F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pacing w:val="-2"/>
          <w:sz w:val="28"/>
          <w:lang w:eastAsia="en-US"/>
        </w:rPr>
        <w:t>- у</w:t>
      </w:r>
      <w:r w:rsidRPr="00F14061">
        <w:rPr>
          <w:rFonts w:eastAsiaTheme="minorHAnsi"/>
          <w:color w:val="000000" w:themeColor="text1"/>
          <w:spacing w:val="-2"/>
          <w:sz w:val="28"/>
          <w:lang w:eastAsia="en-US"/>
        </w:rPr>
        <w:t xml:space="preserve"> </w:t>
      </w:r>
      <w:r w:rsidRPr="00F14061">
        <w:rPr>
          <w:rFonts w:eastAsiaTheme="minorHAnsi"/>
          <w:color w:val="000000" w:themeColor="text1"/>
          <w:spacing w:val="-2"/>
          <w:sz w:val="28"/>
          <w:szCs w:val="28"/>
          <w:lang w:eastAsia="en-US"/>
        </w:rPr>
        <w:t>участника отбора</w:t>
      </w:r>
      <w:r w:rsidRPr="00F14061">
        <w:rPr>
          <w:rFonts w:eastAsiaTheme="minorHAnsi"/>
          <w:color w:val="000000" w:themeColor="text1"/>
          <w:spacing w:val="-2"/>
          <w:sz w:val="28"/>
          <w:lang w:eastAsia="en-US"/>
        </w:rPr>
        <w:t xml:space="preserve"> </w:t>
      </w:r>
      <w:r w:rsidRPr="00F14061">
        <w:rPr>
          <w:color w:val="000000" w:themeColor="text1"/>
          <w:sz w:val="28"/>
          <w:szCs w:val="28"/>
        </w:rPr>
        <w:t>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краем.</w:t>
      </w:r>
    </w:p>
    <w:p w14:paraId="2B74F613" w14:textId="2EEA5843" w:rsidR="0008317F" w:rsidRPr="00F14061" w:rsidRDefault="00A231F6" w:rsidP="00A231F6">
      <w:pPr>
        <w:ind w:firstLine="709"/>
        <w:jc w:val="both"/>
        <w:rPr>
          <w:rFonts w:eastAsiaTheme="minorHAnsi"/>
          <w:color w:val="000000" w:themeColor="text1"/>
          <w:spacing w:val="-2"/>
          <w:sz w:val="28"/>
          <w:lang w:eastAsia="en-US"/>
        </w:rPr>
      </w:pPr>
      <w:r>
        <w:rPr>
          <w:rFonts w:eastAsiaTheme="minorHAnsi"/>
          <w:color w:val="000000" w:themeColor="text1"/>
          <w:spacing w:val="-2"/>
          <w:sz w:val="28"/>
          <w:lang w:eastAsia="en-US"/>
        </w:rPr>
        <w:t>2.2.2</w:t>
      </w:r>
      <w:r w:rsidR="0008317F" w:rsidRPr="00F14061">
        <w:rPr>
          <w:rFonts w:eastAsiaTheme="minorHAnsi"/>
          <w:color w:val="000000" w:themeColor="text1"/>
          <w:spacing w:val="-2"/>
          <w:sz w:val="28"/>
          <w:lang w:eastAsia="en-US"/>
        </w:rPr>
        <w:t>. По с</w:t>
      </w:r>
      <w:r>
        <w:rPr>
          <w:rFonts w:eastAsiaTheme="minorHAnsi"/>
          <w:color w:val="000000" w:themeColor="text1"/>
          <w:spacing w:val="-2"/>
          <w:sz w:val="28"/>
          <w:lang w:eastAsia="en-US"/>
        </w:rPr>
        <w:t xml:space="preserve">остоянию на дату подачи заявки </w:t>
      </w:r>
      <w:r w:rsidR="0008317F" w:rsidRPr="00F14061">
        <w:rPr>
          <w:rFonts w:eastAsiaTheme="minorHAnsi"/>
          <w:color w:val="000000" w:themeColor="text1"/>
          <w:spacing w:val="-2"/>
          <w:sz w:val="28"/>
          <w:lang w:eastAsia="en-US"/>
        </w:rPr>
        <w:t xml:space="preserve">у </w:t>
      </w:r>
      <w:r w:rsidR="004B679D" w:rsidRPr="00F14061">
        <w:rPr>
          <w:rFonts w:eastAsiaTheme="minorHAnsi"/>
          <w:color w:val="000000" w:themeColor="text1"/>
          <w:spacing w:val="-2"/>
          <w:sz w:val="28"/>
          <w:szCs w:val="28"/>
          <w:lang w:eastAsia="en-US"/>
        </w:rPr>
        <w:t>участника отбора</w:t>
      </w:r>
      <w:r w:rsidR="0008317F" w:rsidRPr="00F14061">
        <w:rPr>
          <w:rFonts w:eastAsiaTheme="minorHAnsi"/>
          <w:color w:val="000000" w:themeColor="text1"/>
          <w:spacing w:val="-2"/>
          <w:sz w:val="28"/>
          <w:lang w:eastAsia="en-US"/>
        </w:rPr>
        <w:t xml:space="preserve"> имеется земельный участок (земельные участки) в собственности и (или) в пользовании на срок не менее 5 лет, на котором (которых) запланирована реализация проекта развития сельского туризма и вид разрешенного использования которого (которых) соответствует плану реализации проекта развития сельского туризма;</w:t>
      </w:r>
    </w:p>
    <w:p w14:paraId="726F7AA7" w14:textId="5D3CE200" w:rsidR="002329B7" w:rsidRDefault="00EC1D6C" w:rsidP="00646D8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lang w:eastAsia="en-US"/>
        </w:rPr>
      </w:pPr>
      <w:r w:rsidRPr="00F14061">
        <w:rPr>
          <w:color w:val="000000" w:themeColor="text1"/>
          <w:sz w:val="28"/>
          <w:szCs w:val="28"/>
        </w:rPr>
        <w:t>2.3</w:t>
      </w:r>
      <w:r w:rsidR="00782E16" w:rsidRPr="00F14061">
        <w:rPr>
          <w:color w:val="000000" w:themeColor="text1"/>
          <w:sz w:val="28"/>
          <w:szCs w:val="28"/>
        </w:rPr>
        <w:t>. </w:t>
      </w:r>
      <w:r w:rsidR="00463442" w:rsidRPr="00F14061">
        <w:rPr>
          <w:color w:val="000000" w:themeColor="text1"/>
          <w:spacing w:val="-2"/>
          <w:sz w:val="28"/>
          <w:szCs w:val="28"/>
        </w:rPr>
        <w:t xml:space="preserve">Для </w:t>
      </w:r>
      <w:r w:rsidR="00D61711">
        <w:rPr>
          <w:color w:val="000000" w:themeColor="text1"/>
          <w:spacing w:val="-2"/>
          <w:sz w:val="28"/>
          <w:szCs w:val="28"/>
        </w:rPr>
        <w:t xml:space="preserve">получения гранта </w:t>
      </w:r>
      <w:r w:rsidR="0036598D" w:rsidRPr="00F14061">
        <w:rPr>
          <w:rFonts w:eastAsiaTheme="minorHAnsi"/>
          <w:color w:val="000000" w:themeColor="text1"/>
          <w:spacing w:val="-2"/>
          <w:sz w:val="28"/>
          <w:szCs w:val="28"/>
          <w:lang w:eastAsia="en-US"/>
        </w:rPr>
        <w:t>участники отбора</w:t>
      </w:r>
      <w:r w:rsidR="00646D82" w:rsidRPr="00F14061">
        <w:rPr>
          <w:rFonts w:eastAsia="Calibri"/>
          <w:color w:val="000000" w:themeColor="text1"/>
          <w:sz w:val="28"/>
          <w:szCs w:val="28"/>
          <w:lang w:eastAsia="en-US"/>
        </w:rPr>
        <w:t xml:space="preserve"> в срок приема заявок представляют в министерство</w:t>
      </w:r>
      <w:r w:rsidR="00646D82" w:rsidRPr="00F14061">
        <w:rPr>
          <w:rFonts w:eastAsiaTheme="minorHAnsi"/>
          <w:color w:val="000000" w:themeColor="text1"/>
          <w:sz w:val="28"/>
          <w:lang w:eastAsia="en-US"/>
        </w:rPr>
        <w:t xml:space="preserve"> </w:t>
      </w:r>
      <w:r w:rsidR="00A24572" w:rsidRPr="00F14061">
        <w:rPr>
          <w:rFonts w:eastAsiaTheme="minorHAnsi"/>
          <w:color w:val="000000" w:themeColor="text1"/>
          <w:sz w:val="28"/>
          <w:lang w:eastAsia="en-US"/>
        </w:rPr>
        <w:t xml:space="preserve">непосредственно или по почте на бумажном </w:t>
      </w:r>
      <w:r w:rsidR="00A24572" w:rsidRPr="00F14061">
        <w:rPr>
          <w:rFonts w:eastAsiaTheme="minorHAnsi"/>
          <w:color w:val="000000" w:themeColor="text1"/>
          <w:sz w:val="28"/>
          <w:lang w:eastAsia="en-US"/>
        </w:rPr>
        <w:lastRenderedPageBreak/>
        <w:t xml:space="preserve">носителе заявку </w:t>
      </w:r>
      <w:r w:rsidR="00646D82" w:rsidRPr="00F14061">
        <w:rPr>
          <w:rFonts w:eastAsiaTheme="minorHAnsi"/>
          <w:color w:val="000000" w:themeColor="text1"/>
          <w:sz w:val="28"/>
          <w:lang w:eastAsia="en-US"/>
        </w:rPr>
        <w:t>по форме</w:t>
      </w:r>
      <w:r w:rsidR="00646D82" w:rsidRPr="00F14061">
        <w:rPr>
          <w:rFonts w:eastAsia="Calibri"/>
          <w:color w:val="000000" w:themeColor="text1"/>
          <w:sz w:val="28"/>
          <w:szCs w:val="28"/>
          <w:lang w:eastAsia="en-US"/>
        </w:rPr>
        <w:t xml:space="preserve">, установленной </w:t>
      </w:r>
      <w:r w:rsidR="00CD60C6">
        <w:rPr>
          <w:rFonts w:eastAsia="Calibri"/>
          <w:color w:val="000000" w:themeColor="text1"/>
          <w:sz w:val="28"/>
          <w:szCs w:val="28"/>
          <w:lang w:eastAsia="en-US"/>
        </w:rPr>
        <w:t>приложением № 1 к настоящему Порядку</w:t>
      </w:r>
      <w:r w:rsidR="006212D5" w:rsidRPr="00F14061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646D82" w:rsidRPr="00F14061">
        <w:rPr>
          <w:rFonts w:eastAsiaTheme="minorHAnsi"/>
          <w:color w:val="000000" w:themeColor="text1"/>
          <w:sz w:val="28"/>
          <w:lang w:eastAsia="en-US"/>
        </w:rPr>
        <w:t xml:space="preserve"> котор</w:t>
      </w:r>
      <w:r w:rsidR="006212D5" w:rsidRPr="00F14061">
        <w:rPr>
          <w:rFonts w:eastAsiaTheme="minorHAnsi"/>
          <w:color w:val="000000" w:themeColor="text1"/>
          <w:sz w:val="28"/>
          <w:lang w:eastAsia="en-US"/>
        </w:rPr>
        <w:t>ая включае</w:t>
      </w:r>
      <w:r w:rsidR="00646D82" w:rsidRPr="00F14061">
        <w:rPr>
          <w:rFonts w:eastAsiaTheme="minorHAnsi"/>
          <w:color w:val="000000" w:themeColor="text1"/>
          <w:sz w:val="28"/>
          <w:lang w:eastAsia="en-US"/>
        </w:rPr>
        <w:t xml:space="preserve">т в том числе согласие на публикацию (размещение) </w:t>
      </w:r>
      <w:r w:rsidR="00646D82" w:rsidRPr="00F14061">
        <w:rPr>
          <w:rFonts w:eastAsia="Calibri"/>
          <w:color w:val="000000" w:themeColor="text1"/>
          <w:sz w:val="28"/>
          <w:szCs w:val="28"/>
          <w:lang w:eastAsia="en-US"/>
        </w:rPr>
        <w:t>в информационно-телекоммуникационной сети "Интернет"</w:t>
      </w:r>
      <w:r w:rsidR="00646D82" w:rsidRPr="00F14061">
        <w:rPr>
          <w:rFonts w:eastAsiaTheme="minorHAnsi"/>
          <w:color w:val="000000" w:themeColor="text1"/>
          <w:sz w:val="28"/>
          <w:lang w:eastAsia="en-US"/>
        </w:rPr>
        <w:t xml:space="preserve"> информации </w:t>
      </w:r>
      <w:r w:rsidR="00A55350" w:rsidRPr="00F14061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36598D" w:rsidRPr="00F14061">
        <w:rPr>
          <w:rFonts w:eastAsia="Calibri"/>
          <w:color w:val="000000" w:themeColor="text1"/>
          <w:sz w:val="28"/>
          <w:szCs w:val="28"/>
          <w:lang w:eastAsia="en-US"/>
        </w:rPr>
        <w:t>б</w:t>
      </w:r>
      <w:r w:rsidR="00646D82" w:rsidRPr="00F14061">
        <w:rPr>
          <w:rFonts w:eastAsiaTheme="minorHAnsi"/>
          <w:color w:val="000000" w:themeColor="text1"/>
          <w:sz w:val="28"/>
          <w:lang w:eastAsia="en-US"/>
        </w:rPr>
        <w:t xml:space="preserve"> </w:t>
      </w:r>
      <w:r w:rsidR="0036598D" w:rsidRPr="00F14061">
        <w:rPr>
          <w:rFonts w:eastAsiaTheme="minorHAnsi"/>
          <w:color w:val="000000" w:themeColor="text1"/>
          <w:sz w:val="28"/>
          <w:lang w:eastAsia="en-US"/>
        </w:rPr>
        <w:t>участнике отбора</w:t>
      </w:r>
      <w:r w:rsidR="00646D82" w:rsidRPr="00F14061">
        <w:rPr>
          <w:rFonts w:eastAsiaTheme="minorHAnsi"/>
          <w:color w:val="000000" w:themeColor="text1"/>
          <w:sz w:val="28"/>
          <w:lang w:eastAsia="en-US"/>
        </w:rPr>
        <w:t xml:space="preserve">, о подаваемой </w:t>
      </w:r>
      <w:r w:rsidR="0036598D" w:rsidRPr="00F14061">
        <w:rPr>
          <w:rFonts w:eastAsiaTheme="minorHAnsi"/>
          <w:color w:val="000000" w:themeColor="text1"/>
          <w:sz w:val="28"/>
          <w:lang w:eastAsia="en-US"/>
        </w:rPr>
        <w:t>участником отбора</w:t>
      </w:r>
      <w:r w:rsidR="00646D82" w:rsidRPr="00F14061">
        <w:rPr>
          <w:rFonts w:eastAsiaTheme="minorHAnsi"/>
          <w:color w:val="000000" w:themeColor="text1"/>
          <w:sz w:val="28"/>
          <w:lang w:eastAsia="en-US"/>
        </w:rPr>
        <w:t xml:space="preserve"> заявке, иной информации </w:t>
      </w:r>
      <w:r w:rsidR="00646D82" w:rsidRPr="00F14061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36598D" w:rsidRPr="00F14061">
        <w:rPr>
          <w:rFonts w:eastAsia="Calibri"/>
          <w:color w:val="000000" w:themeColor="text1"/>
          <w:sz w:val="28"/>
          <w:szCs w:val="28"/>
          <w:lang w:eastAsia="en-US"/>
        </w:rPr>
        <w:t>б</w:t>
      </w:r>
      <w:r w:rsidR="001E3568" w:rsidRPr="00F140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6598D" w:rsidRPr="00F14061">
        <w:rPr>
          <w:rFonts w:eastAsia="Calibri"/>
          <w:color w:val="000000" w:themeColor="text1"/>
          <w:sz w:val="28"/>
          <w:szCs w:val="28"/>
          <w:lang w:eastAsia="en-US"/>
        </w:rPr>
        <w:t>участнике отбора</w:t>
      </w:r>
      <w:r w:rsidR="00646D82" w:rsidRPr="00F14061">
        <w:rPr>
          <w:rFonts w:eastAsia="Calibri"/>
          <w:color w:val="000000" w:themeColor="text1"/>
          <w:sz w:val="28"/>
          <w:szCs w:val="28"/>
          <w:lang w:eastAsia="en-US"/>
        </w:rPr>
        <w:t xml:space="preserve">, связанной с проводимым </w:t>
      </w:r>
      <w:r w:rsidR="001E3568" w:rsidRPr="00F14061">
        <w:rPr>
          <w:rFonts w:eastAsia="Calibri"/>
          <w:color w:val="000000" w:themeColor="text1"/>
          <w:sz w:val="28"/>
          <w:szCs w:val="28"/>
          <w:lang w:eastAsia="en-US"/>
        </w:rPr>
        <w:t>отбором</w:t>
      </w:r>
      <w:r w:rsidR="00646D82" w:rsidRPr="00F14061">
        <w:rPr>
          <w:rFonts w:eastAsiaTheme="minorHAnsi"/>
          <w:color w:val="000000" w:themeColor="text1"/>
          <w:sz w:val="28"/>
          <w:lang w:eastAsia="en-US"/>
        </w:rPr>
        <w:t>, с приложением</w:t>
      </w:r>
      <w:r w:rsidR="00646D82" w:rsidRPr="00F14061">
        <w:rPr>
          <w:rFonts w:eastAsia="Calibri"/>
          <w:color w:val="000000" w:themeColor="text1"/>
          <w:sz w:val="28"/>
          <w:szCs w:val="28"/>
          <w:lang w:eastAsia="en-US"/>
        </w:rPr>
        <w:t xml:space="preserve"> следующих документов</w:t>
      </w:r>
      <w:r w:rsidR="00646D82" w:rsidRPr="00F14061">
        <w:rPr>
          <w:rFonts w:eastAsiaTheme="minorHAnsi"/>
          <w:color w:val="000000" w:themeColor="text1"/>
          <w:sz w:val="28"/>
          <w:lang w:eastAsia="en-US"/>
        </w:rPr>
        <w:t>:</w:t>
      </w:r>
    </w:p>
    <w:p w14:paraId="04C2E391" w14:textId="76898343" w:rsidR="00A24572" w:rsidRPr="00F14061" w:rsidRDefault="00947B29" w:rsidP="00A2457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lang w:eastAsia="en-US"/>
        </w:rPr>
      </w:pPr>
      <w:r>
        <w:rPr>
          <w:rFonts w:eastAsiaTheme="minorHAnsi"/>
          <w:color w:val="000000" w:themeColor="text1"/>
          <w:sz w:val="28"/>
          <w:lang w:eastAsia="en-US"/>
        </w:rPr>
        <w:t>1</w:t>
      </w:r>
      <w:r w:rsidR="006212D5" w:rsidRPr="00F14061">
        <w:rPr>
          <w:rFonts w:eastAsiaTheme="minorHAnsi"/>
          <w:color w:val="000000" w:themeColor="text1"/>
          <w:sz w:val="28"/>
          <w:lang w:eastAsia="en-US"/>
        </w:rPr>
        <w:t>) копии</w:t>
      </w:r>
      <w:r w:rsidR="00A24572" w:rsidRPr="00F14061">
        <w:rPr>
          <w:rFonts w:eastAsiaTheme="minorHAnsi"/>
          <w:color w:val="000000" w:themeColor="text1"/>
          <w:sz w:val="28"/>
          <w:lang w:eastAsia="en-US"/>
        </w:rPr>
        <w:t xml:space="preserve"> паспорта </w:t>
      </w:r>
      <w:r w:rsidR="0036598D" w:rsidRPr="00F14061">
        <w:rPr>
          <w:rFonts w:eastAsiaTheme="minorHAnsi"/>
          <w:color w:val="000000" w:themeColor="text1"/>
          <w:sz w:val="28"/>
          <w:lang w:eastAsia="en-US"/>
        </w:rPr>
        <w:t>участника отбора</w:t>
      </w:r>
      <w:r w:rsidR="00A24572" w:rsidRPr="00F14061">
        <w:rPr>
          <w:rFonts w:eastAsiaTheme="minorHAnsi"/>
          <w:color w:val="000000" w:themeColor="text1"/>
          <w:sz w:val="28"/>
          <w:lang w:eastAsia="en-US"/>
        </w:rPr>
        <w:t xml:space="preserve"> с отметкой о регистрации по месту жительства (в случае, если </w:t>
      </w:r>
      <w:r w:rsidR="0036598D" w:rsidRPr="00F14061">
        <w:rPr>
          <w:rFonts w:eastAsiaTheme="minorHAnsi"/>
          <w:color w:val="000000" w:themeColor="text1"/>
          <w:sz w:val="28"/>
          <w:lang w:eastAsia="en-US"/>
        </w:rPr>
        <w:t>участником отбора</w:t>
      </w:r>
      <w:r w:rsidR="00A24572" w:rsidRPr="00F14061">
        <w:rPr>
          <w:rFonts w:eastAsiaTheme="minorHAnsi"/>
          <w:color w:val="000000" w:themeColor="text1"/>
          <w:sz w:val="28"/>
          <w:lang w:eastAsia="en-US"/>
        </w:rPr>
        <w:t xml:space="preserve"> является индивидуальный предприниматель);</w:t>
      </w:r>
    </w:p>
    <w:p w14:paraId="0A226A1C" w14:textId="1F77FCC8" w:rsidR="006212D5" w:rsidRPr="00F14061" w:rsidRDefault="00793DFE" w:rsidP="00A2457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lang w:eastAsia="en-US"/>
        </w:rPr>
      </w:pPr>
      <w:r>
        <w:rPr>
          <w:rFonts w:eastAsiaTheme="minorHAnsi"/>
          <w:color w:val="000000" w:themeColor="text1"/>
          <w:sz w:val="28"/>
          <w:lang w:eastAsia="en-US"/>
        </w:rPr>
        <w:t>2</w:t>
      </w:r>
      <w:r w:rsidR="00A24572" w:rsidRPr="00F14061">
        <w:rPr>
          <w:rFonts w:eastAsiaTheme="minorHAnsi"/>
          <w:color w:val="000000" w:themeColor="text1"/>
          <w:sz w:val="28"/>
          <w:lang w:eastAsia="en-US"/>
        </w:rPr>
        <w:t>) документ</w:t>
      </w:r>
      <w:r w:rsidR="006212D5" w:rsidRPr="00F14061">
        <w:rPr>
          <w:rFonts w:eastAsiaTheme="minorHAnsi"/>
          <w:color w:val="000000" w:themeColor="text1"/>
          <w:sz w:val="28"/>
          <w:lang w:eastAsia="en-US"/>
        </w:rPr>
        <w:t>а</w:t>
      </w:r>
      <w:r w:rsidR="00A24572" w:rsidRPr="00F14061">
        <w:rPr>
          <w:rFonts w:eastAsiaTheme="minorHAnsi"/>
          <w:color w:val="000000" w:themeColor="text1"/>
          <w:sz w:val="28"/>
          <w:lang w:eastAsia="en-US"/>
        </w:rPr>
        <w:t>, подтверждающ</w:t>
      </w:r>
      <w:r w:rsidR="006212D5" w:rsidRPr="00F14061">
        <w:rPr>
          <w:rFonts w:eastAsiaTheme="minorHAnsi"/>
          <w:color w:val="000000" w:themeColor="text1"/>
          <w:sz w:val="28"/>
          <w:lang w:eastAsia="en-US"/>
        </w:rPr>
        <w:t>его</w:t>
      </w:r>
      <w:r w:rsidR="00A24572" w:rsidRPr="00F14061">
        <w:rPr>
          <w:rFonts w:eastAsiaTheme="minorHAnsi"/>
          <w:color w:val="000000" w:themeColor="text1"/>
          <w:sz w:val="28"/>
          <w:lang w:eastAsia="en-US"/>
        </w:rPr>
        <w:t xml:space="preserve"> наличие собственных средств </w:t>
      </w:r>
      <w:r w:rsidR="0036598D" w:rsidRPr="00F14061">
        <w:rPr>
          <w:rFonts w:eastAsiaTheme="minorHAnsi"/>
          <w:color w:val="000000" w:themeColor="text1"/>
          <w:sz w:val="28"/>
          <w:lang w:eastAsia="en-US"/>
        </w:rPr>
        <w:t>участника отбора</w:t>
      </w:r>
      <w:r w:rsidR="00A24572" w:rsidRPr="00F14061">
        <w:rPr>
          <w:rFonts w:eastAsiaTheme="minorHAnsi"/>
          <w:color w:val="000000" w:themeColor="text1"/>
          <w:sz w:val="28"/>
          <w:lang w:eastAsia="en-US"/>
        </w:rPr>
        <w:t xml:space="preserve"> в размере, установленном </w:t>
      </w:r>
      <w:r w:rsidR="006212D5" w:rsidRPr="00F14061">
        <w:rPr>
          <w:rFonts w:eastAsiaTheme="minorHAnsi"/>
          <w:color w:val="000000" w:themeColor="text1"/>
          <w:sz w:val="28"/>
          <w:lang w:eastAsia="en-US"/>
        </w:rPr>
        <w:t>пунктом</w:t>
      </w:r>
      <w:r w:rsidR="008B1341">
        <w:rPr>
          <w:rFonts w:eastAsiaTheme="minorHAnsi"/>
          <w:color w:val="000000" w:themeColor="text1"/>
          <w:sz w:val="28"/>
          <w:lang w:eastAsia="en-US"/>
        </w:rPr>
        <w:t xml:space="preserve"> 3.2</w:t>
      </w:r>
      <w:r w:rsidR="000371EB">
        <w:rPr>
          <w:rFonts w:eastAsiaTheme="minorHAnsi"/>
          <w:color w:val="000000" w:themeColor="text1"/>
          <w:sz w:val="28"/>
          <w:lang w:eastAsia="en-US"/>
        </w:rPr>
        <w:t xml:space="preserve"> раздела 3 настоящего Порядка:</w:t>
      </w:r>
    </w:p>
    <w:p w14:paraId="71DED49D" w14:textId="7C6434AF" w:rsidR="00AC0FE2" w:rsidRPr="00F14061" w:rsidRDefault="006212D5" w:rsidP="00AC0FE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lang w:eastAsia="en-US"/>
        </w:rPr>
      </w:pPr>
      <w:r w:rsidRPr="00F14061">
        <w:rPr>
          <w:rFonts w:eastAsiaTheme="minorHAnsi"/>
          <w:color w:val="000000" w:themeColor="text1"/>
          <w:sz w:val="28"/>
          <w:lang w:eastAsia="en-US"/>
        </w:rPr>
        <w:t>- </w:t>
      </w:r>
      <w:r w:rsidR="00A24572" w:rsidRPr="00F14061">
        <w:rPr>
          <w:rFonts w:eastAsiaTheme="minorHAnsi"/>
          <w:color w:val="000000" w:themeColor="text1"/>
          <w:sz w:val="28"/>
          <w:lang w:eastAsia="en-US"/>
        </w:rPr>
        <w:t>письм</w:t>
      </w:r>
      <w:r w:rsidR="00AC0FE2" w:rsidRPr="00F14061">
        <w:rPr>
          <w:rFonts w:eastAsiaTheme="minorHAnsi"/>
          <w:color w:val="000000" w:themeColor="text1"/>
          <w:sz w:val="28"/>
          <w:lang w:eastAsia="en-US"/>
        </w:rPr>
        <w:t>а</w:t>
      </w:r>
      <w:r w:rsidR="00A24572" w:rsidRPr="00F14061">
        <w:rPr>
          <w:rFonts w:eastAsiaTheme="minorHAnsi"/>
          <w:color w:val="000000" w:themeColor="text1"/>
          <w:sz w:val="28"/>
          <w:lang w:eastAsia="en-US"/>
        </w:rPr>
        <w:t xml:space="preserve"> кредитной организации и (или) выписк</w:t>
      </w:r>
      <w:r w:rsidR="00AC0FE2" w:rsidRPr="00F14061">
        <w:rPr>
          <w:rFonts w:eastAsiaTheme="minorHAnsi"/>
          <w:color w:val="000000" w:themeColor="text1"/>
          <w:sz w:val="28"/>
          <w:lang w:eastAsia="en-US"/>
        </w:rPr>
        <w:t>и</w:t>
      </w:r>
      <w:r w:rsidR="00A24572" w:rsidRPr="00F14061">
        <w:rPr>
          <w:rFonts w:eastAsiaTheme="minorHAnsi"/>
          <w:color w:val="000000" w:themeColor="text1"/>
          <w:sz w:val="28"/>
          <w:lang w:eastAsia="en-US"/>
        </w:rPr>
        <w:t xml:space="preserve"> (справк</w:t>
      </w:r>
      <w:r w:rsidR="00AC0FE2" w:rsidRPr="00F14061">
        <w:rPr>
          <w:rFonts w:eastAsiaTheme="minorHAnsi"/>
          <w:color w:val="000000" w:themeColor="text1"/>
          <w:sz w:val="28"/>
          <w:lang w:eastAsia="en-US"/>
        </w:rPr>
        <w:t>и</w:t>
      </w:r>
      <w:r w:rsidR="00A24572" w:rsidRPr="00F14061">
        <w:rPr>
          <w:rFonts w:eastAsiaTheme="minorHAnsi"/>
          <w:color w:val="000000" w:themeColor="text1"/>
          <w:sz w:val="28"/>
          <w:lang w:eastAsia="en-US"/>
        </w:rPr>
        <w:t xml:space="preserve">) по банковскому счету </w:t>
      </w:r>
      <w:r w:rsidR="00AC0FE2" w:rsidRPr="00F14061">
        <w:rPr>
          <w:rFonts w:eastAsiaTheme="minorHAnsi"/>
          <w:color w:val="000000" w:themeColor="text1"/>
          <w:sz w:val="28"/>
          <w:lang w:eastAsia="en-US"/>
        </w:rPr>
        <w:t>участника отбора</w:t>
      </w:r>
      <w:r w:rsidR="00A24572" w:rsidRPr="00F14061">
        <w:rPr>
          <w:rFonts w:eastAsiaTheme="minorHAnsi"/>
          <w:color w:val="000000" w:themeColor="text1"/>
          <w:sz w:val="28"/>
          <w:lang w:eastAsia="en-US"/>
        </w:rPr>
        <w:t>, заверенн</w:t>
      </w:r>
      <w:r w:rsidR="00AC0FE2" w:rsidRPr="00F14061">
        <w:rPr>
          <w:rFonts w:eastAsiaTheme="minorHAnsi"/>
          <w:color w:val="000000" w:themeColor="text1"/>
          <w:sz w:val="28"/>
          <w:lang w:eastAsia="en-US"/>
        </w:rPr>
        <w:t>ой</w:t>
      </w:r>
      <w:r w:rsidR="00A24572" w:rsidRPr="00F14061">
        <w:rPr>
          <w:rFonts w:eastAsiaTheme="minorHAnsi"/>
          <w:color w:val="000000" w:themeColor="text1"/>
          <w:sz w:val="28"/>
          <w:lang w:eastAsia="en-US"/>
        </w:rPr>
        <w:t xml:space="preserve"> кредитной организацией, по состоянию не ранее чем за 10 рабочих дней до даты подачи </w:t>
      </w:r>
      <w:r w:rsidR="00AC0FE2" w:rsidRPr="00F14061">
        <w:rPr>
          <w:rFonts w:eastAsiaTheme="minorHAnsi"/>
          <w:color w:val="000000" w:themeColor="text1"/>
          <w:sz w:val="28"/>
          <w:lang w:eastAsia="en-US"/>
        </w:rPr>
        <w:t>участником отбора</w:t>
      </w:r>
      <w:r w:rsidR="00A24572" w:rsidRPr="00F14061">
        <w:rPr>
          <w:rFonts w:eastAsiaTheme="minorHAnsi"/>
          <w:color w:val="000000" w:themeColor="text1"/>
          <w:sz w:val="28"/>
          <w:lang w:eastAsia="en-US"/>
        </w:rPr>
        <w:t xml:space="preserve"> заявки</w:t>
      </w:r>
      <w:r w:rsidRPr="00F14061">
        <w:rPr>
          <w:rFonts w:eastAsiaTheme="minorHAnsi"/>
          <w:color w:val="000000" w:themeColor="text1"/>
          <w:sz w:val="28"/>
          <w:lang w:eastAsia="en-US"/>
        </w:rPr>
        <w:t>;</w:t>
      </w:r>
    </w:p>
    <w:p w14:paraId="7C46ACE7" w14:textId="77777777" w:rsidR="00793DFE" w:rsidRPr="00BB3427" w:rsidRDefault="006212D5" w:rsidP="00793D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lang w:eastAsia="en-US"/>
        </w:rPr>
      </w:pPr>
      <w:r w:rsidRPr="00F14061">
        <w:rPr>
          <w:rFonts w:eastAsiaTheme="minorHAnsi"/>
          <w:color w:val="000000" w:themeColor="text1"/>
          <w:sz w:val="28"/>
          <w:lang w:eastAsia="en-US"/>
        </w:rPr>
        <w:t>- копи</w:t>
      </w:r>
      <w:r w:rsidR="00AC0FE2" w:rsidRPr="00F14061">
        <w:rPr>
          <w:rFonts w:eastAsiaTheme="minorHAnsi"/>
          <w:color w:val="000000" w:themeColor="text1"/>
          <w:sz w:val="28"/>
          <w:lang w:eastAsia="en-US"/>
        </w:rPr>
        <w:t>и</w:t>
      </w:r>
      <w:r w:rsidRPr="00F14061">
        <w:rPr>
          <w:rFonts w:eastAsiaTheme="minorHAnsi"/>
          <w:color w:val="000000" w:themeColor="text1"/>
          <w:sz w:val="28"/>
          <w:lang w:eastAsia="en-US"/>
        </w:rPr>
        <w:t xml:space="preserve"> договора </w:t>
      </w:r>
      <w:r w:rsidR="00324CC5">
        <w:rPr>
          <w:rFonts w:eastAsiaTheme="minorHAnsi"/>
          <w:color w:val="000000" w:themeColor="text1"/>
          <w:sz w:val="28"/>
          <w:lang w:eastAsia="en-US"/>
        </w:rPr>
        <w:t>о предоставлении кредита</w:t>
      </w:r>
      <w:r w:rsidR="00AC0FE2" w:rsidRPr="00F14061">
        <w:rPr>
          <w:rFonts w:eastAsiaTheme="minorHAnsi"/>
          <w:color w:val="000000" w:themeColor="text1"/>
          <w:sz w:val="28"/>
          <w:lang w:eastAsia="en-US"/>
        </w:rPr>
        <w:t xml:space="preserve"> </w:t>
      </w:r>
      <w:r w:rsidRPr="00F14061">
        <w:rPr>
          <w:rFonts w:eastAsiaTheme="minorHAnsi"/>
          <w:color w:val="000000" w:themeColor="text1"/>
          <w:sz w:val="28"/>
          <w:lang w:eastAsia="en-US"/>
        </w:rPr>
        <w:t>на реализацию проекта развития сельского туризма, заверенн</w:t>
      </w:r>
      <w:r w:rsidR="00AC0FE2" w:rsidRPr="00F14061">
        <w:rPr>
          <w:rFonts w:eastAsiaTheme="minorHAnsi"/>
          <w:color w:val="000000" w:themeColor="text1"/>
          <w:sz w:val="28"/>
          <w:lang w:eastAsia="en-US"/>
        </w:rPr>
        <w:t>ой</w:t>
      </w:r>
      <w:r w:rsidRPr="00F14061">
        <w:rPr>
          <w:rFonts w:eastAsiaTheme="minorHAnsi"/>
          <w:color w:val="000000" w:themeColor="text1"/>
          <w:sz w:val="28"/>
          <w:lang w:eastAsia="en-US"/>
        </w:rPr>
        <w:t xml:space="preserve"> кредитной организацией, по состоянию не ранее чем за 10 рабочих дней до даты подачи </w:t>
      </w:r>
      <w:r w:rsidR="00AC0FE2" w:rsidRPr="00F14061">
        <w:rPr>
          <w:rFonts w:eastAsiaTheme="minorHAnsi"/>
          <w:color w:val="000000" w:themeColor="text1"/>
          <w:sz w:val="28"/>
          <w:lang w:eastAsia="en-US"/>
        </w:rPr>
        <w:t>участником отбора</w:t>
      </w:r>
      <w:r w:rsidRPr="00F14061">
        <w:rPr>
          <w:rFonts w:eastAsiaTheme="minorHAnsi"/>
          <w:color w:val="000000" w:themeColor="text1"/>
          <w:sz w:val="28"/>
          <w:lang w:eastAsia="en-US"/>
        </w:rPr>
        <w:t xml:space="preserve"> заявки (в</w:t>
      </w:r>
      <w:r w:rsidR="00A24572" w:rsidRPr="00F14061">
        <w:rPr>
          <w:rFonts w:eastAsiaTheme="minorHAnsi"/>
          <w:color w:val="000000" w:themeColor="text1"/>
          <w:sz w:val="28"/>
          <w:lang w:eastAsia="en-US"/>
        </w:rPr>
        <w:t xml:space="preserve"> случае обеспечения </w:t>
      </w:r>
      <w:proofErr w:type="spellStart"/>
      <w:r w:rsidR="00A24572" w:rsidRPr="00F14061">
        <w:rPr>
          <w:rFonts w:eastAsiaTheme="minorHAnsi"/>
          <w:color w:val="000000" w:themeColor="text1"/>
          <w:sz w:val="28"/>
          <w:lang w:eastAsia="en-US"/>
        </w:rPr>
        <w:t>софинансирования</w:t>
      </w:r>
      <w:proofErr w:type="spellEnd"/>
      <w:r w:rsidR="00A24572" w:rsidRPr="00F14061">
        <w:rPr>
          <w:rFonts w:eastAsiaTheme="minorHAnsi"/>
          <w:color w:val="000000" w:themeColor="text1"/>
          <w:sz w:val="28"/>
          <w:lang w:eastAsia="en-US"/>
        </w:rPr>
        <w:t xml:space="preserve"> проекта развития сельского тури</w:t>
      </w:r>
      <w:r w:rsidR="00A24572" w:rsidRPr="00BB3427">
        <w:rPr>
          <w:rFonts w:eastAsiaTheme="minorHAnsi"/>
          <w:color w:val="000000" w:themeColor="text1"/>
          <w:sz w:val="28"/>
          <w:lang w:eastAsia="en-US"/>
        </w:rPr>
        <w:t xml:space="preserve">зма </w:t>
      </w:r>
      <w:r w:rsidR="00324CC5" w:rsidRPr="00BB3427">
        <w:rPr>
          <w:rFonts w:eastAsiaTheme="minorHAnsi"/>
          <w:color w:val="000000" w:themeColor="text1"/>
          <w:sz w:val="28"/>
          <w:lang w:eastAsia="en-US"/>
        </w:rPr>
        <w:t>кредитными</w:t>
      </w:r>
      <w:r w:rsidR="00AC0FE2" w:rsidRPr="00BB3427">
        <w:rPr>
          <w:rFonts w:eastAsiaTheme="minorHAnsi"/>
          <w:color w:val="000000" w:themeColor="text1"/>
          <w:sz w:val="28"/>
          <w:lang w:eastAsia="en-US"/>
        </w:rPr>
        <w:t xml:space="preserve"> средствами</w:t>
      </w:r>
      <w:r w:rsidRPr="00BB3427">
        <w:rPr>
          <w:rFonts w:eastAsiaTheme="minorHAnsi"/>
          <w:color w:val="000000" w:themeColor="text1"/>
          <w:sz w:val="28"/>
          <w:lang w:eastAsia="en-US"/>
        </w:rPr>
        <w:t>);</w:t>
      </w:r>
      <w:r w:rsidR="00793DFE" w:rsidRPr="00BB3427">
        <w:rPr>
          <w:rFonts w:eastAsiaTheme="minorHAnsi"/>
          <w:color w:val="000000" w:themeColor="text1"/>
          <w:sz w:val="28"/>
          <w:lang w:eastAsia="en-US"/>
        </w:rPr>
        <w:t xml:space="preserve"> </w:t>
      </w:r>
    </w:p>
    <w:p w14:paraId="0D9C94EC" w14:textId="4FF6B3D6" w:rsidR="00DA39C2" w:rsidRPr="00BB3427" w:rsidRDefault="00DA39C2" w:rsidP="00EC61E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lang w:eastAsia="en-US"/>
        </w:rPr>
      </w:pPr>
      <w:r w:rsidRPr="00BB3427">
        <w:rPr>
          <w:rFonts w:eastAsiaTheme="minorHAnsi"/>
          <w:color w:val="000000" w:themeColor="text1"/>
          <w:sz w:val="28"/>
          <w:lang w:eastAsia="en-US"/>
        </w:rPr>
        <w:t>3) </w:t>
      </w:r>
      <w:r w:rsidR="00EC61ED" w:rsidRPr="00BB3427">
        <w:rPr>
          <w:rFonts w:eastAsiaTheme="minorHAnsi"/>
          <w:color w:val="000000" w:themeColor="text1"/>
          <w:sz w:val="28"/>
          <w:lang w:eastAsia="en-US"/>
        </w:rPr>
        <w:t xml:space="preserve">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</w:t>
      </w:r>
      <w:r w:rsidR="00825DAD" w:rsidRPr="00BB3427">
        <w:rPr>
          <w:rFonts w:eastAsiaTheme="minorHAnsi"/>
          <w:color w:val="000000" w:themeColor="text1"/>
          <w:sz w:val="28"/>
          <w:lang w:eastAsia="en-US"/>
        </w:rPr>
        <w:t xml:space="preserve">подтверждающей отсутствие у участника отбора </w:t>
      </w:r>
      <w:r w:rsidR="00825DAD" w:rsidRPr="00BB3427">
        <w:rPr>
          <w:rFonts w:eastAsiaTheme="minorHAnsi"/>
          <w:color w:val="000000" w:themeColor="text1"/>
          <w:spacing w:val="-2"/>
          <w:sz w:val="28"/>
          <w:lang w:eastAsia="en-US"/>
        </w:rPr>
        <w:t xml:space="preserve">по состоянию не ранее 1-го числа месяца подачи заявки </w:t>
      </w:r>
      <w:r w:rsidRPr="00BB3427">
        <w:rPr>
          <w:rFonts w:eastAsiaTheme="minorHAnsi"/>
          <w:color w:val="000000" w:themeColor="text1"/>
          <w:spacing w:val="-2"/>
          <w:sz w:val="28"/>
          <w:lang w:eastAsia="en-US"/>
        </w:rPr>
        <w:t>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в сумме, превышающей 10 тыс. рублей;</w:t>
      </w:r>
    </w:p>
    <w:p w14:paraId="54572DE0" w14:textId="0887536B" w:rsidR="00CD60C6" w:rsidRPr="00CD60C6" w:rsidRDefault="00DA39C2" w:rsidP="00CD60C6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rFonts w:eastAsia="Calibri"/>
          <w:color w:val="000000" w:themeColor="text1"/>
          <w:sz w:val="28"/>
          <w:szCs w:val="28"/>
        </w:rPr>
        <w:t>4</w:t>
      </w:r>
      <w:r w:rsidR="00CD60C6" w:rsidRPr="00F14061">
        <w:rPr>
          <w:rFonts w:eastAsia="Calibri"/>
          <w:color w:val="000000" w:themeColor="text1"/>
          <w:sz w:val="28"/>
          <w:szCs w:val="28"/>
        </w:rPr>
        <w:t>) </w:t>
      </w:r>
      <w:r w:rsidR="008B1341">
        <w:rPr>
          <w:color w:val="000000" w:themeColor="text1"/>
          <w:sz w:val="28"/>
          <w:szCs w:val="28"/>
        </w:rPr>
        <w:t>перечня</w:t>
      </w:r>
      <w:r w:rsidR="00CD60C6" w:rsidRPr="00F14061">
        <w:rPr>
          <w:color w:val="000000" w:themeColor="text1"/>
          <w:sz w:val="28"/>
          <w:szCs w:val="28"/>
        </w:rPr>
        <w:t xml:space="preserve"> планируемых расходов на реализацию проекта развития сельского туризма, </w:t>
      </w:r>
      <w:r w:rsidR="00CD60C6" w:rsidRPr="00F14061">
        <w:rPr>
          <w:rFonts w:eastAsia="Calibri"/>
          <w:color w:val="000000" w:themeColor="text1"/>
          <w:sz w:val="28"/>
          <w:szCs w:val="28"/>
        </w:rPr>
        <w:t xml:space="preserve">с указанием наименований приобретаемого имущества, выполняемых работ, оказываемых услуг, их количества, стоимости, общей суммы расходов, источников финансирования (сумма гранта, сумма собственных или заемных средств) по каждому из заявленных направлений расходов, предусмотренных </w:t>
      </w:r>
      <w:r w:rsidR="00CD60C6" w:rsidRPr="00F14061">
        <w:rPr>
          <w:color w:val="000000" w:themeColor="text1"/>
          <w:sz w:val="28"/>
        </w:rPr>
        <w:t>приказом</w:t>
      </w:r>
      <w:r w:rsidR="00CD60C6" w:rsidRPr="00F14061">
        <w:rPr>
          <w:b/>
          <w:color w:val="000000" w:themeColor="text1"/>
          <w:sz w:val="28"/>
        </w:rPr>
        <w:t xml:space="preserve"> </w:t>
      </w:r>
      <w:r w:rsidR="00CD60C6" w:rsidRPr="00F14061">
        <w:rPr>
          <w:color w:val="000000" w:themeColor="text1"/>
          <w:sz w:val="28"/>
        </w:rPr>
        <w:t>Минсельхоза России от 2 марта 2022 г. № 116 "Об утверждении перечня целевых направлений расходования гранта "</w:t>
      </w:r>
      <w:proofErr w:type="spellStart"/>
      <w:r w:rsidR="00CD60C6" w:rsidRPr="00F14061">
        <w:rPr>
          <w:color w:val="000000" w:themeColor="text1"/>
          <w:sz w:val="28"/>
        </w:rPr>
        <w:t>Агротуризм</w:t>
      </w:r>
      <w:proofErr w:type="spellEnd"/>
      <w:r w:rsidR="00CD60C6" w:rsidRPr="00F14061">
        <w:rPr>
          <w:color w:val="000000" w:themeColor="text1"/>
          <w:sz w:val="28"/>
        </w:rPr>
        <w:t>" (далее – Приказ № 116)</w:t>
      </w:r>
      <w:r w:rsidR="00CD60C6">
        <w:rPr>
          <w:color w:val="000000" w:themeColor="text1"/>
          <w:sz w:val="28"/>
        </w:rPr>
        <w:t xml:space="preserve">, </w:t>
      </w:r>
      <w:r w:rsidR="00CD60C6" w:rsidRPr="00F14061">
        <w:rPr>
          <w:rFonts w:eastAsia="Calibri"/>
          <w:color w:val="000000" w:themeColor="text1"/>
          <w:sz w:val="28"/>
          <w:szCs w:val="28"/>
        </w:rPr>
        <w:t xml:space="preserve">по форме, согласно приложению № 2 к настоящему Порядку (далее </w:t>
      </w:r>
      <w:r w:rsidR="00CD60C6" w:rsidRPr="00F14061">
        <w:rPr>
          <w:color w:val="000000" w:themeColor="text1"/>
          <w:sz w:val="28"/>
          <w:szCs w:val="28"/>
        </w:rPr>
        <w:t>–</w:t>
      </w:r>
      <w:r w:rsidR="00CD60C6" w:rsidRPr="00F14061">
        <w:rPr>
          <w:rFonts w:eastAsia="Calibri"/>
          <w:color w:val="000000" w:themeColor="text1"/>
          <w:sz w:val="28"/>
          <w:szCs w:val="28"/>
        </w:rPr>
        <w:t xml:space="preserve"> план расходов);</w:t>
      </w:r>
    </w:p>
    <w:p w14:paraId="6E01499A" w14:textId="42C83EAC" w:rsidR="00793DFE" w:rsidRDefault="00DA39C2" w:rsidP="00793DF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color w:val="000000" w:themeColor="text1"/>
          <w:sz w:val="28"/>
          <w:lang w:eastAsia="en-US"/>
        </w:rPr>
        <w:t>5</w:t>
      </w:r>
      <w:r w:rsidR="00A24572" w:rsidRPr="008B1341">
        <w:rPr>
          <w:rFonts w:eastAsiaTheme="minorHAnsi"/>
          <w:color w:val="000000" w:themeColor="text1"/>
          <w:sz w:val="28"/>
          <w:lang w:eastAsia="en-US"/>
        </w:rPr>
        <w:t>) </w:t>
      </w:r>
      <w:r w:rsidR="00793DFE" w:rsidRPr="008B1341">
        <w:rPr>
          <w:rFonts w:eastAsiaTheme="minorHAnsi"/>
          <w:color w:val="000000" w:themeColor="text1"/>
          <w:sz w:val="28"/>
          <w:lang w:eastAsia="en-US"/>
        </w:rPr>
        <w:t>гарантийного письма</w:t>
      </w:r>
      <w:r w:rsidR="006450E9" w:rsidRPr="008B1341">
        <w:rPr>
          <w:rFonts w:eastAsiaTheme="minorHAnsi"/>
          <w:color w:val="000000" w:themeColor="text1"/>
          <w:sz w:val="28"/>
          <w:lang w:eastAsia="en-US"/>
        </w:rPr>
        <w:t xml:space="preserve"> </w:t>
      </w:r>
      <w:r w:rsidR="00793DFE" w:rsidRPr="008B1341">
        <w:rPr>
          <w:rFonts w:eastAsia="Calibri"/>
          <w:sz w:val="28"/>
          <w:szCs w:val="28"/>
        </w:rPr>
        <w:t>в произвольной форме о соответствии участника отбора требованиям, установленны</w:t>
      </w:r>
      <w:r w:rsidR="00793DFE" w:rsidRPr="008B1341">
        <w:rPr>
          <w:rFonts w:eastAsia="Calibri"/>
          <w:color w:val="000000" w:themeColor="text1"/>
          <w:sz w:val="28"/>
          <w:szCs w:val="28"/>
        </w:rPr>
        <w:t xml:space="preserve">м </w:t>
      </w:r>
      <w:hyperlink r:id="rId21" w:history="1">
        <w:r w:rsidR="00793DFE" w:rsidRPr="008B1341">
          <w:rPr>
            <w:rFonts w:eastAsia="Calibri"/>
            <w:color w:val="000000" w:themeColor="text1"/>
            <w:sz w:val="28"/>
            <w:szCs w:val="28"/>
          </w:rPr>
          <w:t>абзацем третьим</w:t>
        </w:r>
      </w:hyperlink>
      <w:r w:rsidR="00793DFE" w:rsidRPr="008B1341">
        <w:rPr>
          <w:rFonts w:eastAsia="Calibri"/>
          <w:color w:val="000000" w:themeColor="text1"/>
          <w:sz w:val="28"/>
          <w:szCs w:val="28"/>
        </w:rPr>
        <w:t xml:space="preserve">, четвертым (о том, что деятельность участника отбора не приостановлена в порядке, предусмотренном законодательством Российской Федерации), </w:t>
      </w:r>
      <w:hyperlink r:id="rId22" w:history="1">
        <w:r w:rsidR="00793DFE" w:rsidRPr="008B1341">
          <w:rPr>
            <w:rFonts w:eastAsia="Calibri"/>
            <w:color w:val="000000" w:themeColor="text1"/>
            <w:sz w:val="28"/>
            <w:szCs w:val="28"/>
          </w:rPr>
          <w:t>пятым</w:t>
        </w:r>
      </w:hyperlink>
      <w:r w:rsidR="00793DFE" w:rsidRPr="008B1341">
        <w:rPr>
          <w:rFonts w:eastAsia="Calibri"/>
          <w:color w:val="000000" w:themeColor="text1"/>
          <w:sz w:val="28"/>
          <w:szCs w:val="28"/>
        </w:rPr>
        <w:t>,</w:t>
      </w:r>
      <w:r w:rsidR="00793DFE" w:rsidRPr="008B1341">
        <w:rPr>
          <w:rFonts w:eastAsia="Calibri"/>
          <w:sz w:val="28"/>
          <w:szCs w:val="28"/>
        </w:rPr>
        <w:t xml:space="preserve"> шестым подпункта 2.2.1</w:t>
      </w:r>
      <w:r w:rsidR="001B7361" w:rsidRPr="008B1341">
        <w:rPr>
          <w:rFonts w:eastAsia="Calibri"/>
          <w:sz w:val="28"/>
          <w:szCs w:val="28"/>
        </w:rPr>
        <w:t xml:space="preserve"> </w:t>
      </w:r>
      <w:r w:rsidR="00793DFE" w:rsidRPr="008B1341">
        <w:rPr>
          <w:rFonts w:eastAsia="Calibri"/>
          <w:sz w:val="28"/>
          <w:szCs w:val="28"/>
        </w:rPr>
        <w:t>пункта 2.2 настоящего раздела;</w:t>
      </w:r>
    </w:p>
    <w:p w14:paraId="3378B96E" w14:textId="125D297C" w:rsidR="0070353D" w:rsidRPr="0070353D" w:rsidRDefault="00DA39C2" w:rsidP="007035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lang w:eastAsia="en-US"/>
        </w:rPr>
      </w:pPr>
      <w:r>
        <w:rPr>
          <w:rFonts w:eastAsiaTheme="minorHAnsi"/>
          <w:color w:val="000000" w:themeColor="text1"/>
          <w:sz w:val="28"/>
          <w:lang w:eastAsia="en-US"/>
        </w:rPr>
        <w:t>6</w:t>
      </w:r>
      <w:r w:rsidR="008B1341">
        <w:rPr>
          <w:rFonts w:eastAsiaTheme="minorHAnsi"/>
          <w:color w:val="000000" w:themeColor="text1"/>
          <w:sz w:val="28"/>
          <w:lang w:eastAsia="en-US"/>
        </w:rPr>
        <w:t>) отчетности</w:t>
      </w:r>
      <w:r w:rsidR="0070353D" w:rsidRPr="0070353D">
        <w:rPr>
          <w:rFonts w:eastAsiaTheme="minorHAnsi"/>
          <w:color w:val="000000" w:themeColor="text1"/>
          <w:sz w:val="28"/>
          <w:lang w:eastAsia="en-US"/>
        </w:rPr>
        <w:t xml:space="preserve"> о финансово-экономическом состоянии </w:t>
      </w:r>
      <w:r w:rsidR="0070353D">
        <w:rPr>
          <w:rFonts w:eastAsiaTheme="minorHAnsi"/>
          <w:color w:val="000000" w:themeColor="text1"/>
          <w:sz w:val="28"/>
          <w:lang w:eastAsia="en-US"/>
        </w:rPr>
        <w:t>участника отбора</w:t>
      </w:r>
      <w:r w:rsidR="0070353D" w:rsidRPr="0070353D">
        <w:rPr>
          <w:rFonts w:eastAsiaTheme="minorHAnsi"/>
          <w:color w:val="000000" w:themeColor="text1"/>
          <w:sz w:val="28"/>
          <w:lang w:eastAsia="en-US"/>
        </w:rPr>
        <w:t xml:space="preserve"> </w:t>
      </w:r>
      <w:r w:rsidR="0070353D" w:rsidRPr="0070353D">
        <w:rPr>
          <w:rFonts w:eastAsiaTheme="minorHAnsi"/>
          <w:color w:val="000000" w:themeColor="text1"/>
          <w:sz w:val="28"/>
          <w:lang w:eastAsia="en-US"/>
        </w:rPr>
        <w:lastRenderedPageBreak/>
        <w:t xml:space="preserve">за год, предшествующий году </w:t>
      </w:r>
      <w:r w:rsidR="0070353D">
        <w:rPr>
          <w:rFonts w:eastAsiaTheme="minorHAnsi"/>
          <w:color w:val="000000" w:themeColor="text1"/>
          <w:sz w:val="28"/>
          <w:lang w:eastAsia="en-US"/>
        </w:rPr>
        <w:t>предоставления гранта</w:t>
      </w:r>
      <w:r w:rsidR="0070353D" w:rsidRPr="0070353D">
        <w:rPr>
          <w:rFonts w:eastAsiaTheme="minorHAnsi"/>
          <w:color w:val="000000" w:themeColor="text1"/>
          <w:sz w:val="28"/>
          <w:lang w:eastAsia="en-US"/>
        </w:rPr>
        <w:t>, по формам, установленным Мин</w:t>
      </w:r>
      <w:r w:rsidR="00D86E76">
        <w:rPr>
          <w:rFonts w:eastAsiaTheme="minorHAnsi"/>
          <w:color w:val="000000" w:themeColor="text1"/>
          <w:sz w:val="28"/>
          <w:lang w:eastAsia="en-US"/>
        </w:rPr>
        <w:t>сельхозом России</w:t>
      </w:r>
      <w:r w:rsidR="0070353D" w:rsidRPr="0070353D">
        <w:rPr>
          <w:rFonts w:eastAsiaTheme="minorHAnsi"/>
          <w:color w:val="000000" w:themeColor="text1"/>
          <w:sz w:val="28"/>
          <w:lang w:eastAsia="en-US"/>
        </w:rPr>
        <w:t xml:space="preserve"> для товаропроизводителей агропромышленного комплекса, действовавшим в указанный отчетный период, если ранее такая отчетность </w:t>
      </w:r>
      <w:r w:rsidR="0070353D">
        <w:rPr>
          <w:rFonts w:eastAsiaTheme="minorHAnsi"/>
          <w:color w:val="000000" w:themeColor="text1"/>
          <w:sz w:val="28"/>
          <w:lang w:eastAsia="en-US"/>
        </w:rPr>
        <w:t>участником отбора</w:t>
      </w:r>
      <w:r w:rsidR="0070353D" w:rsidRPr="0070353D">
        <w:rPr>
          <w:rFonts w:eastAsiaTheme="minorHAnsi"/>
          <w:color w:val="000000" w:themeColor="text1"/>
          <w:sz w:val="28"/>
          <w:lang w:eastAsia="en-US"/>
        </w:rPr>
        <w:t xml:space="preserve"> в мин</w:t>
      </w:r>
      <w:r w:rsidR="0070353D">
        <w:rPr>
          <w:rFonts w:eastAsiaTheme="minorHAnsi"/>
          <w:color w:val="000000" w:themeColor="text1"/>
          <w:sz w:val="28"/>
          <w:lang w:eastAsia="en-US"/>
        </w:rPr>
        <w:t>истерство не представлялась;</w:t>
      </w:r>
    </w:p>
    <w:p w14:paraId="4A974581" w14:textId="4A4A2102" w:rsidR="00A24572" w:rsidRPr="00793DFE" w:rsidRDefault="00DA39C2" w:rsidP="00793D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lang w:eastAsia="en-US"/>
        </w:rPr>
      </w:pPr>
      <w:r>
        <w:rPr>
          <w:rFonts w:eastAsiaTheme="minorHAnsi"/>
          <w:color w:val="000000" w:themeColor="text1"/>
          <w:sz w:val="28"/>
          <w:lang w:eastAsia="en-US"/>
        </w:rPr>
        <w:t>7</w:t>
      </w:r>
      <w:r w:rsidR="00A24572" w:rsidRPr="00F14061">
        <w:rPr>
          <w:rFonts w:eastAsiaTheme="minorHAnsi"/>
          <w:color w:val="000000" w:themeColor="text1"/>
          <w:sz w:val="28"/>
          <w:lang w:eastAsia="en-US"/>
        </w:rPr>
        <w:t xml:space="preserve">) копии доверенности или иного документа, подтверждающего полномочия лица на подписание и (или) заверение документов, указанных в настоящем пункте, в случае, если документы подписываются (заверяются) лицом, не имеющим право действовать без доверенности от имени </w:t>
      </w:r>
      <w:r w:rsidR="006A6A33" w:rsidRPr="00F14061">
        <w:rPr>
          <w:rFonts w:eastAsiaTheme="minorHAnsi"/>
          <w:color w:val="000000" w:themeColor="text1"/>
          <w:sz w:val="28"/>
          <w:lang w:eastAsia="en-US"/>
        </w:rPr>
        <w:t>участника отбора</w:t>
      </w:r>
      <w:r w:rsidR="00A24572" w:rsidRPr="00F14061">
        <w:rPr>
          <w:rFonts w:eastAsiaTheme="minorHAnsi"/>
          <w:color w:val="000000" w:themeColor="text1"/>
          <w:sz w:val="28"/>
          <w:lang w:eastAsia="en-US"/>
        </w:rPr>
        <w:t xml:space="preserve"> в соответствии с его учредительными документами</w:t>
      </w:r>
      <w:r w:rsidR="00793DFE">
        <w:rPr>
          <w:rFonts w:eastAsiaTheme="minorHAnsi"/>
          <w:color w:val="000000" w:themeColor="text1"/>
          <w:sz w:val="28"/>
          <w:lang w:eastAsia="en-US"/>
        </w:rPr>
        <w:t>.</w:t>
      </w:r>
    </w:p>
    <w:p w14:paraId="77E60C18" w14:textId="77777777" w:rsidR="001615BE" w:rsidRPr="00F14061" w:rsidRDefault="001615BE" w:rsidP="0029604B">
      <w:pPr>
        <w:autoSpaceDE w:val="0"/>
        <w:autoSpaceDN w:val="0"/>
        <w:ind w:firstLine="709"/>
        <w:jc w:val="both"/>
        <w:rPr>
          <w:color w:val="000000" w:themeColor="text1"/>
          <w:sz w:val="28"/>
          <w:szCs w:val="20"/>
        </w:rPr>
      </w:pPr>
      <w:r w:rsidRPr="00F14061">
        <w:rPr>
          <w:color w:val="000000" w:themeColor="text1"/>
          <w:sz w:val="28"/>
          <w:szCs w:val="20"/>
        </w:rPr>
        <w:t>Если заявка и (или) приложенные к ней документы, предусмотренные настоящим пунктом, содержат персональные данные, к заявке должны быть приложены согласия субъектов этих данных на их обработку.</w:t>
      </w:r>
    </w:p>
    <w:p w14:paraId="7D967D5A" w14:textId="77777777" w:rsidR="00BD3F1A" w:rsidRDefault="001615BE" w:rsidP="0029604B">
      <w:pPr>
        <w:autoSpaceDE w:val="0"/>
        <w:autoSpaceDN w:val="0"/>
        <w:ind w:firstLine="709"/>
        <w:jc w:val="both"/>
        <w:rPr>
          <w:bCs/>
          <w:color w:val="000000" w:themeColor="text1"/>
          <w:sz w:val="28"/>
          <w:szCs w:val="20"/>
        </w:rPr>
      </w:pPr>
      <w:r w:rsidRPr="00F14061">
        <w:rPr>
          <w:bCs/>
          <w:color w:val="000000" w:themeColor="text1"/>
          <w:sz w:val="28"/>
          <w:szCs w:val="20"/>
        </w:rPr>
        <w:t xml:space="preserve">Заявка и приложенные к ней документы, предусмотренные настоящим пунктом (далее – документы), должны быть заверены подписью лица, имеющего право действовать без доверенности от имени </w:t>
      </w:r>
      <w:r w:rsidR="006A6A33" w:rsidRPr="00F14061">
        <w:rPr>
          <w:bCs/>
          <w:color w:val="000000" w:themeColor="text1"/>
          <w:sz w:val="28"/>
          <w:szCs w:val="20"/>
        </w:rPr>
        <w:t>участника отбора</w:t>
      </w:r>
      <w:r w:rsidRPr="00F14061">
        <w:rPr>
          <w:bCs/>
          <w:color w:val="000000" w:themeColor="text1"/>
          <w:sz w:val="28"/>
          <w:szCs w:val="20"/>
        </w:rPr>
        <w:t xml:space="preserve"> в соответствии с его учредительными документами, либо иного уполномоченного лица. </w:t>
      </w:r>
    </w:p>
    <w:p w14:paraId="4F6AFFEF" w14:textId="1153D857" w:rsidR="001615BE" w:rsidRPr="00F14061" w:rsidRDefault="001615BE" w:rsidP="0029604B">
      <w:pPr>
        <w:autoSpaceDE w:val="0"/>
        <w:autoSpaceDN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4061">
        <w:rPr>
          <w:bCs/>
          <w:color w:val="000000" w:themeColor="text1"/>
          <w:sz w:val="28"/>
          <w:szCs w:val="20"/>
        </w:rPr>
        <w:t xml:space="preserve">Документы, содержащие более одного листа, должны быть прошиты, пронумерованы, </w:t>
      </w:r>
      <w:r w:rsidRPr="00F14061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скреплены печатью </w:t>
      </w:r>
      <w:r w:rsidR="006A6A33" w:rsidRPr="00F14061">
        <w:rPr>
          <w:rFonts w:eastAsiaTheme="minorHAnsi"/>
          <w:color w:val="000000" w:themeColor="text1"/>
          <w:sz w:val="28"/>
          <w:szCs w:val="28"/>
          <w:lang w:eastAsia="en-US"/>
        </w:rPr>
        <w:t>участника отбора</w:t>
      </w:r>
      <w:r w:rsidRPr="00F1406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(при наличии).</w:t>
      </w:r>
    </w:p>
    <w:p w14:paraId="77A57E67" w14:textId="0A27F37B" w:rsidR="001F091F" w:rsidRPr="00F14061" w:rsidRDefault="00BD3F1A" w:rsidP="001615B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2.4</w:t>
      </w:r>
      <w:r w:rsidR="00875CBC" w:rsidRPr="00F14061">
        <w:rPr>
          <w:rFonts w:eastAsia="Calibri"/>
          <w:color w:val="000000" w:themeColor="text1"/>
          <w:sz w:val="28"/>
          <w:szCs w:val="28"/>
        </w:rPr>
        <w:t>. </w:t>
      </w:r>
      <w:r w:rsidR="001F091F" w:rsidRPr="00F14061">
        <w:rPr>
          <w:rFonts w:eastAsia="Calibri"/>
          <w:color w:val="000000" w:themeColor="text1"/>
          <w:sz w:val="28"/>
          <w:szCs w:val="28"/>
        </w:rPr>
        <w:t xml:space="preserve">Заявки и документы регистрируются в день их поступления в министерство в соответствии с установленными в министерстве правилами делопроизводства в порядке очередности их поступления с указанием даты </w:t>
      </w:r>
      <w:r w:rsidR="00B15B19" w:rsidRPr="00F14061">
        <w:rPr>
          <w:rFonts w:eastAsia="Calibri"/>
          <w:color w:val="000000" w:themeColor="text1"/>
          <w:sz w:val="28"/>
          <w:szCs w:val="28"/>
        </w:rPr>
        <w:t>поступления</w:t>
      </w:r>
      <w:r>
        <w:rPr>
          <w:rFonts w:eastAsia="Calibri"/>
          <w:color w:val="000000" w:themeColor="text1"/>
          <w:sz w:val="28"/>
          <w:szCs w:val="28"/>
        </w:rPr>
        <w:t>.</w:t>
      </w:r>
    </w:p>
    <w:p w14:paraId="446F66BE" w14:textId="67A2E72A" w:rsidR="008F1CF0" w:rsidRDefault="00BD3F1A" w:rsidP="004F491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2.5</w:t>
      </w:r>
      <w:r w:rsidR="00875CBC" w:rsidRPr="00F14061">
        <w:rPr>
          <w:color w:val="000000" w:themeColor="text1"/>
          <w:sz w:val="28"/>
        </w:rPr>
        <w:t>. </w:t>
      </w:r>
      <w:r w:rsidR="00CC3ACF" w:rsidRPr="00F14061">
        <w:rPr>
          <w:color w:val="000000" w:themeColor="text1"/>
          <w:sz w:val="28"/>
          <w:szCs w:val="28"/>
        </w:rPr>
        <w:t>Министерство</w:t>
      </w:r>
      <w:r w:rsidR="004F4919" w:rsidRPr="00F14061">
        <w:rPr>
          <w:color w:val="000000" w:themeColor="text1"/>
          <w:sz w:val="28"/>
        </w:rPr>
        <w:t xml:space="preserve"> в течение</w:t>
      </w:r>
      <w:r w:rsidR="00875CBC" w:rsidRPr="00F14061">
        <w:rPr>
          <w:color w:val="000000" w:themeColor="text1"/>
          <w:sz w:val="28"/>
        </w:rPr>
        <w:t xml:space="preserve"> 15 рабочих дней со дня окончания срока п</w:t>
      </w:r>
      <w:r w:rsidR="004F4919" w:rsidRPr="00F14061">
        <w:rPr>
          <w:color w:val="000000" w:themeColor="text1"/>
          <w:sz w:val="28"/>
        </w:rPr>
        <w:t>риема</w:t>
      </w:r>
      <w:r w:rsidR="00875CBC" w:rsidRPr="00F14061">
        <w:rPr>
          <w:color w:val="000000" w:themeColor="text1"/>
          <w:sz w:val="28"/>
        </w:rPr>
        <w:t xml:space="preserve"> заявок</w:t>
      </w:r>
      <w:r w:rsidR="004F4919" w:rsidRPr="00F14061">
        <w:rPr>
          <w:color w:val="000000" w:themeColor="text1"/>
          <w:sz w:val="28"/>
        </w:rPr>
        <w:t xml:space="preserve"> рассматривает заявки и документы на предмет их соответствия требованиям, установ</w:t>
      </w:r>
      <w:r w:rsidR="00A065BA" w:rsidRPr="00F14061">
        <w:rPr>
          <w:color w:val="000000" w:themeColor="text1"/>
          <w:sz w:val="28"/>
        </w:rPr>
        <w:t>ленным в объявлении</w:t>
      </w:r>
      <w:r w:rsidR="0085278D" w:rsidRPr="00F14061">
        <w:rPr>
          <w:color w:val="000000" w:themeColor="text1"/>
          <w:sz w:val="28"/>
        </w:rPr>
        <w:t xml:space="preserve"> о проведении </w:t>
      </w:r>
      <w:r w:rsidR="00A26921" w:rsidRPr="00F14061">
        <w:rPr>
          <w:color w:val="000000" w:themeColor="text1"/>
          <w:sz w:val="28"/>
        </w:rPr>
        <w:t>отбора</w:t>
      </w:r>
      <w:r w:rsidR="00122429" w:rsidRPr="00F14061">
        <w:rPr>
          <w:color w:val="000000" w:themeColor="text1"/>
          <w:sz w:val="28"/>
        </w:rPr>
        <w:t xml:space="preserve">, </w:t>
      </w:r>
      <w:r>
        <w:rPr>
          <w:color w:val="000000" w:themeColor="text1"/>
          <w:sz w:val="28"/>
        </w:rPr>
        <w:t xml:space="preserve">в подпункте 3 пункта 1.2 раздела 1 настоящего Порядка, </w:t>
      </w:r>
      <w:r w:rsidR="00A26921" w:rsidRPr="00F14061">
        <w:rPr>
          <w:color w:val="000000" w:themeColor="text1"/>
          <w:sz w:val="28"/>
        </w:rPr>
        <w:t xml:space="preserve">в пункте 2.3 настоящего раздела, а также на предмет соответствия </w:t>
      </w:r>
      <w:r w:rsidR="006A6A33" w:rsidRPr="00F14061">
        <w:rPr>
          <w:color w:val="000000" w:themeColor="text1"/>
          <w:sz w:val="28"/>
        </w:rPr>
        <w:t>участника отбора</w:t>
      </w:r>
      <w:r w:rsidR="00A26921" w:rsidRPr="00F14061">
        <w:rPr>
          <w:color w:val="000000" w:themeColor="text1"/>
          <w:sz w:val="28"/>
        </w:rPr>
        <w:t xml:space="preserve"> критери</w:t>
      </w:r>
      <w:r>
        <w:rPr>
          <w:color w:val="000000" w:themeColor="text1"/>
          <w:sz w:val="28"/>
        </w:rPr>
        <w:t>ю</w:t>
      </w:r>
      <w:r w:rsidR="00A26921" w:rsidRPr="00F14061">
        <w:rPr>
          <w:color w:val="000000" w:themeColor="text1"/>
          <w:sz w:val="28"/>
        </w:rPr>
        <w:t xml:space="preserve"> отбора, предусмотренн</w:t>
      </w:r>
      <w:r>
        <w:rPr>
          <w:color w:val="000000" w:themeColor="text1"/>
          <w:sz w:val="28"/>
        </w:rPr>
        <w:t>ому</w:t>
      </w:r>
      <w:r w:rsidR="00A26921" w:rsidRPr="00F14061">
        <w:rPr>
          <w:color w:val="000000" w:themeColor="text1"/>
          <w:sz w:val="28"/>
        </w:rPr>
        <w:t xml:space="preserve"> пунктом 1.5 раздела 1 настоящего Порядка, и </w:t>
      </w:r>
      <w:r w:rsidR="006A6A33" w:rsidRPr="00F14061">
        <w:rPr>
          <w:color w:val="000000" w:themeColor="text1"/>
          <w:sz w:val="28"/>
        </w:rPr>
        <w:t xml:space="preserve">требованиям, установленным </w:t>
      </w:r>
      <w:r w:rsidR="00A26921" w:rsidRPr="00F14061">
        <w:rPr>
          <w:color w:val="000000" w:themeColor="text1"/>
          <w:sz w:val="28"/>
        </w:rPr>
        <w:t>п</w:t>
      </w:r>
      <w:r w:rsidR="006A6A33" w:rsidRPr="00F14061">
        <w:rPr>
          <w:color w:val="000000" w:themeColor="text1"/>
          <w:sz w:val="28"/>
        </w:rPr>
        <w:t>унктом</w:t>
      </w:r>
      <w:r w:rsidR="00A26921" w:rsidRPr="00F14061">
        <w:rPr>
          <w:color w:val="000000" w:themeColor="text1"/>
          <w:sz w:val="28"/>
        </w:rPr>
        <w:t xml:space="preserve"> 2.2 настоящего раздела.</w:t>
      </w:r>
    </w:p>
    <w:p w14:paraId="49FDB3B8" w14:textId="406644D4" w:rsidR="00875CBC" w:rsidRPr="00F14061" w:rsidRDefault="00875CBC" w:rsidP="00E608C5">
      <w:pPr>
        <w:widowControl w:val="0"/>
        <w:ind w:firstLine="709"/>
        <w:jc w:val="both"/>
        <w:rPr>
          <w:color w:val="000000" w:themeColor="text1"/>
          <w:sz w:val="28"/>
        </w:rPr>
      </w:pPr>
      <w:r w:rsidRPr="00F14061">
        <w:rPr>
          <w:color w:val="000000" w:themeColor="text1"/>
          <w:sz w:val="28"/>
        </w:rPr>
        <w:t xml:space="preserve">В целях проверки </w:t>
      </w:r>
      <w:r w:rsidR="00517490" w:rsidRPr="00F14061">
        <w:rPr>
          <w:color w:val="000000" w:themeColor="text1"/>
          <w:sz w:val="28"/>
        </w:rPr>
        <w:t>участника отбора</w:t>
      </w:r>
      <w:r w:rsidRPr="00F14061">
        <w:rPr>
          <w:color w:val="000000" w:themeColor="text1"/>
          <w:sz w:val="28"/>
        </w:rPr>
        <w:t xml:space="preserve"> на соответствие </w:t>
      </w:r>
      <w:r w:rsidR="00E565AF">
        <w:rPr>
          <w:color w:val="000000" w:themeColor="text1"/>
          <w:sz w:val="28"/>
        </w:rPr>
        <w:t>требованию</w:t>
      </w:r>
      <w:r w:rsidR="00A26921" w:rsidRPr="00F14061">
        <w:rPr>
          <w:color w:val="000000" w:themeColor="text1"/>
          <w:sz w:val="28"/>
        </w:rPr>
        <w:t xml:space="preserve">, </w:t>
      </w:r>
      <w:r w:rsidR="00A26921" w:rsidRPr="00F14061">
        <w:rPr>
          <w:rFonts w:eastAsia="Calibri"/>
          <w:color w:val="000000" w:themeColor="text1"/>
          <w:sz w:val="28"/>
          <w:szCs w:val="28"/>
        </w:rPr>
        <w:t>установленн</w:t>
      </w:r>
      <w:r w:rsidR="00E565AF">
        <w:rPr>
          <w:rFonts w:eastAsia="Calibri"/>
          <w:color w:val="000000" w:themeColor="text1"/>
          <w:sz w:val="28"/>
          <w:szCs w:val="28"/>
        </w:rPr>
        <w:t>ому подпунктом 3 пункта 1.2 раздела 1 настоящего Порядка (о том, что участник отбора</w:t>
      </w:r>
      <w:r w:rsidR="00E565AF" w:rsidRPr="00F14061">
        <w:rPr>
          <w:rFonts w:eastAsia="Calibri"/>
          <w:color w:val="000000" w:themeColor="text1"/>
          <w:sz w:val="28"/>
          <w:szCs w:val="28"/>
        </w:rPr>
        <w:t xml:space="preserve"> относ</w:t>
      </w:r>
      <w:r w:rsidR="00E565AF">
        <w:rPr>
          <w:rFonts w:eastAsia="Calibri"/>
          <w:color w:val="000000" w:themeColor="text1"/>
          <w:sz w:val="28"/>
          <w:szCs w:val="28"/>
        </w:rPr>
        <w:t>ится</w:t>
      </w:r>
      <w:r w:rsidR="00E565AF" w:rsidRPr="00F14061">
        <w:rPr>
          <w:rFonts w:eastAsia="Calibri"/>
          <w:color w:val="000000" w:themeColor="text1"/>
          <w:sz w:val="28"/>
          <w:szCs w:val="28"/>
        </w:rPr>
        <w:t xml:space="preserve"> к категории "малое предприятие" или "</w:t>
      </w:r>
      <w:proofErr w:type="spellStart"/>
      <w:r w:rsidR="00E565AF" w:rsidRPr="00F14061">
        <w:rPr>
          <w:rFonts w:eastAsia="Calibri"/>
          <w:color w:val="000000" w:themeColor="text1"/>
          <w:sz w:val="28"/>
          <w:szCs w:val="28"/>
        </w:rPr>
        <w:t>микропредприятие</w:t>
      </w:r>
      <w:proofErr w:type="spellEnd"/>
      <w:r w:rsidR="00E565AF" w:rsidRPr="00F14061">
        <w:rPr>
          <w:rFonts w:eastAsia="Calibri"/>
          <w:color w:val="000000" w:themeColor="text1"/>
          <w:sz w:val="28"/>
          <w:szCs w:val="28"/>
        </w:rPr>
        <w:t xml:space="preserve">" в соответствии с Федеральным </w:t>
      </w:r>
      <w:hyperlink r:id="rId23" w:history="1">
        <w:r w:rsidR="00E565AF" w:rsidRPr="00F14061">
          <w:rPr>
            <w:rFonts w:eastAsia="Calibri"/>
            <w:color w:val="000000" w:themeColor="text1"/>
            <w:sz w:val="28"/>
            <w:szCs w:val="28"/>
          </w:rPr>
          <w:t>законом</w:t>
        </w:r>
      </w:hyperlink>
      <w:r w:rsidR="00E565AF" w:rsidRPr="00F14061">
        <w:rPr>
          <w:rFonts w:eastAsia="Calibri"/>
          <w:color w:val="000000" w:themeColor="text1"/>
          <w:sz w:val="28"/>
          <w:szCs w:val="28"/>
        </w:rPr>
        <w:t xml:space="preserve"> № </w:t>
      </w:r>
      <w:r w:rsidR="00E565AF">
        <w:rPr>
          <w:rFonts w:eastAsia="Calibri"/>
          <w:color w:val="000000" w:themeColor="text1"/>
          <w:sz w:val="28"/>
          <w:szCs w:val="28"/>
        </w:rPr>
        <w:t>209-ФЗ), а также требовани</w:t>
      </w:r>
      <w:r w:rsidR="00E565AF" w:rsidRPr="00BB3427">
        <w:rPr>
          <w:rFonts w:eastAsia="Calibri"/>
          <w:color w:val="000000" w:themeColor="text1"/>
          <w:sz w:val="28"/>
          <w:szCs w:val="28"/>
        </w:rPr>
        <w:t>ям, установленным</w:t>
      </w:r>
      <w:r w:rsidR="00A26921" w:rsidRPr="00BB3427">
        <w:rPr>
          <w:rFonts w:eastAsia="Calibri"/>
          <w:color w:val="000000" w:themeColor="text1"/>
          <w:sz w:val="28"/>
          <w:szCs w:val="28"/>
        </w:rPr>
        <w:t xml:space="preserve"> абзац</w:t>
      </w:r>
      <w:r w:rsidR="00E565AF" w:rsidRPr="00BB3427">
        <w:rPr>
          <w:rFonts w:eastAsia="Calibri"/>
          <w:color w:val="000000" w:themeColor="text1"/>
          <w:sz w:val="28"/>
          <w:szCs w:val="28"/>
        </w:rPr>
        <w:t xml:space="preserve">ем </w:t>
      </w:r>
      <w:r w:rsidR="008838BA" w:rsidRPr="00BB3427">
        <w:rPr>
          <w:rFonts w:eastAsia="Calibri"/>
          <w:color w:val="000000" w:themeColor="text1"/>
          <w:sz w:val="28"/>
          <w:szCs w:val="28"/>
        </w:rPr>
        <w:t>четвертым (за исклю</w:t>
      </w:r>
      <w:r w:rsidR="008838BA" w:rsidRPr="00F14061">
        <w:rPr>
          <w:rFonts w:eastAsia="Calibri"/>
          <w:color w:val="000000" w:themeColor="text1"/>
          <w:sz w:val="28"/>
          <w:szCs w:val="28"/>
        </w:rPr>
        <w:t>чением требования о том, что деятельность участника отбора не приостановлена в порядке, предусмотренном законода</w:t>
      </w:r>
      <w:r w:rsidR="008838BA">
        <w:rPr>
          <w:rFonts w:eastAsia="Calibri"/>
          <w:color w:val="000000" w:themeColor="text1"/>
          <w:sz w:val="28"/>
          <w:szCs w:val="28"/>
        </w:rPr>
        <w:t>тельством Российской Федерации)</w:t>
      </w:r>
      <w:r w:rsidR="00E565AF">
        <w:rPr>
          <w:rFonts w:eastAsia="Calibri"/>
          <w:color w:val="000000" w:themeColor="text1"/>
          <w:sz w:val="28"/>
          <w:szCs w:val="28"/>
        </w:rPr>
        <w:t xml:space="preserve"> подпункта 2.2.1, подпунктом 2.2.2 раздела 2</w:t>
      </w:r>
      <w:r w:rsidR="00A26921" w:rsidRPr="00F14061">
        <w:rPr>
          <w:rFonts w:eastAsia="Calibri"/>
          <w:color w:val="000000" w:themeColor="text1"/>
          <w:sz w:val="28"/>
          <w:szCs w:val="28"/>
        </w:rPr>
        <w:t xml:space="preserve"> настоящего раздела</w:t>
      </w:r>
      <w:r w:rsidR="00E565AF">
        <w:rPr>
          <w:rFonts w:eastAsia="Calibri"/>
          <w:color w:val="000000" w:themeColor="text1"/>
          <w:sz w:val="28"/>
          <w:szCs w:val="28"/>
        </w:rPr>
        <w:t>,</w:t>
      </w:r>
      <w:r w:rsidRPr="00F14061">
        <w:rPr>
          <w:color w:val="000000" w:themeColor="text1"/>
          <w:sz w:val="28"/>
        </w:rPr>
        <w:t xml:space="preserve"> </w:t>
      </w:r>
      <w:r w:rsidR="00CC3ACF" w:rsidRPr="00F14061">
        <w:rPr>
          <w:color w:val="000000" w:themeColor="text1"/>
          <w:sz w:val="28"/>
          <w:szCs w:val="28"/>
        </w:rPr>
        <w:t>министерство</w:t>
      </w:r>
      <w:r w:rsidRPr="00F14061">
        <w:rPr>
          <w:color w:val="000000" w:themeColor="text1"/>
          <w:sz w:val="28"/>
        </w:rPr>
        <w:t xml:space="preserve"> не позднее двух рабочих дней со дня окончания срока п</w:t>
      </w:r>
      <w:r w:rsidR="00E64525" w:rsidRPr="00F14061">
        <w:rPr>
          <w:color w:val="000000" w:themeColor="text1"/>
          <w:sz w:val="28"/>
        </w:rPr>
        <w:t>риема</w:t>
      </w:r>
      <w:r w:rsidRPr="00F14061">
        <w:rPr>
          <w:color w:val="000000" w:themeColor="text1"/>
          <w:sz w:val="28"/>
        </w:rPr>
        <w:t xml:space="preserve"> заявок</w:t>
      </w:r>
      <w:r w:rsidR="00E64525" w:rsidRPr="00F14061">
        <w:rPr>
          <w:color w:val="000000" w:themeColor="text1"/>
          <w:sz w:val="28"/>
        </w:rPr>
        <w:t xml:space="preserve"> </w:t>
      </w:r>
      <w:r w:rsidRPr="00F14061">
        <w:rPr>
          <w:color w:val="000000" w:themeColor="text1"/>
          <w:sz w:val="28"/>
        </w:rPr>
        <w:t xml:space="preserve">получает соответствующую информацию (сведения) посредством использования государственных автоматизированных информационных систем и (или) межведомственного взаимодействия (запроса). </w:t>
      </w:r>
    </w:p>
    <w:p w14:paraId="24E46D9E" w14:textId="7F9B618E" w:rsidR="00752650" w:rsidRDefault="00A065BA" w:rsidP="00752650">
      <w:pPr>
        <w:widowControl w:val="0"/>
        <w:ind w:firstLine="709"/>
        <w:jc w:val="both"/>
        <w:rPr>
          <w:color w:val="000000" w:themeColor="text1"/>
          <w:sz w:val="28"/>
        </w:rPr>
      </w:pPr>
      <w:r w:rsidRPr="00F14061">
        <w:rPr>
          <w:color w:val="000000" w:themeColor="text1"/>
          <w:sz w:val="28"/>
          <w:szCs w:val="28"/>
        </w:rPr>
        <w:t>П</w:t>
      </w:r>
      <w:r w:rsidR="00752650" w:rsidRPr="00F14061">
        <w:rPr>
          <w:color w:val="000000" w:themeColor="text1"/>
          <w:sz w:val="28"/>
        </w:rPr>
        <w:t xml:space="preserve">о результатам рассмотрения заявок и документов, а также информации (сведений), полученных в соответствии </w:t>
      </w:r>
      <w:r w:rsidR="00B02850" w:rsidRPr="00F14061">
        <w:rPr>
          <w:color w:val="000000" w:themeColor="text1"/>
          <w:sz w:val="28"/>
        </w:rPr>
        <w:t xml:space="preserve">с </w:t>
      </w:r>
      <w:r w:rsidR="00A7244B" w:rsidRPr="00F14061">
        <w:rPr>
          <w:color w:val="000000" w:themeColor="text1"/>
          <w:sz w:val="28"/>
        </w:rPr>
        <w:t>абзац</w:t>
      </w:r>
      <w:r w:rsidR="00E64525" w:rsidRPr="00F14061">
        <w:rPr>
          <w:color w:val="000000" w:themeColor="text1"/>
          <w:sz w:val="28"/>
        </w:rPr>
        <w:t>ем</w:t>
      </w:r>
      <w:r w:rsidR="00A7244B" w:rsidRPr="00F14061">
        <w:rPr>
          <w:color w:val="000000" w:themeColor="text1"/>
          <w:sz w:val="28"/>
        </w:rPr>
        <w:t xml:space="preserve"> вторым </w:t>
      </w:r>
      <w:r w:rsidR="00205B29" w:rsidRPr="00F14061">
        <w:rPr>
          <w:color w:val="000000" w:themeColor="text1"/>
          <w:sz w:val="28"/>
        </w:rPr>
        <w:t>настоящего пункта,</w:t>
      </w:r>
      <w:r w:rsidR="008036B6" w:rsidRPr="00F14061">
        <w:rPr>
          <w:color w:val="000000" w:themeColor="text1"/>
          <w:sz w:val="28"/>
        </w:rPr>
        <w:t xml:space="preserve"> </w:t>
      </w:r>
      <w:r w:rsidR="00B16197" w:rsidRPr="00F14061">
        <w:rPr>
          <w:color w:val="000000" w:themeColor="text1"/>
          <w:sz w:val="28"/>
        </w:rPr>
        <w:lastRenderedPageBreak/>
        <w:t xml:space="preserve">министерство </w:t>
      </w:r>
      <w:r w:rsidR="008036B6" w:rsidRPr="00F14061">
        <w:rPr>
          <w:color w:val="000000" w:themeColor="text1"/>
          <w:sz w:val="28"/>
        </w:rPr>
        <w:t>в течение трех рабочих дней</w:t>
      </w:r>
      <w:r w:rsidR="00906D2F" w:rsidRPr="00F14061">
        <w:rPr>
          <w:color w:val="000000" w:themeColor="text1"/>
          <w:sz w:val="28"/>
        </w:rPr>
        <w:t xml:space="preserve"> </w:t>
      </w:r>
      <w:r w:rsidR="00E64525" w:rsidRPr="00F14061">
        <w:rPr>
          <w:color w:val="000000" w:themeColor="text1"/>
          <w:sz w:val="28"/>
        </w:rPr>
        <w:t>по</w:t>
      </w:r>
      <w:r w:rsidR="00906D2F" w:rsidRPr="00F14061">
        <w:rPr>
          <w:color w:val="000000" w:themeColor="text1"/>
          <w:sz w:val="28"/>
        </w:rPr>
        <w:t xml:space="preserve"> истечени</w:t>
      </w:r>
      <w:r w:rsidR="00E64525" w:rsidRPr="00F14061">
        <w:rPr>
          <w:color w:val="000000" w:themeColor="text1"/>
          <w:sz w:val="28"/>
        </w:rPr>
        <w:t>и</w:t>
      </w:r>
      <w:r w:rsidR="00906D2F" w:rsidRPr="00F14061">
        <w:rPr>
          <w:color w:val="000000" w:themeColor="text1"/>
          <w:sz w:val="28"/>
        </w:rPr>
        <w:t xml:space="preserve"> срока, указанного в абзаце первом настоящего пункта</w:t>
      </w:r>
      <w:r w:rsidR="00205B29" w:rsidRPr="00F14061">
        <w:rPr>
          <w:color w:val="000000" w:themeColor="text1"/>
          <w:sz w:val="28"/>
        </w:rPr>
        <w:t>,</w:t>
      </w:r>
      <w:r w:rsidR="00E64525" w:rsidRPr="00F14061">
        <w:rPr>
          <w:color w:val="000000" w:themeColor="text1"/>
          <w:sz w:val="28"/>
        </w:rPr>
        <w:t xml:space="preserve"> принимает одно из следующих решений</w:t>
      </w:r>
      <w:r w:rsidR="00E032ED" w:rsidRPr="00F14061">
        <w:rPr>
          <w:color w:val="000000" w:themeColor="text1"/>
          <w:sz w:val="28"/>
        </w:rPr>
        <w:t xml:space="preserve"> (далее – результаты отбора)</w:t>
      </w:r>
      <w:r w:rsidR="00E64525" w:rsidRPr="00F14061">
        <w:rPr>
          <w:color w:val="000000" w:themeColor="text1"/>
          <w:sz w:val="28"/>
        </w:rPr>
        <w:t>:</w:t>
      </w:r>
    </w:p>
    <w:p w14:paraId="4C9E1377" w14:textId="16549276" w:rsidR="00E565AF" w:rsidRPr="0002679D" w:rsidRDefault="00E565AF" w:rsidP="00E565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 xml:space="preserve">1) о предоставлении гранта </w:t>
      </w:r>
      <w:r w:rsidRPr="00F14061">
        <w:rPr>
          <w:color w:val="000000" w:themeColor="text1"/>
          <w:sz w:val="28"/>
          <w:szCs w:val="28"/>
        </w:rPr>
        <w:t>–</w:t>
      </w:r>
      <w:r w:rsidRPr="00F14061">
        <w:rPr>
          <w:rFonts w:eastAsia="Calibri"/>
          <w:color w:val="000000" w:themeColor="text1"/>
          <w:sz w:val="28"/>
          <w:szCs w:val="28"/>
        </w:rPr>
        <w:t xml:space="preserve"> в случае отсутствия оснований для отказа в предоставлении гранта, указанных </w:t>
      </w:r>
      <w:r w:rsidRPr="0002679D">
        <w:rPr>
          <w:rFonts w:eastAsia="Calibri"/>
          <w:color w:val="000000" w:themeColor="text1"/>
          <w:sz w:val="28"/>
          <w:szCs w:val="28"/>
        </w:rPr>
        <w:t xml:space="preserve">в подпунктах 1 </w:t>
      </w:r>
      <w:r w:rsidRPr="0002679D">
        <w:rPr>
          <w:color w:val="000000" w:themeColor="text1"/>
          <w:sz w:val="28"/>
          <w:szCs w:val="28"/>
        </w:rPr>
        <w:t>–</w:t>
      </w:r>
      <w:r w:rsidRPr="0002679D">
        <w:rPr>
          <w:rFonts w:eastAsia="Calibri"/>
          <w:color w:val="000000" w:themeColor="text1"/>
          <w:sz w:val="28"/>
          <w:szCs w:val="28"/>
        </w:rPr>
        <w:t xml:space="preserve"> 6 пункта </w:t>
      </w:r>
      <w:r w:rsidR="0002679D" w:rsidRPr="0002679D">
        <w:rPr>
          <w:rFonts w:eastAsia="Calibri"/>
          <w:color w:val="000000" w:themeColor="text1"/>
          <w:sz w:val="28"/>
          <w:szCs w:val="28"/>
        </w:rPr>
        <w:t>2</w:t>
      </w:r>
      <w:r w:rsidRPr="0002679D">
        <w:rPr>
          <w:rFonts w:eastAsia="Calibri"/>
          <w:color w:val="000000" w:themeColor="text1"/>
          <w:sz w:val="28"/>
          <w:szCs w:val="28"/>
        </w:rPr>
        <w:t>.6 настоящего раздела;</w:t>
      </w:r>
    </w:p>
    <w:p w14:paraId="675DABF2" w14:textId="5EBAB3CF" w:rsidR="00E565AF" w:rsidRPr="00F14061" w:rsidRDefault="00E565AF" w:rsidP="00E565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2679D">
        <w:rPr>
          <w:rFonts w:eastAsia="Calibri"/>
          <w:color w:val="000000" w:themeColor="text1"/>
          <w:sz w:val="28"/>
          <w:szCs w:val="28"/>
        </w:rPr>
        <w:t xml:space="preserve">2) об </w:t>
      </w:r>
      <w:r w:rsidR="008838BA" w:rsidRPr="0002679D">
        <w:rPr>
          <w:rFonts w:eastAsia="Calibri"/>
          <w:color w:val="000000" w:themeColor="text1"/>
          <w:sz w:val="28"/>
          <w:szCs w:val="28"/>
        </w:rPr>
        <w:t xml:space="preserve">отклонении заявки и </w:t>
      </w:r>
      <w:r w:rsidRPr="0002679D">
        <w:rPr>
          <w:rFonts w:eastAsia="Calibri"/>
          <w:color w:val="000000" w:themeColor="text1"/>
          <w:sz w:val="28"/>
          <w:szCs w:val="28"/>
        </w:rPr>
        <w:t xml:space="preserve">отказе в предоставлении гранта </w:t>
      </w:r>
      <w:r w:rsidRPr="0002679D">
        <w:rPr>
          <w:color w:val="000000" w:themeColor="text1"/>
          <w:sz w:val="28"/>
          <w:szCs w:val="28"/>
        </w:rPr>
        <w:t>–</w:t>
      </w:r>
      <w:r w:rsidRPr="0002679D">
        <w:rPr>
          <w:rFonts w:eastAsia="Calibri"/>
          <w:color w:val="000000" w:themeColor="text1"/>
          <w:sz w:val="28"/>
          <w:szCs w:val="28"/>
        </w:rPr>
        <w:t xml:space="preserve"> в случае наличия одного или нескольких оснований для отказа в предоставлении гранта, указанных в подпунктах 1 </w:t>
      </w:r>
      <w:r w:rsidRPr="0002679D">
        <w:rPr>
          <w:color w:val="000000" w:themeColor="text1"/>
          <w:sz w:val="28"/>
          <w:szCs w:val="28"/>
        </w:rPr>
        <w:t>–</w:t>
      </w:r>
      <w:r w:rsidRPr="0002679D">
        <w:rPr>
          <w:rFonts w:eastAsia="Calibri"/>
          <w:color w:val="000000" w:themeColor="text1"/>
          <w:sz w:val="28"/>
          <w:szCs w:val="28"/>
        </w:rPr>
        <w:t xml:space="preserve"> 6 пункта</w:t>
      </w:r>
      <w:r w:rsidR="0002679D" w:rsidRPr="0002679D">
        <w:rPr>
          <w:rFonts w:eastAsia="Calibri"/>
          <w:color w:val="000000" w:themeColor="text1"/>
          <w:sz w:val="28"/>
          <w:szCs w:val="28"/>
        </w:rPr>
        <w:t xml:space="preserve"> 2</w:t>
      </w:r>
      <w:r w:rsidRPr="0002679D">
        <w:rPr>
          <w:rFonts w:eastAsia="Calibri"/>
          <w:color w:val="000000" w:themeColor="text1"/>
          <w:sz w:val="28"/>
          <w:szCs w:val="28"/>
        </w:rPr>
        <w:t>.6 настоящего раздела.</w:t>
      </w:r>
    </w:p>
    <w:p w14:paraId="45423208" w14:textId="73D93AAB" w:rsidR="008838BA" w:rsidRPr="00FA187A" w:rsidRDefault="00FA187A" w:rsidP="00FA187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A187A">
        <w:rPr>
          <w:rFonts w:eastAsia="Calibri"/>
          <w:color w:val="000000" w:themeColor="text1"/>
          <w:sz w:val="28"/>
          <w:szCs w:val="28"/>
        </w:rPr>
        <w:t>2.6. </w:t>
      </w:r>
      <w:r w:rsidR="008838BA" w:rsidRPr="00FA187A">
        <w:rPr>
          <w:rFonts w:eastAsia="Calibri"/>
          <w:color w:val="000000" w:themeColor="text1"/>
          <w:sz w:val="28"/>
          <w:szCs w:val="28"/>
        </w:rPr>
        <w:t>Основания для отклонения заявки участника отбора и отказа в предоставлении гранта:</w:t>
      </w:r>
    </w:p>
    <w:p w14:paraId="17863E2A" w14:textId="4DAF7E01" w:rsidR="008838BA" w:rsidRPr="00FA187A" w:rsidRDefault="00FA187A" w:rsidP="00FA187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A187A">
        <w:rPr>
          <w:rFonts w:eastAsia="Calibri"/>
          <w:color w:val="000000" w:themeColor="text1"/>
          <w:sz w:val="28"/>
          <w:szCs w:val="28"/>
        </w:rPr>
        <w:t>1) </w:t>
      </w:r>
      <w:r w:rsidR="008838BA" w:rsidRPr="00FA187A">
        <w:rPr>
          <w:rFonts w:eastAsia="Calibri"/>
          <w:color w:val="000000" w:themeColor="text1"/>
          <w:sz w:val="28"/>
          <w:szCs w:val="28"/>
        </w:rPr>
        <w:t xml:space="preserve">несоответствие участника отбора критерию отбора, установленному </w:t>
      </w:r>
      <w:hyperlink r:id="rId24" w:history="1">
        <w:r w:rsidR="008838BA" w:rsidRPr="00FA187A">
          <w:rPr>
            <w:rFonts w:eastAsia="Calibri"/>
            <w:color w:val="000000" w:themeColor="text1"/>
            <w:sz w:val="28"/>
            <w:szCs w:val="28"/>
          </w:rPr>
          <w:t>пунктом 1.5 раздела 1</w:t>
        </w:r>
      </w:hyperlink>
      <w:r w:rsidR="008838BA" w:rsidRPr="00FA187A">
        <w:rPr>
          <w:rFonts w:eastAsia="Calibri"/>
          <w:color w:val="000000" w:themeColor="text1"/>
          <w:sz w:val="28"/>
          <w:szCs w:val="28"/>
        </w:rPr>
        <w:t xml:space="preserve"> настоящего Порядка, и (или) требованиям, установленным </w:t>
      </w:r>
      <w:hyperlink r:id="rId25" w:history="1">
        <w:r w:rsidR="008838BA" w:rsidRPr="00FA187A">
          <w:rPr>
            <w:rFonts w:eastAsia="Calibri"/>
            <w:color w:val="000000" w:themeColor="text1"/>
            <w:sz w:val="28"/>
            <w:szCs w:val="28"/>
          </w:rPr>
          <w:t>пунктом 2.2</w:t>
        </w:r>
      </w:hyperlink>
      <w:r w:rsidR="008838BA" w:rsidRPr="00FA187A">
        <w:rPr>
          <w:rFonts w:eastAsia="Calibri"/>
          <w:color w:val="000000" w:themeColor="text1"/>
          <w:sz w:val="28"/>
          <w:szCs w:val="28"/>
        </w:rPr>
        <w:t xml:space="preserve"> настоящего раздела;</w:t>
      </w:r>
    </w:p>
    <w:p w14:paraId="140BA242" w14:textId="6ED3FC98" w:rsidR="008838BA" w:rsidRPr="00FA187A" w:rsidRDefault="00FA187A" w:rsidP="00FA187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A187A">
        <w:rPr>
          <w:rFonts w:eastAsia="Calibri"/>
          <w:color w:val="000000" w:themeColor="text1"/>
          <w:sz w:val="28"/>
          <w:szCs w:val="28"/>
        </w:rPr>
        <w:t>2) </w:t>
      </w:r>
      <w:r w:rsidR="008838BA" w:rsidRPr="00FA187A">
        <w:rPr>
          <w:rFonts w:eastAsia="Calibri"/>
          <w:color w:val="000000" w:themeColor="text1"/>
          <w:sz w:val="28"/>
          <w:szCs w:val="28"/>
        </w:rPr>
        <w:t xml:space="preserve">несоответствие представленных участником отбора заявок и документов требованиям к заявкам и документам, установленным в объявлении о проведении отбора, и (или) требованиям, установленным в </w:t>
      </w:r>
      <w:hyperlink r:id="rId26" w:history="1">
        <w:r w:rsidR="008838BA" w:rsidRPr="00FA187A">
          <w:rPr>
            <w:rFonts w:eastAsia="Calibri"/>
            <w:color w:val="000000" w:themeColor="text1"/>
            <w:sz w:val="28"/>
            <w:szCs w:val="28"/>
          </w:rPr>
          <w:t>пункте 2.3</w:t>
        </w:r>
      </w:hyperlink>
      <w:r w:rsidR="008838BA" w:rsidRPr="00FA187A">
        <w:rPr>
          <w:rFonts w:eastAsia="Calibri"/>
          <w:color w:val="000000" w:themeColor="text1"/>
          <w:sz w:val="28"/>
          <w:szCs w:val="28"/>
        </w:rPr>
        <w:t xml:space="preserve"> настоящего раздела;</w:t>
      </w:r>
    </w:p>
    <w:p w14:paraId="00818969" w14:textId="4C9C9097" w:rsidR="008838BA" w:rsidRPr="00FA187A" w:rsidRDefault="00FA187A" w:rsidP="00FA18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187A">
        <w:rPr>
          <w:rFonts w:eastAsia="Calibri"/>
          <w:sz w:val="28"/>
          <w:szCs w:val="28"/>
        </w:rPr>
        <w:t>3) </w:t>
      </w:r>
      <w:r w:rsidR="008838BA" w:rsidRPr="00FA187A">
        <w:rPr>
          <w:rFonts w:eastAsia="Calibri"/>
          <w:sz w:val="28"/>
          <w:szCs w:val="28"/>
        </w:rPr>
        <w:t xml:space="preserve">недостоверность представленной участником отбора информации, в том числе информации о месте нахождения и об адресе участника отбора </w:t>
      </w:r>
      <w:r w:rsidRPr="00FA187A">
        <w:rPr>
          <w:color w:val="000000" w:themeColor="text1"/>
          <w:sz w:val="28"/>
          <w:szCs w:val="28"/>
        </w:rPr>
        <w:t>–</w:t>
      </w:r>
      <w:r w:rsidR="008838BA" w:rsidRPr="00FA187A">
        <w:rPr>
          <w:rFonts w:eastAsia="Calibri"/>
          <w:sz w:val="28"/>
          <w:szCs w:val="28"/>
        </w:rPr>
        <w:t xml:space="preserve"> юридического лица;</w:t>
      </w:r>
    </w:p>
    <w:p w14:paraId="0481232A" w14:textId="63F65319" w:rsidR="008838BA" w:rsidRPr="00FA187A" w:rsidRDefault="001B7361" w:rsidP="00FA18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 </w:t>
      </w:r>
      <w:r w:rsidR="008838BA" w:rsidRPr="00FA187A">
        <w:rPr>
          <w:rFonts w:eastAsia="Calibri"/>
          <w:sz w:val="28"/>
          <w:szCs w:val="28"/>
        </w:rPr>
        <w:t>подача участником отбора заявки после даты и (или) времени, определенных для подачи заявок в объявлении</w:t>
      </w:r>
      <w:r w:rsidR="00FA187A" w:rsidRPr="00FA187A">
        <w:rPr>
          <w:rFonts w:eastAsia="Calibri"/>
          <w:sz w:val="28"/>
          <w:szCs w:val="28"/>
        </w:rPr>
        <w:t xml:space="preserve"> о проведении отбора</w:t>
      </w:r>
      <w:r w:rsidR="008838BA" w:rsidRPr="00FA187A">
        <w:rPr>
          <w:rFonts w:eastAsia="Calibri"/>
          <w:sz w:val="28"/>
          <w:szCs w:val="28"/>
        </w:rPr>
        <w:t>;</w:t>
      </w:r>
    </w:p>
    <w:p w14:paraId="692EC791" w14:textId="2F1EA83F" w:rsidR="008838BA" w:rsidRPr="00FA187A" w:rsidRDefault="001B7361" w:rsidP="00FA18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</w:t>
      </w:r>
      <w:r w:rsidR="008838BA" w:rsidRPr="00FA187A">
        <w:rPr>
          <w:rFonts w:eastAsia="Calibri"/>
          <w:sz w:val="28"/>
          <w:szCs w:val="28"/>
        </w:rPr>
        <w:t>непредставление (представление не в полном объеме) участником отбора заявки и документов</w:t>
      </w:r>
      <w:r w:rsidR="00FA187A" w:rsidRPr="00FA187A">
        <w:rPr>
          <w:rFonts w:eastAsia="Calibri"/>
          <w:sz w:val="28"/>
          <w:szCs w:val="28"/>
        </w:rPr>
        <w:t>, указанных в пункте 2.3 настоящего раздела</w:t>
      </w:r>
      <w:r w:rsidR="008838BA" w:rsidRPr="00FA187A">
        <w:rPr>
          <w:rFonts w:eastAsia="Calibri"/>
          <w:sz w:val="28"/>
          <w:szCs w:val="28"/>
        </w:rPr>
        <w:t>;</w:t>
      </w:r>
    </w:p>
    <w:p w14:paraId="42AAEBB0" w14:textId="3A297D50" w:rsidR="008838BA" w:rsidRDefault="001B7361" w:rsidP="00FA18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 </w:t>
      </w:r>
      <w:r w:rsidR="008838BA" w:rsidRPr="00FA187A">
        <w:rPr>
          <w:rFonts w:eastAsia="Calibri"/>
          <w:sz w:val="28"/>
          <w:szCs w:val="28"/>
        </w:rPr>
        <w:t>признание</w:t>
      </w:r>
      <w:r w:rsidR="00FA187A" w:rsidRPr="00FA187A">
        <w:rPr>
          <w:rFonts w:eastAsia="Calibri"/>
          <w:sz w:val="28"/>
          <w:szCs w:val="28"/>
        </w:rPr>
        <w:t xml:space="preserve"> получателя гранта</w:t>
      </w:r>
      <w:r w:rsidR="008838BA" w:rsidRPr="00FA187A">
        <w:rPr>
          <w:rFonts w:eastAsia="Calibri"/>
          <w:sz w:val="28"/>
          <w:szCs w:val="28"/>
        </w:rPr>
        <w:t xml:space="preserve"> уклонившимся от подписания соглашения по основаниям, установленным в объявлении</w:t>
      </w:r>
      <w:r w:rsidR="00FA187A" w:rsidRPr="00FA187A">
        <w:rPr>
          <w:rFonts w:eastAsia="Calibri"/>
          <w:sz w:val="28"/>
          <w:szCs w:val="28"/>
        </w:rPr>
        <w:t xml:space="preserve"> о проведении отбора</w:t>
      </w:r>
      <w:r w:rsidR="008838BA" w:rsidRPr="00FA187A">
        <w:rPr>
          <w:rFonts w:eastAsia="Calibri"/>
          <w:sz w:val="28"/>
          <w:szCs w:val="28"/>
        </w:rPr>
        <w:t>.</w:t>
      </w:r>
    </w:p>
    <w:p w14:paraId="65FF0217" w14:textId="15E741E6" w:rsidR="00207DA0" w:rsidRPr="00F14061" w:rsidRDefault="00FA187A" w:rsidP="003322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2.7</w:t>
      </w:r>
      <w:r w:rsidR="00207DA0" w:rsidRPr="00F14061">
        <w:rPr>
          <w:color w:val="000000" w:themeColor="text1"/>
          <w:sz w:val="28"/>
          <w:szCs w:val="28"/>
        </w:rPr>
        <w:t>. </w:t>
      </w:r>
      <w:r w:rsidR="00207DA0" w:rsidRPr="00F14061">
        <w:rPr>
          <w:rFonts w:eastAsia="Calibri"/>
          <w:color w:val="000000" w:themeColor="text1"/>
          <w:sz w:val="28"/>
          <w:szCs w:val="28"/>
        </w:rPr>
        <w:t xml:space="preserve">Министерство </w:t>
      </w:r>
      <w:r w:rsidR="00F651AD" w:rsidRPr="00F14061">
        <w:rPr>
          <w:rFonts w:eastAsia="Calibri"/>
          <w:color w:val="000000" w:themeColor="text1"/>
          <w:sz w:val="28"/>
          <w:szCs w:val="28"/>
        </w:rPr>
        <w:t xml:space="preserve">в срок </w:t>
      </w:r>
      <w:r w:rsidR="00207DA0" w:rsidRPr="00F14061">
        <w:rPr>
          <w:rFonts w:eastAsia="Calibri"/>
          <w:color w:val="000000" w:themeColor="text1"/>
          <w:sz w:val="28"/>
          <w:szCs w:val="28"/>
        </w:rPr>
        <w:t>не позднее 14-го календарного дня, следующего за днем принятия решени</w:t>
      </w:r>
      <w:r w:rsidR="00F651AD" w:rsidRPr="00F14061">
        <w:rPr>
          <w:rFonts w:eastAsia="Calibri"/>
          <w:color w:val="000000" w:themeColor="text1"/>
          <w:sz w:val="28"/>
          <w:szCs w:val="28"/>
        </w:rPr>
        <w:t>й</w:t>
      </w:r>
      <w:r w:rsidR="00207DA0" w:rsidRPr="00F14061">
        <w:rPr>
          <w:rFonts w:eastAsia="Calibri"/>
          <w:color w:val="000000" w:themeColor="text1"/>
          <w:sz w:val="28"/>
          <w:szCs w:val="28"/>
        </w:rPr>
        <w:t xml:space="preserve"> по результатам </w:t>
      </w:r>
      <w:r w:rsidR="005E750E" w:rsidRPr="00F14061">
        <w:rPr>
          <w:rFonts w:eastAsia="Calibri"/>
          <w:color w:val="000000" w:themeColor="text1"/>
          <w:sz w:val="28"/>
          <w:szCs w:val="28"/>
        </w:rPr>
        <w:t>отбор</w:t>
      </w:r>
      <w:r w:rsidR="00AA5071" w:rsidRPr="00F14061">
        <w:rPr>
          <w:rFonts w:eastAsia="Calibri"/>
          <w:color w:val="000000" w:themeColor="text1"/>
          <w:sz w:val="28"/>
          <w:szCs w:val="28"/>
        </w:rPr>
        <w:t>а</w:t>
      </w:r>
      <w:r w:rsidR="00207DA0" w:rsidRPr="00F14061">
        <w:rPr>
          <w:rFonts w:eastAsia="Calibri"/>
          <w:color w:val="000000" w:themeColor="text1"/>
          <w:sz w:val="28"/>
          <w:szCs w:val="28"/>
        </w:rPr>
        <w:t xml:space="preserve">, размещает </w:t>
      </w:r>
      <w:r w:rsidR="00207DA0" w:rsidRPr="00F14061">
        <w:rPr>
          <w:color w:val="000000" w:themeColor="text1"/>
          <w:sz w:val="28"/>
          <w:szCs w:val="28"/>
        </w:rPr>
        <w:t xml:space="preserve">на едином портале </w:t>
      </w:r>
      <w:r w:rsidR="004B6F84" w:rsidRPr="00F14061">
        <w:rPr>
          <w:color w:val="000000" w:themeColor="text1"/>
          <w:sz w:val="28"/>
          <w:szCs w:val="28"/>
        </w:rPr>
        <w:t>(в случае проведения отбора в системе "Электронный бюджет")</w:t>
      </w:r>
      <w:r w:rsidR="005A2B85" w:rsidRPr="00F14061">
        <w:rPr>
          <w:color w:val="000000" w:themeColor="text1"/>
          <w:sz w:val="28"/>
          <w:szCs w:val="28"/>
        </w:rPr>
        <w:t xml:space="preserve"> и </w:t>
      </w:r>
      <w:r w:rsidR="00207DA0" w:rsidRPr="00F14061">
        <w:rPr>
          <w:rFonts w:eastAsia="Calibri"/>
          <w:color w:val="000000" w:themeColor="text1"/>
          <w:sz w:val="28"/>
          <w:szCs w:val="28"/>
        </w:rPr>
        <w:t>на официальном сайте министерства</w:t>
      </w:r>
      <w:r w:rsidR="00207DA0" w:rsidRPr="00F14061">
        <w:rPr>
          <w:color w:val="000000" w:themeColor="text1"/>
          <w:sz w:val="28"/>
          <w:szCs w:val="28"/>
        </w:rPr>
        <w:t xml:space="preserve"> </w:t>
      </w:r>
      <w:r w:rsidR="00207DA0" w:rsidRPr="00F14061">
        <w:rPr>
          <w:rFonts w:eastAsia="Calibri"/>
          <w:color w:val="000000" w:themeColor="text1"/>
          <w:sz w:val="28"/>
          <w:szCs w:val="28"/>
        </w:rPr>
        <w:t>информацию</w:t>
      </w:r>
      <w:r w:rsidR="00D703EC" w:rsidRPr="00F14061">
        <w:rPr>
          <w:rFonts w:eastAsia="Calibri"/>
          <w:color w:val="000000" w:themeColor="text1"/>
          <w:sz w:val="28"/>
          <w:szCs w:val="28"/>
        </w:rPr>
        <w:t xml:space="preserve"> </w:t>
      </w:r>
      <w:r w:rsidR="00D703EC" w:rsidRPr="00F14061">
        <w:rPr>
          <w:color w:val="000000" w:themeColor="text1"/>
          <w:sz w:val="28"/>
          <w:szCs w:val="28"/>
        </w:rPr>
        <w:t xml:space="preserve">о результатах </w:t>
      </w:r>
      <w:r w:rsidR="005E750E" w:rsidRPr="00F14061">
        <w:rPr>
          <w:color w:val="000000" w:themeColor="text1"/>
          <w:sz w:val="28"/>
          <w:szCs w:val="28"/>
        </w:rPr>
        <w:t>отбора</w:t>
      </w:r>
      <w:r w:rsidR="00D703EC" w:rsidRPr="00F14061">
        <w:rPr>
          <w:color w:val="000000" w:themeColor="text1"/>
          <w:sz w:val="28"/>
          <w:szCs w:val="28"/>
        </w:rPr>
        <w:t>, включающую следующие сведения</w:t>
      </w:r>
      <w:r w:rsidR="00207DA0" w:rsidRPr="00F14061">
        <w:rPr>
          <w:rFonts w:eastAsia="Calibri"/>
          <w:color w:val="000000" w:themeColor="text1"/>
          <w:sz w:val="28"/>
          <w:szCs w:val="28"/>
        </w:rPr>
        <w:t>:</w:t>
      </w:r>
    </w:p>
    <w:p w14:paraId="03000FB7" w14:textId="27A951D5" w:rsidR="00207DA0" w:rsidRPr="00F14061" w:rsidRDefault="005A2B85" w:rsidP="00207DA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F14061">
        <w:rPr>
          <w:color w:val="000000" w:themeColor="text1"/>
          <w:sz w:val="28"/>
        </w:rPr>
        <w:t>- дату</w:t>
      </w:r>
      <w:r w:rsidR="00207DA0" w:rsidRPr="00F14061">
        <w:rPr>
          <w:color w:val="000000" w:themeColor="text1"/>
          <w:sz w:val="28"/>
        </w:rPr>
        <w:t>, время и место проведения рассмотрения заявок;</w:t>
      </w:r>
    </w:p>
    <w:p w14:paraId="03A8DC41" w14:textId="440B6703" w:rsidR="00207DA0" w:rsidRPr="00F14061" w:rsidRDefault="005A2B85" w:rsidP="00207DA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pacing w:val="-6"/>
          <w:sz w:val="28"/>
        </w:rPr>
        <w:t>- информацию</w:t>
      </w:r>
      <w:r w:rsidR="005E750E" w:rsidRPr="00F14061">
        <w:rPr>
          <w:color w:val="000000" w:themeColor="text1"/>
          <w:spacing w:val="-6"/>
          <w:sz w:val="28"/>
        </w:rPr>
        <w:t xml:space="preserve"> о</w:t>
      </w:r>
      <w:r w:rsidRPr="00F14061">
        <w:rPr>
          <w:color w:val="000000" w:themeColor="text1"/>
          <w:spacing w:val="-6"/>
          <w:sz w:val="28"/>
        </w:rPr>
        <w:t>б</w:t>
      </w:r>
      <w:r w:rsidR="00207DA0" w:rsidRPr="00F14061">
        <w:rPr>
          <w:color w:val="000000" w:themeColor="text1"/>
          <w:spacing w:val="-6"/>
          <w:sz w:val="28"/>
        </w:rPr>
        <w:t xml:space="preserve"> </w:t>
      </w:r>
      <w:r w:rsidRPr="00F14061">
        <w:rPr>
          <w:color w:val="000000" w:themeColor="text1"/>
          <w:spacing w:val="-6"/>
          <w:sz w:val="28"/>
        </w:rPr>
        <w:t>участниках отбора</w:t>
      </w:r>
      <w:r w:rsidR="00207DA0" w:rsidRPr="00F14061">
        <w:rPr>
          <w:color w:val="000000" w:themeColor="text1"/>
          <w:sz w:val="28"/>
          <w:szCs w:val="28"/>
        </w:rPr>
        <w:t>, заявки которых были рассмотрены;</w:t>
      </w:r>
    </w:p>
    <w:p w14:paraId="7D46F736" w14:textId="0539D928" w:rsidR="005E750E" w:rsidRPr="00F14061" w:rsidRDefault="005A2B85" w:rsidP="005E750E">
      <w:pPr>
        <w:widowControl w:val="0"/>
        <w:ind w:firstLine="709"/>
        <w:jc w:val="both"/>
        <w:rPr>
          <w:color w:val="000000" w:themeColor="text1"/>
          <w:spacing w:val="-4"/>
          <w:sz w:val="28"/>
        </w:rPr>
      </w:pPr>
      <w:r w:rsidRPr="00F14061">
        <w:rPr>
          <w:color w:val="000000" w:themeColor="text1"/>
          <w:spacing w:val="-4"/>
          <w:sz w:val="28"/>
        </w:rPr>
        <w:t>- информацию</w:t>
      </w:r>
      <w:r w:rsidR="005E750E" w:rsidRPr="00F14061">
        <w:rPr>
          <w:color w:val="000000" w:themeColor="text1"/>
          <w:spacing w:val="-4"/>
          <w:sz w:val="28"/>
        </w:rPr>
        <w:t xml:space="preserve"> </w:t>
      </w:r>
      <w:r w:rsidRPr="00F14061">
        <w:rPr>
          <w:color w:val="000000" w:themeColor="text1"/>
          <w:spacing w:val="-6"/>
          <w:sz w:val="28"/>
        </w:rPr>
        <w:t>об участниках отбора</w:t>
      </w:r>
      <w:r w:rsidR="00DC7EB5" w:rsidRPr="00F14061">
        <w:rPr>
          <w:color w:val="000000" w:themeColor="text1"/>
          <w:spacing w:val="-4"/>
          <w:sz w:val="28"/>
        </w:rPr>
        <w:t xml:space="preserve">, заявки которых были отклонены, с указанием причин их отклонения, в том числе положений объявления о проведении </w:t>
      </w:r>
      <w:r w:rsidR="005E750E" w:rsidRPr="00F14061">
        <w:rPr>
          <w:color w:val="000000" w:themeColor="text1"/>
          <w:spacing w:val="-4"/>
          <w:sz w:val="28"/>
        </w:rPr>
        <w:t>отбора</w:t>
      </w:r>
      <w:r w:rsidR="00DC7EB5" w:rsidRPr="00F14061">
        <w:rPr>
          <w:color w:val="000000" w:themeColor="text1"/>
          <w:spacing w:val="-4"/>
          <w:sz w:val="28"/>
        </w:rPr>
        <w:t>, которым не соответствуют такие заявки;</w:t>
      </w:r>
    </w:p>
    <w:p w14:paraId="63841BE9" w14:textId="567B75A8" w:rsidR="005E750E" w:rsidRPr="00F14061" w:rsidRDefault="005E750E" w:rsidP="005E750E">
      <w:pPr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pacing w:val="-4"/>
          <w:sz w:val="28"/>
        </w:rPr>
        <w:t xml:space="preserve">- наименование </w:t>
      </w:r>
      <w:r w:rsidR="00FA187A">
        <w:rPr>
          <w:color w:val="000000" w:themeColor="text1"/>
          <w:spacing w:val="-4"/>
          <w:sz w:val="28"/>
        </w:rPr>
        <w:t>получателя (получателей) гранта с которым (которыми) заключается соглашение, и размер предоставляемого ему (им) гранта.</w:t>
      </w:r>
    </w:p>
    <w:p w14:paraId="6794153A" w14:textId="77777777" w:rsidR="005E1567" w:rsidRPr="00F14061" w:rsidRDefault="005E1567" w:rsidP="009B1DFC">
      <w:pPr>
        <w:widowControl w:val="0"/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>3. Условия и порядок предоставления грант</w:t>
      </w:r>
      <w:r w:rsidR="00B35BF2" w:rsidRPr="00F14061">
        <w:rPr>
          <w:rFonts w:eastAsia="Calibri"/>
          <w:color w:val="000000" w:themeColor="text1"/>
          <w:sz w:val="28"/>
          <w:szCs w:val="28"/>
        </w:rPr>
        <w:t>а</w:t>
      </w:r>
    </w:p>
    <w:p w14:paraId="5639768C" w14:textId="31CDCADF" w:rsidR="0011303D" w:rsidRPr="00F14061" w:rsidRDefault="0011303D" w:rsidP="0011303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 xml:space="preserve">3.1. Условиями предоставления гранта являются: </w:t>
      </w:r>
    </w:p>
    <w:p w14:paraId="280DCD35" w14:textId="5FD5E1D0" w:rsidR="0011303D" w:rsidRPr="00F14061" w:rsidRDefault="00892077" w:rsidP="001130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11303D" w:rsidRPr="00F14061">
        <w:rPr>
          <w:color w:val="000000" w:themeColor="text1"/>
          <w:sz w:val="28"/>
          <w:szCs w:val="28"/>
        </w:rPr>
        <w:t>) </w:t>
      </w:r>
      <w:r w:rsidR="0011303D" w:rsidRPr="00F14061">
        <w:rPr>
          <w:rFonts w:eastAsia="Calibri"/>
          <w:color w:val="000000" w:themeColor="text1"/>
          <w:sz w:val="28"/>
          <w:szCs w:val="28"/>
        </w:rPr>
        <w:t xml:space="preserve">соответствие </w:t>
      </w:r>
      <w:r w:rsidR="00EF45E9" w:rsidRPr="00F14061">
        <w:rPr>
          <w:rFonts w:eastAsia="Calibri"/>
          <w:color w:val="000000" w:themeColor="text1"/>
          <w:sz w:val="28"/>
          <w:szCs w:val="28"/>
        </w:rPr>
        <w:t>по</w:t>
      </w:r>
      <w:r w:rsidR="00B2236C" w:rsidRPr="00F14061">
        <w:rPr>
          <w:rFonts w:eastAsia="Calibri"/>
          <w:color w:val="000000" w:themeColor="text1"/>
          <w:sz w:val="28"/>
          <w:szCs w:val="28"/>
        </w:rPr>
        <w:t>лучателя гранта</w:t>
      </w:r>
      <w:r>
        <w:rPr>
          <w:rFonts w:eastAsia="Calibri"/>
          <w:color w:val="000000" w:themeColor="text1"/>
          <w:sz w:val="28"/>
          <w:szCs w:val="28"/>
        </w:rPr>
        <w:t xml:space="preserve"> критерию отбора</w:t>
      </w:r>
      <w:r w:rsidR="0011303D" w:rsidRPr="00F14061">
        <w:rPr>
          <w:rFonts w:eastAsia="Calibri"/>
          <w:color w:val="000000" w:themeColor="text1"/>
          <w:sz w:val="28"/>
          <w:szCs w:val="28"/>
        </w:rPr>
        <w:t>, установленн</w:t>
      </w:r>
      <w:r>
        <w:rPr>
          <w:rFonts w:eastAsia="Calibri"/>
          <w:color w:val="000000" w:themeColor="text1"/>
          <w:sz w:val="28"/>
          <w:szCs w:val="28"/>
        </w:rPr>
        <w:t>ому</w:t>
      </w:r>
      <w:r w:rsidR="0011303D" w:rsidRPr="00F14061">
        <w:rPr>
          <w:rFonts w:eastAsia="Calibri"/>
          <w:color w:val="000000" w:themeColor="text1"/>
          <w:sz w:val="28"/>
          <w:szCs w:val="28"/>
        </w:rPr>
        <w:t xml:space="preserve"> пунктом 1.5 раздела 1 настоящего Порядка;</w:t>
      </w:r>
    </w:p>
    <w:p w14:paraId="3486242D" w14:textId="08D4303B" w:rsidR="0011303D" w:rsidRPr="00F14061" w:rsidRDefault="00892077" w:rsidP="001130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2</w:t>
      </w:r>
      <w:r w:rsidR="0011303D" w:rsidRPr="00F14061">
        <w:rPr>
          <w:rFonts w:eastAsia="Calibri"/>
          <w:color w:val="000000" w:themeColor="text1"/>
          <w:sz w:val="28"/>
          <w:szCs w:val="28"/>
        </w:rPr>
        <w:t>) соответствие п</w:t>
      </w:r>
      <w:r w:rsidR="00EF45E9" w:rsidRPr="00F14061">
        <w:rPr>
          <w:rFonts w:eastAsia="Calibri"/>
          <w:color w:val="000000" w:themeColor="text1"/>
          <w:sz w:val="28"/>
          <w:szCs w:val="28"/>
        </w:rPr>
        <w:t>о</w:t>
      </w:r>
      <w:r w:rsidR="00B2236C" w:rsidRPr="00F14061">
        <w:rPr>
          <w:rFonts w:eastAsia="Calibri"/>
          <w:color w:val="000000" w:themeColor="text1"/>
          <w:sz w:val="28"/>
          <w:szCs w:val="28"/>
        </w:rPr>
        <w:t>лучателя гранта</w:t>
      </w:r>
      <w:r w:rsidR="0011303D" w:rsidRPr="00F14061">
        <w:rPr>
          <w:rFonts w:eastAsia="Calibri"/>
          <w:color w:val="000000" w:themeColor="text1"/>
          <w:sz w:val="28"/>
          <w:szCs w:val="28"/>
        </w:rPr>
        <w:t xml:space="preserve"> требованиям, установленным </w:t>
      </w:r>
      <w:r w:rsidR="0011303D" w:rsidRPr="00F14061">
        <w:rPr>
          <w:rFonts w:eastAsia="Calibri"/>
          <w:color w:val="000000" w:themeColor="text1"/>
          <w:sz w:val="28"/>
          <w:szCs w:val="28"/>
        </w:rPr>
        <w:lastRenderedPageBreak/>
        <w:t>пунктом 2.2 раздела 2 настоящего Порядка;</w:t>
      </w:r>
    </w:p>
    <w:p w14:paraId="1926957C" w14:textId="0A54D0A6" w:rsidR="0011303D" w:rsidRPr="00F14061" w:rsidRDefault="00892077" w:rsidP="001130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pacing w:val="-4"/>
          <w:sz w:val="28"/>
        </w:rPr>
        <w:t>3</w:t>
      </w:r>
      <w:r w:rsidR="0011303D" w:rsidRPr="00F14061">
        <w:rPr>
          <w:rFonts w:eastAsia="Calibri"/>
          <w:color w:val="000000" w:themeColor="text1"/>
          <w:sz w:val="28"/>
          <w:szCs w:val="28"/>
        </w:rPr>
        <w:t xml:space="preserve">) согласие </w:t>
      </w:r>
      <w:r w:rsidR="00EF45E9" w:rsidRPr="00F14061">
        <w:rPr>
          <w:rFonts w:eastAsia="Calibri"/>
          <w:color w:val="000000" w:themeColor="text1"/>
          <w:sz w:val="28"/>
          <w:szCs w:val="28"/>
        </w:rPr>
        <w:t>по</w:t>
      </w:r>
      <w:r w:rsidR="00B2236C" w:rsidRPr="00F14061">
        <w:rPr>
          <w:rFonts w:eastAsia="Calibri"/>
          <w:color w:val="000000" w:themeColor="text1"/>
          <w:sz w:val="28"/>
          <w:szCs w:val="28"/>
        </w:rPr>
        <w:t>лучателя гранта</w:t>
      </w:r>
      <w:r w:rsidR="0011303D" w:rsidRPr="00F14061">
        <w:rPr>
          <w:rFonts w:eastAsia="Calibri"/>
          <w:color w:val="000000" w:themeColor="text1"/>
          <w:sz w:val="28"/>
          <w:szCs w:val="28"/>
        </w:rPr>
        <w:t xml:space="preserve"> на осуществление министерством и органами государственного финансового контроля края проверок, предусм</w:t>
      </w:r>
      <w:r w:rsidR="00EF45E9" w:rsidRPr="00F14061">
        <w:rPr>
          <w:rFonts w:eastAsia="Calibri"/>
          <w:color w:val="000000" w:themeColor="text1"/>
          <w:sz w:val="28"/>
          <w:szCs w:val="28"/>
        </w:rPr>
        <w:t>отренных пунктом 5.1 раздела 5 настоящего Порядка</w:t>
      </w:r>
      <w:r w:rsidR="0011303D" w:rsidRPr="00F14061">
        <w:rPr>
          <w:rFonts w:eastAsia="Calibri"/>
          <w:color w:val="000000" w:themeColor="text1"/>
          <w:sz w:val="28"/>
          <w:szCs w:val="28"/>
        </w:rPr>
        <w:t>;</w:t>
      </w:r>
    </w:p>
    <w:p w14:paraId="7841864B" w14:textId="75578680" w:rsidR="0011303D" w:rsidRPr="00F14061" w:rsidRDefault="00892077" w:rsidP="001130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4</w:t>
      </w:r>
      <w:r w:rsidR="0011303D" w:rsidRPr="00F14061">
        <w:rPr>
          <w:rFonts w:eastAsia="Calibri"/>
          <w:color w:val="000000" w:themeColor="text1"/>
          <w:sz w:val="28"/>
          <w:szCs w:val="28"/>
        </w:rPr>
        <w:t xml:space="preserve">) включение в соглашение условия о согласовании новых условий соглашения или расторжения соглашения при </w:t>
      </w:r>
      <w:proofErr w:type="spellStart"/>
      <w:r w:rsidR="0011303D" w:rsidRPr="00F14061">
        <w:rPr>
          <w:rFonts w:eastAsia="Calibri"/>
          <w:color w:val="000000" w:themeColor="text1"/>
          <w:sz w:val="28"/>
          <w:szCs w:val="28"/>
        </w:rPr>
        <w:t>недостижении</w:t>
      </w:r>
      <w:proofErr w:type="spellEnd"/>
      <w:r w:rsidR="0011303D" w:rsidRPr="00F14061">
        <w:rPr>
          <w:rFonts w:eastAsia="Calibri"/>
          <w:color w:val="000000" w:themeColor="text1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указанных в </w:t>
      </w:r>
      <w:hyperlink r:id="rId27" w:history="1">
        <w:r w:rsidR="0011303D" w:rsidRPr="00F14061">
          <w:rPr>
            <w:rStyle w:val="ab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пункте 1.4 раздела 1</w:t>
        </w:r>
      </w:hyperlink>
      <w:r w:rsidR="0011303D" w:rsidRPr="00F14061">
        <w:rPr>
          <w:rFonts w:eastAsia="Calibri"/>
          <w:color w:val="000000" w:themeColor="text1"/>
          <w:sz w:val="28"/>
          <w:szCs w:val="28"/>
        </w:rPr>
        <w:t xml:space="preserve"> настоящего Порядка, приводящего к невозможности предоставления гранта в размере, определенном в соглашении;</w:t>
      </w:r>
    </w:p>
    <w:p w14:paraId="04C9D9B2" w14:textId="723C6636" w:rsidR="0011303D" w:rsidRPr="00F14061" w:rsidRDefault="00892077" w:rsidP="0011303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11303D" w:rsidRPr="00F14061">
        <w:rPr>
          <w:rFonts w:eastAsiaTheme="minorHAnsi"/>
          <w:color w:val="000000" w:themeColor="text1"/>
          <w:sz w:val="28"/>
          <w:szCs w:val="28"/>
          <w:lang w:eastAsia="en-US"/>
        </w:rPr>
        <w:t>) запрет приобретения за счет средств гранта:</w:t>
      </w:r>
    </w:p>
    <w:p w14:paraId="4EB12B40" w14:textId="77777777" w:rsidR="0011303D" w:rsidRPr="00F14061" w:rsidRDefault="0011303D" w:rsidP="0011303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4061">
        <w:rPr>
          <w:rFonts w:eastAsiaTheme="minorHAnsi"/>
          <w:color w:val="000000" w:themeColor="text1"/>
          <w:sz w:val="28"/>
          <w:szCs w:val="28"/>
          <w:lang w:eastAsia="en-US"/>
        </w:rPr>
        <w:t>- иностранной валюты;</w:t>
      </w:r>
    </w:p>
    <w:p w14:paraId="7DD508D1" w14:textId="77777777" w:rsidR="0011303D" w:rsidRPr="00F14061" w:rsidRDefault="0011303D" w:rsidP="0011303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4061">
        <w:rPr>
          <w:rFonts w:eastAsiaTheme="minorHAnsi"/>
          <w:color w:val="000000" w:themeColor="text1"/>
          <w:sz w:val="28"/>
          <w:szCs w:val="28"/>
          <w:lang w:eastAsia="en-US"/>
        </w:rPr>
        <w:t>- имущества, ранее приобретенного с использованием средств государственной поддержки;</w:t>
      </w:r>
    </w:p>
    <w:p w14:paraId="70C04092" w14:textId="71C98B59" w:rsidR="0011303D" w:rsidRPr="00F14061" w:rsidRDefault="00892077" w:rsidP="0011303D">
      <w:pPr>
        <w:widowControl w:val="0"/>
        <w:tabs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11303D" w:rsidRPr="00F14061">
        <w:rPr>
          <w:color w:val="000000" w:themeColor="text1"/>
          <w:sz w:val="28"/>
          <w:szCs w:val="28"/>
        </w:rPr>
        <w:t xml:space="preserve">) включение в договоры (соглашения), заключаемые в целях исполнения обязательств по соглашению, согласия лиц, являющихся поставщиками (подрядчиками, исполнителями) по данным договорам (соглашениям), на осуществление в отношении них министерством и органами государственного финансового контроля края проверок, предусмотренных </w:t>
      </w:r>
      <w:r w:rsidR="00EF45E9" w:rsidRPr="00F14061">
        <w:rPr>
          <w:color w:val="000000" w:themeColor="text1"/>
          <w:sz w:val="28"/>
          <w:szCs w:val="28"/>
        </w:rPr>
        <w:t xml:space="preserve">пунктом </w:t>
      </w:r>
      <w:r w:rsidR="00B2236C" w:rsidRPr="00F14061">
        <w:rPr>
          <w:color w:val="000000" w:themeColor="text1"/>
          <w:sz w:val="28"/>
          <w:szCs w:val="28"/>
        </w:rPr>
        <w:t xml:space="preserve">5.1 раздела 5 </w:t>
      </w:r>
      <w:r w:rsidR="0011303D" w:rsidRPr="00F14061">
        <w:rPr>
          <w:color w:val="000000" w:themeColor="text1"/>
          <w:sz w:val="28"/>
          <w:szCs w:val="28"/>
        </w:rPr>
        <w:t>настоящего Порядка, и запрета приобретения данными поставщиками (подрядчиками, исполнителями) за счет полученных средств, источником которых является грант, иностранной валюты;</w:t>
      </w:r>
    </w:p>
    <w:p w14:paraId="1A7A0A9E" w14:textId="052A5B94" w:rsidR="0011303D" w:rsidRPr="00BB3427" w:rsidRDefault="00892077" w:rsidP="0011303D">
      <w:pPr>
        <w:widowControl w:val="0"/>
        <w:tabs>
          <w:tab w:val="left" w:pos="1134"/>
        </w:tabs>
        <w:ind w:firstLine="709"/>
        <w:contextualSpacing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7</w:t>
      </w:r>
      <w:r w:rsidR="0011303D" w:rsidRPr="00F14061">
        <w:rPr>
          <w:color w:val="000000" w:themeColor="text1"/>
          <w:spacing w:val="-4"/>
          <w:sz w:val="28"/>
          <w:szCs w:val="28"/>
        </w:rPr>
        <w:t>) соблюдение по</w:t>
      </w:r>
      <w:r w:rsidR="00B2236C" w:rsidRPr="00F14061">
        <w:rPr>
          <w:color w:val="000000" w:themeColor="text1"/>
          <w:spacing w:val="-4"/>
          <w:sz w:val="28"/>
          <w:szCs w:val="28"/>
        </w:rPr>
        <w:t>лучателем гранта</w:t>
      </w:r>
      <w:r w:rsidR="0011303D" w:rsidRPr="00F14061">
        <w:rPr>
          <w:color w:val="000000" w:themeColor="text1"/>
          <w:spacing w:val="-4"/>
          <w:sz w:val="28"/>
          <w:szCs w:val="28"/>
        </w:rPr>
        <w:t xml:space="preserve"> правил казначейского сопровождения средств в случаях, предусмотренных федеральным законом о федеральном бюджете на очередной финансовый год и плановый период, утверждаемых Правительством Росс</w:t>
      </w:r>
      <w:r w:rsidR="0011303D" w:rsidRPr="00BB3427">
        <w:rPr>
          <w:color w:val="000000" w:themeColor="text1"/>
          <w:spacing w:val="-4"/>
          <w:sz w:val="28"/>
          <w:szCs w:val="28"/>
        </w:rPr>
        <w:t>ийской Федерации, а также включение указанных обязательств в соглашение</w:t>
      </w:r>
      <w:r w:rsidR="00CA6BC5" w:rsidRPr="00BB3427">
        <w:rPr>
          <w:color w:val="000000" w:themeColor="text1"/>
          <w:spacing w:val="-4"/>
          <w:sz w:val="28"/>
          <w:szCs w:val="28"/>
        </w:rPr>
        <w:t xml:space="preserve"> (в случае, предусмотренном абзацем вторым пункта 3.10 настоящего раздела)</w:t>
      </w:r>
      <w:r w:rsidR="0011303D" w:rsidRPr="00BB3427">
        <w:rPr>
          <w:color w:val="000000" w:themeColor="text1"/>
          <w:spacing w:val="-4"/>
          <w:sz w:val="28"/>
          <w:szCs w:val="28"/>
        </w:rPr>
        <w:t>;</w:t>
      </w:r>
    </w:p>
    <w:p w14:paraId="56F60053" w14:textId="15B236D7" w:rsidR="0011303D" w:rsidRPr="00F14061" w:rsidRDefault="00892077" w:rsidP="001130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B3427">
        <w:rPr>
          <w:rFonts w:eastAsia="Calibri"/>
          <w:color w:val="000000" w:themeColor="text1"/>
          <w:sz w:val="28"/>
          <w:szCs w:val="28"/>
        </w:rPr>
        <w:t>8</w:t>
      </w:r>
      <w:r w:rsidR="0011303D" w:rsidRPr="00BB3427">
        <w:rPr>
          <w:rFonts w:eastAsia="Calibri"/>
          <w:color w:val="000000" w:themeColor="text1"/>
          <w:sz w:val="28"/>
          <w:szCs w:val="28"/>
        </w:rPr>
        <w:t>) обязательство по</w:t>
      </w:r>
      <w:r w:rsidR="00B2236C" w:rsidRPr="00BB3427">
        <w:rPr>
          <w:rFonts w:eastAsia="Calibri"/>
          <w:color w:val="000000" w:themeColor="text1"/>
          <w:sz w:val="28"/>
          <w:szCs w:val="28"/>
        </w:rPr>
        <w:t>лучате</w:t>
      </w:r>
      <w:r w:rsidR="00B2236C" w:rsidRPr="00F14061">
        <w:rPr>
          <w:rFonts w:eastAsia="Calibri"/>
          <w:color w:val="000000" w:themeColor="text1"/>
          <w:sz w:val="28"/>
          <w:szCs w:val="28"/>
        </w:rPr>
        <w:t>ля гранта</w:t>
      </w:r>
      <w:r w:rsidR="0011303D" w:rsidRPr="00F14061">
        <w:rPr>
          <w:rFonts w:eastAsia="Calibri"/>
          <w:color w:val="000000" w:themeColor="text1"/>
          <w:sz w:val="28"/>
          <w:szCs w:val="28"/>
        </w:rPr>
        <w:t xml:space="preserve"> представлять в министерство отчеты в соответствии с </w:t>
      </w:r>
      <w:r w:rsidR="00B2236C" w:rsidRPr="00F14061">
        <w:rPr>
          <w:color w:val="000000" w:themeColor="text1"/>
          <w:sz w:val="28"/>
          <w:szCs w:val="28"/>
        </w:rPr>
        <w:t>пунктом 4.1 раздела 4</w:t>
      </w:r>
      <w:r w:rsidR="00B2236C" w:rsidRPr="00F14061">
        <w:rPr>
          <w:rFonts w:eastAsia="Calibri"/>
          <w:color w:val="000000" w:themeColor="text1"/>
          <w:sz w:val="28"/>
          <w:szCs w:val="28"/>
        </w:rPr>
        <w:t xml:space="preserve"> </w:t>
      </w:r>
      <w:r w:rsidR="0011303D" w:rsidRPr="00F14061">
        <w:rPr>
          <w:rFonts w:eastAsia="Calibri"/>
          <w:color w:val="000000" w:themeColor="text1"/>
          <w:sz w:val="28"/>
          <w:szCs w:val="28"/>
        </w:rPr>
        <w:t>настоящего Порядка;</w:t>
      </w:r>
    </w:p>
    <w:p w14:paraId="36776172" w14:textId="09A5505E" w:rsidR="0011303D" w:rsidRPr="00F14061" w:rsidRDefault="00892077" w:rsidP="001130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9</w:t>
      </w:r>
      <w:r w:rsidR="0011303D" w:rsidRPr="00F14061">
        <w:rPr>
          <w:rFonts w:eastAsia="Calibri"/>
          <w:color w:val="000000" w:themeColor="text1"/>
          <w:sz w:val="28"/>
          <w:szCs w:val="28"/>
        </w:rPr>
        <w:t xml:space="preserve">) обязательство получателя гранта осуществлять деятельность на сельской территории края или на территории сельской агломерации края в течение не менее </w:t>
      </w:r>
      <w:r w:rsidR="00B2236C" w:rsidRPr="00F14061">
        <w:rPr>
          <w:rFonts w:eastAsia="Calibri"/>
          <w:color w:val="000000" w:themeColor="text1"/>
          <w:sz w:val="28"/>
          <w:szCs w:val="28"/>
        </w:rPr>
        <w:t>пяти</w:t>
      </w:r>
      <w:r w:rsidR="0011303D" w:rsidRPr="00F14061">
        <w:rPr>
          <w:rFonts w:eastAsia="Calibri"/>
          <w:color w:val="000000" w:themeColor="text1"/>
          <w:sz w:val="28"/>
          <w:szCs w:val="28"/>
        </w:rPr>
        <w:t xml:space="preserve"> лет со дня получения гранта;</w:t>
      </w:r>
    </w:p>
    <w:p w14:paraId="1CE21E78" w14:textId="3A52BAAA" w:rsidR="0011303D" w:rsidRPr="00F14061" w:rsidRDefault="0011303D" w:rsidP="001130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>1</w:t>
      </w:r>
      <w:r w:rsidR="00892077">
        <w:rPr>
          <w:rFonts w:eastAsia="Calibri"/>
          <w:color w:val="000000" w:themeColor="text1"/>
          <w:sz w:val="28"/>
          <w:szCs w:val="28"/>
        </w:rPr>
        <w:t>0</w:t>
      </w:r>
      <w:r w:rsidRPr="00F14061">
        <w:rPr>
          <w:rFonts w:eastAsia="Calibri"/>
          <w:color w:val="000000" w:themeColor="text1"/>
          <w:sz w:val="28"/>
          <w:szCs w:val="28"/>
        </w:rPr>
        <w:t xml:space="preserve">) обязательство по достижению плановых показателей деятельности, предусмотренных </w:t>
      </w:r>
      <w:r w:rsidR="00B2236C" w:rsidRPr="00F14061">
        <w:rPr>
          <w:rFonts w:eastAsia="Calibri"/>
          <w:color w:val="000000" w:themeColor="text1"/>
          <w:sz w:val="28"/>
          <w:szCs w:val="28"/>
        </w:rPr>
        <w:t>проектом развития сельского туризма</w:t>
      </w:r>
      <w:r w:rsidR="00D97C4B" w:rsidRPr="00F14061">
        <w:rPr>
          <w:rFonts w:eastAsia="Calibri"/>
          <w:color w:val="000000" w:themeColor="text1"/>
          <w:sz w:val="28"/>
          <w:szCs w:val="28"/>
        </w:rPr>
        <w:t xml:space="preserve"> и соглашением</w:t>
      </w:r>
      <w:r w:rsidRPr="00F14061">
        <w:rPr>
          <w:rFonts w:eastAsia="Calibri"/>
          <w:color w:val="000000" w:themeColor="text1"/>
          <w:sz w:val="28"/>
          <w:szCs w:val="28"/>
        </w:rPr>
        <w:t>;</w:t>
      </w:r>
    </w:p>
    <w:p w14:paraId="29B7A315" w14:textId="499FD32C" w:rsidR="0011303D" w:rsidRPr="00F14061" w:rsidRDefault="0011303D" w:rsidP="001130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14061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892077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F14061">
        <w:rPr>
          <w:rFonts w:eastAsiaTheme="minorHAnsi"/>
          <w:color w:val="000000" w:themeColor="text1"/>
          <w:sz w:val="28"/>
          <w:szCs w:val="28"/>
          <w:lang w:eastAsia="en-US"/>
        </w:rPr>
        <w:t>) </w:t>
      </w:r>
      <w:r w:rsidRPr="00F14061">
        <w:rPr>
          <w:rFonts w:eastAsia="Calibri"/>
          <w:color w:val="000000" w:themeColor="text1"/>
          <w:sz w:val="28"/>
          <w:szCs w:val="28"/>
          <w:lang w:eastAsia="en-US"/>
        </w:rPr>
        <w:t xml:space="preserve">недопущение продажи, дарения, передачи в аренду (пользование) иным лицам, обмена или взноса в виде пая (вклада) или отчуждения иным образом в соответствии с законодательством Российской Федерации приобретенного за счет средств гранта имущества, и использование указанного имущества в деятельности получателя гранта в течение не менее </w:t>
      </w:r>
      <w:r w:rsidR="00B2236C" w:rsidRPr="00F14061">
        <w:rPr>
          <w:rFonts w:eastAsia="Calibri"/>
          <w:color w:val="000000" w:themeColor="text1"/>
          <w:sz w:val="28"/>
          <w:szCs w:val="28"/>
          <w:lang w:eastAsia="en-US"/>
        </w:rPr>
        <w:t>пяти</w:t>
      </w:r>
      <w:r w:rsidRPr="00F14061">
        <w:rPr>
          <w:rFonts w:eastAsia="Calibri"/>
          <w:color w:val="000000" w:themeColor="text1"/>
          <w:sz w:val="28"/>
          <w:szCs w:val="28"/>
          <w:lang w:eastAsia="en-US"/>
        </w:rPr>
        <w:t xml:space="preserve"> лет со дня получения гранта;</w:t>
      </w:r>
    </w:p>
    <w:p w14:paraId="04F82D08" w14:textId="72D08AA7" w:rsidR="0011303D" w:rsidRPr="00F14061" w:rsidRDefault="0011303D" w:rsidP="001130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14061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892077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F14061">
        <w:rPr>
          <w:rFonts w:eastAsiaTheme="minorHAnsi"/>
          <w:color w:val="000000" w:themeColor="text1"/>
          <w:sz w:val="28"/>
          <w:szCs w:val="28"/>
          <w:lang w:eastAsia="en-US"/>
        </w:rPr>
        <w:t>) </w:t>
      </w:r>
      <w:r w:rsidRPr="00F14061">
        <w:rPr>
          <w:rFonts w:eastAsia="Calibri"/>
          <w:color w:val="000000" w:themeColor="text1"/>
          <w:sz w:val="28"/>
          <w:szCs w:val="28"/>
        </w:rPr>
        <w:t xml:space="preserve">обязательство получателя гранта обеспечить в размере не менее установленного пунктом </w:t>
      </w:r>
      <w:r w:rsidR="00750781">
        <w:rPr>
          <w:rFonts w:eastAsia="Calibri"/>
          <w:color w:val="000000" w:themeColor="text1"/>
          <w:sz w:val="28"/>
          <w:szCs w:val="28"/>
        </w:rPr>
        <w:t>3.2</w:t>
      </w:r>
      <w:r w:rsidR="00B2236C" w:rsidRPr="00F14061">
        <w:rPr>
          <w:rFonts w:eastAsia="Calibri"/>
          <w:color w:val="000000" w:themeColor="text1"/>
          <w:sz w:val="28"/>
          <w:szCs w:val="28"/>
        </w:rPr>
        <w:t xml:space="preserve"> настоящего раздела</w:t>
      </w:r>
      <w:r w:rsidRPr="00F14061">
        <w:rPr>
          <w:rFonts w:eastAsia="Calibri"/>
          <w:color w:val="000000" w:themeColor="text1"/>
          <w:sz w:val="28"/>
          <w:szCs w:val="28"/>
        </w:rPr>
        <w:t xml:space="preserve"> оплату </w:t>
      </w:r>
      <w:r w:rsidR="009A1F2C" w:rsidRPr="00F14061">
        <w:rPr>
          <w:rFonts w:eastAsia="Calibri"/>
          <w:color w:val="000000" w:themeColor="text1"/>
          <w:sz w:val="28"/>
          <w:szCs w:val="28"/>
        </w:rPr>
        <w:t xml:space="preserve">произведенных </w:t>
      </w:r>
      <w:r w:rsidR="00324CC5">
        <w:rPr>
          <w:rFonts w:eastAsia="Calibri"/>
          <w:color w:val="000000" w:themeColor="text1"/>
          <w:sz w:val="28"/>
          <w:szCs w:val="28"/>
        </w:rPr>
        <w:lastRenderedPageBreak/>
        <w:t>расходов</w:t>
      </w:r>
      <w:r w:rsidRPr="00F14061">
        <w:rPr>
          <w:rFonts w:eastAsia="Calibri"/>
          <w:color w:val="000000" w:themeColor="text1"/>
          <w:sz w:val="28"/>
          <w:szCs w:val="28"/>
        </w:rPr>
        <w:t>, предусмотренных проектом развития сельского туризма, за счет собственных средств.</w:t>
      </w:r>
    </w:p>
    <w:p w14:paraId="26DCD435" w14:textId="7F934EE8" w:rsidR="0003058F" w:rsidRPr="00F14061" w:rsidRDefault="00892077" w:rsidP="0003058F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lang w:eastAsia="en-US"/>
        </w:rPr>
      </w:pPr>
      <w:r>
        <w:rPr>
          <w:rFonts w:eastAsiaTheme="minorHAnsi"/>
          <w:color w:val="000000" w:themeColor="text1"/>
          <w:sz w:val="28"/>
          <w:lang w:eastAsia="en-US"/>
        </w:rPr>
        <w:t>3.2</w:t>
      </w:r>
      <w:r w:rsidR="0003058F" w:rsidRPr="00F14061">
        <w:rPr>
          <w:rFonts w:eastAsiaTheme="minorHAnsi"/>
          <w:color w:val="000000" w:themeColor="text1"/>
          <w:sz w:val="28"/>
          <w:lang w:eastAsia="en-US"/>
        </w:rPr>
        <w:t>. Грант предоставляется на реализацию проекта развития сельского туризма в размере:</w:t>
      </w:r>
    </w:p>
    <w:p w14:paraId="00C5B147" w14:textId="684F372E" w:rsidR="0003058F" w:rsidRPr="00F14061" w:rsidRDefault="0003058F" w:rsidP="0003058F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lang w:eastAsia="en-US"/>
        </w:rPr>
      </w:pPr>
      <w:r w:rsidRPr="00F14061">
        <w:rPr>
          <w:rFonts w:eastAsiaTheme="minorHAnsi"/>
          <w:color w:val="000000" w:themeColor="text1"/>
          <w:sz w:val="28"/>
          <w:lang w:eastAsia="en-US"/>
        </w:rPr>
        <w:t xml:space="preserve">- до 3 млн. рублей (включительно) </w:t>
      </w:r>
      <w:r w:rsidRPr="00F14061">
        <w:rPr>
          <w:color w:val="000000" w:themeColor="text1"/>
          <w:sz w:val="28"/>
          <w:szCs w:val="28"/>
        </w:rPr>
        <w:t>–</w:t>
      </w:r>
      <w:r w:rsidRPr="00F14061">
        <w:rPr>
          <w:rFonts w:eastAsiaTheme="minorHAnsi"/>
          <w:color w:val="000000" w:themeColor="text1"/>
          <w:sz w:val="28"/>
          <w:lang w:eastAsia="en-US"/>
        </w:rPr>
        <w:t xml:space="preserve"> при направлении на реализацию проекта развития сельского туризма собственных средств получателя гранта в размере не менее 10 процентов </w:t>
      </w:r>
      <w:r w:rsidR="005E7ED0" w:rsidRPr="00F14061">
        <w:rPr>
          <w:rFonts w:eastAsiaTheme="minorHAnsi"/>
          <w:color w:val="000000" w:themeColor="text1"/>
          <w:sz w:val="28"/>
          <w:lang w:eastAsia="en-US"/>
        </w:rPr>
        <w:t>его стоимости</w:t>
      </w:r>
      <w:r w:rsidRPr="00F14061">
        <w:rPr>
          <w:rFonts w:eastAsiaTheme="minorHAnsi"/>
          <w:color w:val="000000" w:themeColor="text1"/>
          <w:sz w:val="28"/>
          <w:lang w:eastAsia="en-US"/>
        </w:rPr>
        <w:t>;</w:t>
      </w:r>
    </w:p>
    <w:p w14:paraId="04783E3D" w14:textId="4D773173" w:rsidR="0003058F" w:rsidRPr="00F14061" w:rsidRDefault="0003058F" w:rsidP="0003058F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lang w:eastAsia="en-US"/>
        </w:rPr>
      </w:pPr>
      <w:r w:rsidRPr="00F14061">
        <w:rPr>
          <w:rFonts w:eastAsiaTheme="minorHAnsi"/>
          <w:color w:val="000000" w:themeColor="text1"/>
          <w:sz w:val="28"/>
          <w:lang w:eastAsia="en-US"/>
        </w:rPr>
        <w:t xml:space="preserve">- до 5 млн. рублей (включительно) </w:t>
      </w:r>
      <w:r w:rsidRPr="00F14061">
        <w:rPr>
          <w:color w:val="000000" w:themeColor="text1"/>
          <w:sz w:val="28"/>
          <w:szCs w:val="28"/>
        </w:rPr>
        <w:t>–</w:t>
      </w:r>
      <w:r w:rsidRPr="00F14061">
        <w:rPr>
          <w:rFonts w:eastAsiaTheme="minorHAnsi"/>
          <w:color w:val="000000" w:themeColor="text1"/>
          <w:sz w:val="28"/>
          <w:lang w:eastAsia="en-US"/>
        </w:rPr>
        <w:t xml:space="preserve"> при направлении на реализацию проекта развития сельского туризма собственных средств получателя гранта в размере не менее 15 процентов </w:t>
      </w:r>
      <w:r w:rsidR="005E7ED0" w:rsidRPr="00F14061">
        <w:rPr>
          <w:rFonts w:eastAsiaTheme="minorHAnsi"/>
          <w:color w:val="000000" w:themeColor="text1"/>
          <w:sz w:val="28"/>
          <w:lang w:eastAsia="en-US"/>
        </w:rPr>
        <w:t xml:space="preserve">его </w:t>
      </w:r>
      <w:r w:rsidRPr="00F14061">
        <w:rPr>
          <w:rFonts w:eastAsiaTheme="minorHAnsi"/>
          <w:color w:val="000000" w:themeColor="text1"/>
          <w:sz w:val="28"/>
          <w:lang w:eastAsia="en-US"/>
        </w:rPr>
        <w:t>стоимости;</w:t>
      </w:r>
    </w:p>
    <w:p w14:paraId="3ACE00A5" w14:textId="764DBF53" w:rsidR="0003058F" w:rsidRPr="00F14061" w:rsidRDefault="0003058F" w:rsidP="0003058F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lang w:eastAsia="en-US"/>
        </w:rPr>
      </w:pPr>
      <w:r w:rsidRPr="00F14061">
        <w:rPr>
          <w:rFonts w:eastAsiaTheme="minorHAnsi"/>
          <w:color w:val="000000" w:themeColor="text1"/>
          <w:sz w:val="28"/>
          <w:lang w:eastAsia="en-US"/>
        </w:rPr>
        <w:t xml:space="preserve">- до 8 млн. рублей (включительно) </w:t>
      </w:r>
      <w:r w:rsidRPr="00F14061">
        <w:rPr>
          <w:color w:val="000000" w:themeColor="text1"/>
          <w:sz w:val="28"/>
          <w:szCs w:val="28"/>
        </w:rPr>
        <w:t>–</w:t>
      </w:r>
      <w:r w:rsidRPr="00F14061">
        <w:rPr>
          <w:rFonts w:eastAsiaTheme="minorHAnsi"/>
          <w:color w:val="000000" w:themeColor="text1"/>
          <w:sz w:val="28"/>
          <w:lang w:eastAsia="en-US"/>
        </w:rPr>
        <w:t xml:space="preserve"> при направлении на реализацию проекта развития сельского туризма собственных средств получателя гранта в размере не менее 20 процентов </w:t>
      </w:r>
      <w:r w:rsidR="005E7ED0" w:rsidRPr="00F14061">
        <w:rPr>
          <w:rFonts w:eastAsiaTheme="minorHAnsi"/>
          <w:color w:val="000000" w:themeColor="text1"/>
          <w:sz w:val="28"/>
          <w:lang w:eastAsia="en-US"/>
        </w:rPr>
        <w:t>его стоимости</w:t>
      </w:r>
      <w:r w:rsidRPr="00F14061">
        <w:rPr>
          <w:rFonts w:eastAsiaTheme="minorHAnsi"/>
          <w:color w:val="000000" w:themeColor="text1"/>
          <w:sz w:val="28"/>
          <w:lang w:eastAsia="en-US"/>
        </w:rPr>
        <w:t>;</w:t>
      </w:r>
    </w:p>
    <w:p w14:paraId="4D38F323" w14:textId="49F057ED" w:rsidR="0003058F" w:rsidRPr="00F14061" w:rsidRDefault="0003058F" w:rsidP="0003058F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lang w:eastAsia="en-US"/>
        </w:rPr>
      </w:pPr>
      <w:r w:rsidRPr="00F14061">
        <w:rPr>
          <w:rFonts w:eastAsiaTheme="minorHAnsi"/>
          <w:color w:val="000000" w:themeColor="text1"/>
          <w:sz w:val="28"/>
          <w:lang w:eastAsia="en-US"/>
        </w:rPr>
        <w:t xml:space="preserve">- до 10 млн. рублей (включительно) </w:t>
      </w:r>
      <w:r w:rsidRPr="00F14061">
        <w:rPr>
          <w:color w:val="000000" w:themeColor="text1"/>
          <w:sz w:val="28"/>
          <w:szCs w:val="28"/>
        </w:rPr>
        <w:t>–</w:t>
      </w:r>
      <w:r w:rsidRPr="00F14061">
        <w:rPr>
          <w:rFonts w:eastAsiaTheme="minorHAnsi"/>
          <w:color w:val="000000" w:themeColor="text1"/>
          <w:sz w:val="28"/>
          <w:lang w:eastAsia="en-US"/>
        </w:rPr>
        <w:t xml:space="preserve"> при направлении на реализацию проекта развития сельского туризма собственных средств получателя гранта в размере не менее 25 процентов </w:t>
      </w:r>
      <w:r w:rsidR="005E7ED0" w:rsidRPr="00F14061">
        <w:rPr>
          <w:rFonts w:eastAsiaTheme="minorHAnsi"/>
          <w:color w:val="000000" w:themeColor="text1"/>
          <w:sz w:val="28"/>
          <w:lang w:eastAsia="en-US"/>
        </w:rPr>
        <w:t>его стоимости</w:t>
      </w:r>
      <w:r w:rsidRPr="00F14061">
        <w:rPr>
          <w:rFonts w:eastAsiaTheme="minorHAnsi"/>
          <w:color w:val="000000" w:themeColor="text1"/>
          <w:sz w:val="28"/>
          <w:lang w:eastAsia="en-US"/>
        </w:rPr>
        <w:t>.</w:t>
      </w:r>
    </w:p>
    <w:p w14:paraId="60C12C6F" w14:textId="39FC7917" w:rsidR="00C72781" w:rsidRPr="00F14061" w:rsidRDefault="00892077" w:rsidP="00C72781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lang w:eastAsia="en-US"/>
        </w:rPr>
      </w:pPr>
      <w:r>
        <w:rPr>
          <w:rFonts w:eastAsiaTheme="minorHAnsi"/>
          <w:color w:val="000000" w:themeColor="text1"/>
          <w:sz w:val="28"/>
          <w:lang w:eastAsia="en-US"/>
        </w:rPr>
        <w:t>3.3</w:t>
      </w:r>
      <w:r w:rsidR="003C3043" w:rsidRPr="00F14061">
        <w:rPr>
          <w:rFonts w:eastAsiaTheme="minorHAnsi"/>
          <w:color w:val="000000" w:themeColor="text1"/>
          <w:sz w:val="28"/>
          <w:lang w:eastAsia="en-US"/>
        </w:rPr>
        <w:t xml:space="preserve">. </w:t>
      </w:r>
      <w:r w:rsidR="00C72781" w:rsidRPr="00F14061">
        <w:rPr>
          <w:rFonts w:eastAsiaTheme="minorHAnsi"/>
          <w:color w:val="000000" w:themeColor="text1"/>
          <w:sz w:val="28"/>
          <w:lang w:eastAsia="en-US"/>
        </w:rPr>
        <w:t xml:space="preserve">Размер гранта, предоставляемого конкретному получателю гранта, определяется комиссией </w:t>
      </w:r>
      <w:r w:rsidRPr="00F14061">
        <w:rPr>
          <w:rFonts w:eastAsiaTheme="minorHAnsi"/>
          <w:color w:val="000000" w:themeColor="text1"/>
          <w:sz w:val="28"/>
          <w:lang w:eastAsia="en-US"/>
        </w:rPr>
        <w:t>Минсельхоз</w:t>
      </w:r>
      <w:r>
        <w:rPr>
          <w:rFonts w:eastAsiaTheme="minorHAnsi"/>
          <w:color w:val="000000" w:themeColor="text1"/>
          <w:sz w:val="28"/>
          <w:lang w:eastAsia="en-US"/>
        </w:rPr>
        <w:t>а</w:t>
      </w:r>
      <w:r w:rsidRPr="00F14061">
        <w:rPr>
          <w:rFonts w:eastAsiaTheme="minorHAnsi"/>
          <w:color w:val="000000" w:themeColor="text1"/>
          <w:sz w:val="28"/>
          <w:lang w:eastAsia="en-US"/>
        </w:rPr>
        <w:t xml:space="preserve"> России по организации и проведению отбора прое</w:t>
      </w:r>
      <w:r>
        <w:rPr>
          <w:rFonts w:eastAsiaTheme="minorHAnsi"/>
          <w:color w:val="000000" w:themeColor="text1"/>
          <w:sz w:val="28"/>
          <w:lang w:eastAsia="en-US"/>
        </w:rPr>
        <w:t>ктов развития сельского туризма</w:t>
      </w:r>
      <w:r w:rsidR="00C72781" w:rsidRPr="00F14061">
        <w:rPr>
          <w:rFonts w:eastAsiaTheme="minorHAnsi"/>
          <w:color w:val="000000" w:themeColor="text1"/>
          <w:sz w:val="28"/>
          <w:lang w:eastAsia="en-US"/>
        </w:rPr>
        <w:t xml:space="preserve"> в зависимости от размера собственных средств получателя гранта, направленных на реализацию проекта развития сельского туризма.</w:t>
      </w:r>
    </w:p>
    <w:p w14:paraId="76D0B7F3" w14:textId="640C3128" w:rsidR="000F7609" w:rsidRPr="00F14061" w:rsidRDefault="000F7609" w:rsidP="000F7609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lang w:eastAsia="en-US"/>
        </w:rPr>
      </w:pPr>
      <w:r w:rsidRPr="00F14061">
        <w:rPr>
          <w:rFonts w:eastAsiaTheme="minorHAnsi"/>
          <w:color w:val="000000" w:themeColor="text1"/>
          <w:sz w:val="28"/>
          <w:lang w:eastAsia="en-US"/>
        </w:rPr>
        <w:t>Грант</w:t>
      </w:r>
      <w:r w:rsidR="00B810FE" w:rsidRPr="00F14061">
        <w:rPr>
          <w:rFonts w:eastAsiaTheme="minorHAnsi"/>
          <w:color w:val="000000" w:themeColor="text1"/>
          <w:sz w:val="28"/>
          <w:lang w:eastAsia="en-US"/>
        </w:rPr>
        <w:t xml:space="preserve"> предоставляется однократно.</w:t>
      </w:r>
    </w:p>
    <w:p w14:paraId="1BCA0394" w14:textId="0ED7ECD7" w:rsidR="00E23002" w:rsidRPr="00F14061" w:rsidRDefault="004B679D" w:rsidP="00E23002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lang w:eastAsia="en-US"/>
        </w:rPr>
      </w:pPr>
      <w:r w:rsidRPr="00F14061">
        <w:rPr>
          <w:rFonts w:eastAsiaTheme="minorHAnsi"/>
          <w:color w:val="000000" w:themeColor="text1"/>
          <w:sz w:val="28"/>
          <w:lang w:eastAsia="en-US"/>
        </w:rPr>
        <w:t>3.</w:t>
      </w:r>
      <w:r w:rsidR="00892077">
        <w:rPr>
          <w:rFonts w:eastAsiaTheme="minorHAnsi"/>
          <w:color w:val="000000" w:themeColor="text1"/>
          <w:sz w:val="28"/>
          <w:lang w:eastAsia="en-US"/>
        </w:rPr>
        <w:t>4</w:t>
      </w:r>
      <w:r w:rsidR="00C72781" w:rsidRPr="00F14061">
        <w:rPr>
          <w:rFonts w:eastAsiaTheme="minorHAnsi"/>
          <w:color w:val="000000" w:themeColor="text1"/>
          <w:sz w:val="28"/>
          <w:lang w:eastAsia="en-US"/>
        </w:rPr>
        <w:t xml:space="preserve">. </w:t>
      </w:r>
      <w:r w:rsidR="005E7ED0" w:rsidRPr="00F14061">
        <w:rPr>
          <w:rFonts w:eastAsiaTheme="minorHAnsi"/>
          <w:color w:val="000000" w:themeColor="text1"/>
          <w:sz w:val="28"/>
          <w:lang w:eastAsia="en-US"/>
        </w:rPr>
        <w:t xml:space="preserve">Целевые направления расходования гранта установлены </w:t>
      </w:r>
      <w:hyperlink r:id="rId28" w:history="1">
        <w:r w:rsidR="005E7ED0" w:rsidRPr="00F14061">
          <w:rPr>
            <w:rStyle w:val="ab"/>
            <w:rFonts w:ascii="Times New Roman" w:eastAsiaTheme="minorHAnsi" w:hAnsi="Times New Roman" w:cs="Times New Roman"/>
            <w:color w:val="000000" w:themeColor="text1"/>
            <w:sz w:val="28"/>
            <w:u w:val="none"/>
            <w:lang w:eastAsia="en-US"/>
          </w:rPr>
          <w:t>перечнем</w:t>
        </w:r>
      </w:hyperlink>
      <w:r w:rsidR="005E7ED0" w:rsidRPr="00F14061">
        <w:rPr>
          <w:rFonts w:eastAsiaTheme="minorHAnsi"/>
          <w:color w:val="000000" w:themeColor="text1"/>
          <w:sz w:val="28"/>
          <w:lang w:eastAsia="en-US"/>
        </w:rPr>
        <w:t xml:space="preserve"> целевых направлений расходования гранта "</w:t>
      </w:r>
      <w:proofErr w:type="spellStart"/>
      <w:r w:rsidR="005E7ED0" w:rsidRPr="00F14061">
        <w:rPr>
          <w:rFonts w:eastAsiaTheme="minorHAnsi"/>
          <w:color w:val="000000" w:themeColor="text1"/>
          <w:sz w:val="28"/>
          <w:lang w:eastAsia="en-US"/>
        </w:rPr>
        <w:t>Агротуризм</w:t>
      </w:r>
      <w:proofErr w:type="spellEnd"/>
      <w:r w:rsidR="005E7ED0" w:rsidRPr="00F14061">
        <w:rPr>
          <w:rFonts w:eastAsiaTheme="minorHAnsi"/>
          <w:color w:val="000000" w:themeColor="text1"/>
          <w:sz w:val="28"/>
          <w:lang w:eastAsia="en-US"/>
        </w:rPr>
        <w:t>", утвержденным Приказом № 116.</w:t>
      </w:r>
      <w:r w:rsidR="00E23002" w:rsidRPr="00F14061">
        <w:rPr>
          <w:rFonts w:eastAsiaTheme="minorHAnsi"/>
          <w:color w:val="000000" w:themeColor="text1"/>
          <w:sz w:val="28"/>
          <w:lang w:eastAsia="en-US"/>
        </w:rPr>
        <w:t xml:space="preserve"> </w:t>
      </w:r>
    </w:p>
    <w:p w14:paraId="0B0C1F06" w14:textId="085B084C" w:rsidR="00DD48E9" w:rsidRPr="00F14061" w:rsidRDefault="00892077" w:rsidP="00E23002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lang w:eastAsia="en-US"/>
        </w:rPr>
      </w:pPr>
      <w:r>
        <w:rPr>
          <w:rFonts w:eastAsiaTheme="minorHAnsi"/>
          <w:color w:val="000000" w:themeColor="text1"/>
          <w:sz w:val="28"/>
          <w:lang w:eastAsia="en-US"/>
        </w:rPr>
        <w:t>3.5</w:t>
      </w:r>
      <w:r w:rsidR="0034630E" w:rsidRPr="00F14061">
        <w:rPr>
          <w:rFonts w:eastAsiaTheme="minorHAnsi"/>
          <w:color w:val="000000" w:themeColor="text1"/>
          <w:sz w:val="28"/>
          <w:lang w:eastAsia="en-US"/>
        </w:rPr>
        <w:t>. </w:t>
      </w:r>
      <w:r w:rsidR="00DD48E9" w:rsidRPr="00F14061">
        <w:rPr>
          <w:rFonts w:eastAsiaTheme="minorHAnsi"/>
          <w:color w:val="000000" w:themeColor="text1"/>
          <w:sz w:val="28"/>
          <w:lang w:eastAsia="en-US"/>
        </w:rPr>
        <w:t xml:space="preserve">Отчуждение имущества, приобретенного за счет средств гранта, допускается только </w:t>
      </w:r>
      <w:r w:rsidR="0034630E" w:rsidRPr="00F14061">
        <w:rPr>
          <w:rFonts w:eastAsiaTheme="minorHAnsi"/>
          <w:color w:val="000000" w:themeColor="text1"/>
          <w:sz w:val="28"/>
          <w:lang w:eastAsia="en-US"/>
        </w:rPr>
        <w:t xml:space="preserve">при согласовании с Минсельхозом России, а также при условии </w:t>
      </w:r>
      <w:proofErr w:type="spellStart"/>
      <w:r w:rsidR="0034630E" w:rsidRPr="00F14061">
        <w:rPr>
          <w:rFonts w:eastAsiaTheme="minorHAnsi"/>
          <w:color w:val="000000" w:themeColor="text1"/>
          <w:sz w:val="28"/>
          <w:lang w:eastAsia="en-US"/>
        </w:rPr>
        <w:t>неухудшения</w:t>
      </w:r>
      <w:proofErr w:type="spellEnd"/>
      <w:r w:rsidR="0034630E" w:rsidRPr="00F14061">
        <w:rPr>
          <w:rFonts w:eastAsiaTheme="minorHAnsi"/>
          <w:color w:val="000000" w:themeColor="text1"/>
          <w:sz w:val="28"/>
          <w:lang w:eastAsia="en-US"/>
        </w:rPr>
        <w:t xml:space="preserve"> плановых показателей деятельности, предусмотренных проектом развития сельского туризма и соглашением.</w:t>
      </w:r>
    </w:p>
    <w:p w14:paraId="2DAD9F8D" w14:textId="2C759C4C" w:rsidR="00F92E8D" w:rsidRPr="00F14061" w:rsidRDefault="003F6712" w:rsidP="00F92E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3.</w:t>
      </w:r>
      <w:r w:rsidR="00892077">
        <w:rPr>
          <w:color w:val="000000" w:themeColor="text1"/>
          <w:sz w:val="28"/>
          <w:szCs w:val="28"/>
        </w:rPr>
        <w:t>6</w:t>
      </w:r>
      <w:r w:rsidRPr="00F14061">
        <w:rPr>
          <w:color w:val="000000" w:themeColor="text1"/>
          <w:sz w:val="28"/>
          <w:szCs w:val="28"/>
        </w:rPr>
        <w:t>.</w:t>
      </w:r>
      <w:r w:rsidR="004B30BD" w:rsidRPr="00F14061">
        <w:rPr>
          <w:color w:val="000000" w:themeColor="text1"/>
          <w:sz w:val="28"/>
          <w:szCs w:val="28"/>
        </w:rPr>
        <w:t> </w:t>
      </w:r>
      <w:r w:rsidR="00D72DB5" w:rsidRPr="00F14061">
        <w:rPr>
          <w:rFonts w:eastAsia="Calibri"/>
          <w:color w:val="000000" w:themeColor="text1"/>
          <w:sz w:val="28"/>
          <w:szCs w:val="28"/>
        </w:rPr>
        <w:t xml:space="preserve">Грант предоставляется на основании соглашения, </w:t>
      </w:r>
      <w:r w:rsidR="00642C0B" w:rsidRPr="00F14061">
        <w:rPr>
          <w:rFonts w:eastAsia="Calibri"/>
          <w:color w:val="000000" w:themeColor="text1"/>
          <w:sz w:val="28"/>
          <w:szCs w:val="28"/>
        </w:rPr>
        <w:t xml:space="preserve">условием заключения которого является принятие </w:t>
      </w:r>
      <w:r w:rsidR="00CC3ACF" w:rsidRPr="00F14061">
        <w:rPr>
          <w:color w:val="000000" w:themeColor="text1"/>
          <w:sz w:val="28"/>
          <w:szCs w:val="28"/>
        </w:rPr>
        <w:t>министерством</w:t>
      </w:r>
      <w:r w:rsidR="00642C0B" w:rsidRPr="00F14061">
        <w:rPr>
          <w:rFonts w:eastAsia="Calibri"/>
          <w:color w:val="000000" w:themeColor="text1"/>
          <w:sz w:val="28"/>
          <w:szCs w:val="28"/>
        </w:rPr>
        <w:t xml:space="preserve"> решения о предоставлении грант</w:t>
      </w:r>
      <w:r w:rsidR="002E52BE" w:rsidRPr="00F14061">
        <w:rPr>
          <w:rFonts w:eastAsia="Calibri"/>
          <w:color w:val="000000" w:themeColor="text1"/>
          <w:sz w:val="28"/>
          <w:szCs w:val="28"/>
        </w:rPr>
        <w:t>а</w:t>
      </w:r>
      <w:r w:rsidR="00642C0B" w:rsidRPr="00F14061">
        <w:rPr>
          <w:rFonts w:eastAsia="Calibri"/>
          <w:color w:val="000000" w:themeColor="text1"/>
          <w:sz w:val="28"/>
          <w:szCs w:val="28"/>
        </w:rPr>
        <w:t xml:space="preserve"> в соответствии с </w:t>
      </w:r>
      <w:r w:rsidR="00D97C4B" w:rsidRPr="00F14061">
        <w:rPr>
          <w:rFonts w:eastAsia="Calibri"/>
          <w:color w:val="000000" w:themeColor="text1"/>
          <w:sz w:val="28"/>
          <w:szCs w:val="28"/>
        </w:rPr>
        <w:t>под</w:t>
      </w:r>
      <w:r w:rsidR="00F92E8D" w:rsidRPr="00F14061">
        <w:rPr>
          <w:color w:val="000000" w:themeColor="text1"/>
          <w:sz w:val="28"/>
          <w:szCs w:val="28"/>
        </w:rPr>
        <w:t>пункт</w:t>
      </w:r>
      <w:r w:rsidR="00F92E8D" w:rsidRPr="00892077">
        <w:rPr>
          <w:color w:val="000000" w:themeColor="text1"/>
          <w:sz w:val="28"/>
          <w:szCs w:val="28"/>
        </w:rPr>
        <w:t xml:space="preserve">ом 1 пункта </w:t>
      </w:r>
      <w:r w:rsidR="00892077" w:rsidRPr="00892077">
        <w:rPr>
          <w:color w:val="000000" w:themeColor="text1"/>
          <w:sz w:val="28"/>
          <w:szCs w:val="28"/>
        </w:rPr>
        <w:t>2</w:t>
      </w:r>
      <w:r w:rsidR="00E23002" w:rsidRPr="00892077">
        <w:rPr>
          <w:color w:val="000000" w:themeColor="text1"/>
          <w:sz w:val="28"/>
          <w:szCs w:val="28"/>
        </w:rPr>
        <w:t>.</w:t>
      </w:r>
      <w:r w:rsidR="00D97C4B" w:rsidRPr="00892077">
        <w:rPr>
          <w:color w:val="000000" w:themeColor="text1"/>
          <w:sz w:val="28"/>
          <w:szCs w:val="28"/>
        </w:rPr>
        <w:t>5</w:t>
      </w:r>
      <w:r w:rsidR="00F92E8D" w:rsidRPr="00892077">
        <w:rPr>
          <w:color w:val="000000" w:themeColor="text1"/>
          <w:sz w:val="28"/>
          <w:szCs w:val="28"/>
        </w:rPr>
        <w:t xml:space="preserve"> </w:t>
      </w:r>
      <w:r w:rsidR="00F92E8D" w:rsidRPr="00F14061">
        <w:rPr>
          <w:color w:val="000000" w:themeColor="text1"/>
          <w:sz w:val="28"/>
          <w:szCs w:val="28"/>
        </w:rPr>
        <w:t>раздела</w:t>
      </w:r>
      <w:r w:rsidR="00750781">
        <w:rPr>
          <w:color w:val="000000" w:themeColor="text1"/>
          <w:sz w:val="28"/>
          <w:szCs w:val="28"/>
        </w:rPr>
        <w:t xml:space="preserve"> 2 настоящего Порядка</w:t>
      </w:r>
      <w:r w:rsidR="00F92E8D" w:rsidRPr="00F14061">
        <w:rPr>
          <w:color w:val="000000" w:themeColor="text1"/>
          <w:sz w:val="28"/>
          <w:szCs w:val="28"/>
        </w:rPr>
        <w:t>.</w:t>
      </w:r>
    </w:p>
    <w:p w14:paraId="0B35682A" w14:textId="1D98D5DA" w:rsidR="00493E0E" w:rsidRPr="00F14061" w:rsidRDefault="00493E0E" w:rsidP="00493E0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3.</w:t>
      </w:r>
      <w:r w:rsidR="00892077">
        <w:rPr>
          <w:color w:val="000000" w:themeColor="text1"/>
          <w:sz w:val="28"/>
          <w:szCs w:val="28"/>
        </w:rPr>
        <w:t>7</w:t>
      </w:r>
      <w:r w:rsidRPr="00F14061">
        <w:rPr>
          <w:color w:val="000000" w:themeColor="text1"/>
          <w:sz w:val="28"/>
          <w:szCs w:val="28"/>
        </w:rPr>
        <w:t>. Министерство в срок не позднее 15 рабоч</w:t>
      </w:r>
      <w:r w:rsidR="00D97C4B" w:rsidRPr="00F14061">
        <w:rPr>
          <w:color w:val="000000" w:themeColor="text1"/>
          <w:sz w:val="28"/>
          <w:szCs w:val="28"/>
        </w:rPr>
        <w:t>их</w:t>
      </w:r>
      <w:r w:rsidRPr="00F14061">
        <w:rPr>
          <w:color w:val="000000" w:themeColor="text1"/>
          <w:sz w:val="28"/>
          <w:szCs w:val="28"/>
        </w:rPr>
        <w:t xml:space="preserve"> дн</w:t>
      </w:r>
      <w:r w:rsidR="00D97C4B" w:rsidRPr="00F14061">
        <w:rPr>
          <w:color w:val="000000" w:themeColor="text1"/>
          <w:sz w:val="28"/>
          <w:szCs w:val="28"/>
        </w:rPr>
        <w:t>ей</w:t>
      </w:r>
      <w:r w:rsidRPr="00F14061">
        <w:rPr>
          <w:color w:val="000000" w:themeColor="text1"/>
          <w:sz w:val="28"/>
          <w:szCs w:val="28"/>
        </w:rPr>
        <w:t xml:space="preserve"> со дня размещения на едином портале (в случае проведения конкурса </w:t>
      </w:r>
      <w:r w:rsidR="00D97C4B" w:rsidRPr="00F14061">
        <w:rPr>
          <w:color w:val="000000" w:themeColor="text1"/>
          <w:sz w:val="28"/>
          <w:szCs w:val="28"/>
        </w:rPr>
        <w:t>в системе "Электронный бюджет") и</w:t>
      </w:r>
      <w:r w:rsidRPr="00F14061">
        <w:rPr>
          <w:color w:val="000000" w:themeColor="text1"/>
          <w:sz w:val="28"/>
          <w:szCs w:val="28"/>
        </w:rPr>
        <w:t xml:space="preserve"> </w:t>
      </w:r>
      <w:r w:rsidR="004B6F84" w:rsidRPr="00F14061">
        <w:rPr>
          <w:color w:val="000000" w:themeColor="text1"/>
          <w:sz w:val="28"/>
          <w:szCs w:val="28"/>
        </w:rPr>
        <w:t xml:space="preserve">на </w:t>
      </w:r>
      <w:r w:rsidRPr="00F14061">
        <w:rPr>
          <w:color w:val="000000" w:themeColor="text1"/>
          <w:sz w:val="28"/>
          <w:szCs w:val="28"/>
        </w:rPr>
        <w:t xml:space="preserve">официальном сайте министерства информации о результатах </w:t>
      </w:r>
      <w:r w:rsidR="00750781">
        <w:rPr>
          <w:color w:val="000000" w:themeColor="text1"/>
          <w:sz w:val="28"/>
          <w:szCs w:val="28"/>
        </w:rPr>
        <w:t>отбора</w:t>
      </w:r>
      <w:r w:rsidRPr="00F14061">
        <w:rPr>
          <w:color w:val="000000" w:themeColor="text1"/>
          <w:sz w:val="28"/>
          <w:szCs w:val="28"/>
        </w:rPr>
        <w:t xml:space="preserve"> формирует и направляет </w:t>
      </w:r>
      <w:r w:rsidR="00835F85" w:rsidRPr="00F14061">
        <w:rPr>
          <w:color w:val="000000" w:themeColor="text1"/>
          <w:sz w:val="28"/>
          <w:szCs w:val="28"/>
        </w:rPr>
        <w:t>получателю гранта</w:t>
      </w:r>
      <w:r w:rsidRPr="00F14061">
        <w:rPr>
          <w:color w:val="000000" w:themeColor="text1"/>
          <w:sz w:val="28"/>
          <w:szCs w:val="28"/>
        </w:rPr>
        <w:t xml:space="preserve"> проект соглашения в системе "Электронный бюджет" для подписания, содержащий в том числе следующие положения:</w:t>
      </w:r>
    </w:p>
    <w:p w14:paraId="73EF109E" w14:textId="245F93B4" w:rsidR="009A1F2C" w:rsidRPr="00F14061" w:rsidRDefault="00493E0E" w:rsidP="009A1F2C">
      <w:pPr>
        <w:widowControl w:val="0"/>
        <w:ind w:firstLine="709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1) план расходов</w:t>
      </w:r>
      <w:r w:rsidR="00E82742" w:rsidRPr="00F14061">
        <w:rPr>
          <w:color w:val="000000" w:themeColor="text1"/>
          <w:sz w:val="28"/>
          <w:szCs w:val="28"/>
        </w:rPr>
        <w:t>;</w:t>
      </w:r>
    </w:p>
    <w:p w14:paraId="14DFBF8D" w14:textId="75C40CBF" w:rsidR="00493E0E" w:rsidRPr="00F14061" w:rsidRDefault="004B6F84" w:rsidP="00493E0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2) </w:t>
      </w:r>
      <w:r w:rsidR="00493E0E" w:rsidRPr="00F14061">
        <w:rPr>
          <w:color w:val="000000" w:themeColor="text1"/>
          <w:sz w:val="28"/>
          <w:szCs w:val="28"/>
        </w:rPr>
        <w:t>результат предоставления гранта;</w:t>
      </w:r>
    </w:p>
    <w:p w14:paraId="7CA8FE1A" w14:textId="1A6D9A9B" w:rsidR="004B6F84" w:rsidRPr="00F14061" w:rsidRDefault="004B6F84" w:rsidP="004B6F84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3) обязательство получателя гранта по достижению плановых показателей деятельности;</w:t>
      </w:r>
    </w:p>
    <w:p w14:paraId="14795316" w14:textId="4BB4D1F7" w:rsidR="00493E0E" w:rsidRPr="00F14061" w:rsidRDefault="004B6F84" w:rsidP="00493E0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4</w:t>
      </w:r>
      <w:r w:rsidR="00E82742" w:rsidRPr="00F14061">
        <w:rPr>
          <w:color w:val="000000" w:themeColor="text1"/>
          <w:sz w:val="28"/>
          <w:szCs w:val="28"/>
        </w:rPr>
        <w:t>) </w:t>
      </w:r>
      <w:r w:rsidR="00493E0E" w:rsidRPr="00F14061">
        <w:rPr>
          <w:color w:val="000000" w:themeColor="text1"/>
          <w:sz w:val="28"/>
          <w:szCs w:val="28"/>
        </w:rPr>
        <w:t xml:space="preserve">обязательство согласования новых условий соглашения или расторжения соглашения при </w:t>
      </w:r>
      <w:proofErr w:type="spellStart"/>
      <w:r w:rsidR="00493E0E" w:rsidRPr="00F14061">
        <w:rPr>
          <w:color w:val="000000" w:themeColor="text1"/>
          <w:sz w:val="28"/>
          <w:szCs w:val="28"/>
        </w:rPr>
        <w:t>недостижении</w:t>
      </w:r>
      <w:proofErr w:type="spellEnd"/>
      <w:r w:rsidR="00493E0E" w:rsidRPr="00F14061">
        <w:rPr>
          <w:color w:val="000000" w:themeColor="text1"/>
          <w:sz w:val="28"/>
          <w:szCs w:val="28"/>
        </w:rPr>
        <w:t xml:space="preserve"> согласия по новым условиям в </w:t>
      </w:r>
      <w:r w:rsidR="00493E0E" w:rsidRPr="00F14061">
        <w:rPr>
          <w:color w:val="000000" w:themeColor="text1"/>
          <w:sz w:val="28"/>
          <w:szCs w:val="28"/>
        </w:rPr>
        <w:lastRenderedPageBreak/>
        <w:t xml:space="preserve">случае уменьшения министерству ранее доведенных лимитов бюджетных обязательств, указанных в </w:t>
      </w:r>
      <w:hyperlink r:id="rId29" w:history="1">
        <w:r w:rsidR="00493E0E" w:rsidRPr="00F140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1.4 раздела 1</w:t>
        </w:r>
      </w:hyperlink>
      <w:r w:rsidR="00493E0E" w:rsidRPr="00F14061">
        <w:rPr>
          <w:color w:val="000000" w:themeColor="text1"/>
          <w:sz w:val="28"/>
          <w:szCs w:val="28"/>
        </w:rPr>
        <w:t xml:space="preserve"> настоящего Порядка, приводящего к невозможности предоставления гранта в размере, определенном в соглашении;</w:t>
      </w:r>
      <w:r w:rsidRPr="00F14061">
        <w:rPr>
          <w:color w:val="000000" w:themeColor="text1"/>
          <w:sz w:val="28"/>
          <w:szCs w:val="28"/>
        </w:rPr>
        <w:t xml:space="preserve"> </w:t>
      </w:r>
    </w:p>
    <w:p w14:paraId="0D7523B3" w14:textId="70944222" w:rsidR="00493E0E" w:rsidRPr="00F14061" w:rsidRDefault="004B6F84" w:rsidP="00493E0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5</w:t>
      </w:r>
      <w:r w:rsidR="00E82742" w:rsidRPr="00F14061">
        <w:rPr>
          <w:color w:val="000000" w:themeColor="text1"/>
          <w:sz w:val="28"/>
          <w:szCs w:val="28"/>
        </w:rPr>
        <w:t>) </w:t>
      </w:r>
      <w:r w:rsidR="00493E0E" w:rsidRPr="00F14061">
        <w:rPr>
          <w:color w:val="000000" w:themeColor="text1"/>
          <w:sz w:val="28"/>
          <w:szCs w:val="28"/>
        </w:rPr>
        <w:t xml:space="preserve">обязательство получателя гранта по возврату в краевой бюджет средств гранта, не использованных по истечении срока, установленного </w:t>
      </w:r>
      <w:r w:rsidRPr="00892077">
        <w:rPr>
          <w:color w:val="000000" w:themeColor="text1"/>
          <w:sz w:val="28"/>
          <w:szCs w:val="28"/>
        </w:rPr>
        <w:t>пункт</w:t>
      </w:r>
      <w:r w:rsidR="00892077" w:rsidRPr="00892077">
        <w:rPr>
          <w:color w:val="000000" w:themeColor="text1"/>
          <w:sz w:val="28"/>
          <w:szCs w:val="28"/>
        </w:rPr>
        <w:t>ом 3.12</w:t>
      </w:r>
      <w:r w:rsidR="00493E0E" w:rsidRPr="00892077">
        <w:rPr>
          <w:color w:val="000000" w:themeColor="text1"/>
          <w:sz w:val="28"/>
          <w:szCs w:val="28"/>
        </w:rPr>
        <w:t xml:space="preserve"> наст</w:t>
      </w:r>
      <w:r w:rsidR="00493E0E" w:rsidRPr="00F14061">
        <w:rPr>
          <w:color w:val="000000" w:themeColor="text1"/>
          <w:sz w:val="28"/>
          <w:szCs w:val="28"/>
        </w:rPr>
        <w:t>оящего раздела, не позднее 15 рабочих дне</w:t>
      </w:r>
      <w:r w:rsidRPr="00F14061">
        <w:rPr>
          <w:color w:val="000000" w:themeColor="text1"/>
          <w:sz w:val="28"/>
          <w:szCs w:val="28"/>
        </w:rPr>
        <w:t>й по истечении указанного срока.</w:t>
      </w:r>
    </w:p>
    <w:p w14:paraId="0A3A4266" w14:textId="1AC7D50D" w:rsidR="004B6F84" w:rsidRPr="00F14061" w:rsidRDefault="001B231F" w:rsidP="004B6F84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bookmarkStart w:id="1" w:name="Par0"/>
      <w:bookmarkEnd w:id="1"/>
      <w:r>
        <w:rPr>
          <w:rFonts w:eastAsia="Calibri"/>
          <w:color w:val="000000" w:themeColor="text1"/>
          <w:sz w:val="28"/>
          <w:szCs w:val="28"/>
        </w:rPr>
        <w:t>3.8</w:t>
      </w:r>
      <w:r w:rsidR="00CA6BC5">
        <w:rPr>
          <w:rFonts w:eastAsia="Calibri"/>
          <w:color w:val="000000" w:themeColor="text1"/>
          <w:sz w:val="28"/>
          <w:szCs w:val="28"/>
        </w:rPr>
        <w:t>. </w:t>
      </w:r>
      <w:r w:rsidR="004B6F84" w:rsidRPr="00F14061">
        <w:rPr>
          <w:rFonts w:eastAsia="Calibri"/>
          <w:color w:val="000000" w:themeColor="text1"/>
          <w:sz w:val="28"/>
          <w:szCs w:val="28"/>
        </w:rPr>
        <w:t>Получатель гранта подписывает проект соглашения в системе "Электронный бюджет" в течение 15 рабочих дней со дня его получения для подписания.</w:t>
      </w:r>
    </w:p>
    <w:p w14:paraId="7811FF4B" w14:textId="77777777" w:rsidR="004B6F84" w:rsidRPr="00F14061" w:rsidRDefault="004B6F84" w:rsidP="004B6F84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 xml:space="preserve">В случае подписания получателем гранта проекта соглашения в системе "Электронный бюджет" в срок, установленный </w:t>
      </w:r>
      <w:hyperlink w:anchor="Par0" w:history="1">
        <w:r w:rsidRPr="00F14061">
          <w:rPr>
            <w:rStyle w:val="ab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абзацем первым</w:t>
        </w:r>
      </w:hyperlink>
      <w:r w:rsidRPr="00F14061">
        <w:rPr>
          <w:rFonts w:eastAsia="Calibri"/>
          <w:color w:val="000000" w:themeColor="text1"/>
          <w:sz w:val="28"/>
          <w:szCs w:val="28"/>
        </w:rPr>
        <w:t xml:space="preserve"> настоящего пункта, министерство подписывает проект соглашения в системе "Электронный бюджет" в течение пяти рабочих дней со дня его подписания получателем гранта.</w:t>
      </w:r>
    </w:p>
    <w:p w14:paraId="657BE1F2" w14:textId="1A2B61D9" w:rsidR="004B6F84" w:rsidRPr="00F14061" w:rsidRDefault="004B6F84" w:rsidP="004B6F84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 xml:space="preserve">В случае </w:t>
      </w:r>
      <w:proofErr w:type="spellStart"/>
      <w:r w:rsidRPr="00F14061">
        <w:rPr>
          <w:rFonts w:eastAsia="Calibri"/>
          <w:color w:val="000000" w:themeColor="text1"/>
          <w:sz w:val="28"/>
          <w:szCs w:val="28"/>
        </w:rPr>
        <w:t>неподписания</w:t>
      </w:r>
      <w:proofErr w:type="spellEnd"/>
      <w:r w:rsidRPr="00F14061">
        <w:rPr>
          <w:rFonts w:eastAsia="Calibri"/>
          <w:color w:val="000000" w:themeColor="text1"/>
          <w:sz w:val="28"/>
          <w:szCs w:val="28"/>
        </w:rPr>
        <w:t xml:space="preserve"> получателем гранта проекта соглашения в системе "Электронный бюджет" в срок, установленный </w:t>
      </w:r>
      <w:hyperlink w:anchor="Par0" w:history="1">
        <w:r w:rsidRPr="00F14061">
          <w:rPr>
            <w:rStyle w:val="ab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абзацем первым</w:t>
        </w:r>
      </w:hyperlink>
      <w:r w:rsidRPr="00F14061">
        <w:rPr>
          <w:rFonts w:eastAsia="Calibri"/>
          <w:color w:val="000000" w:themeColor="text1"/>
          <w:sz w:val="28"/>
          <w:szCs w:val="28"/>
        </w:rPr>
        <w:t xml:space="preserve"> настоящего пункта, министерство в течение пяти рабочих дней со дня истечения указанного срока принимает решение о признании по</w:t>
      </w:r>
      <w:r w:rsidR="00E82742" w:rsidRPr="00F14061">
        <w:rPr>
          <w:rFonts w:eastAsia="Calibri"/>
          <w:color w:val="000000" w:themeColor="text1"/>
          <w:sz w:val="28"/>
          <w:szCs w:val="28"/>
        </w:rPr>
        <w:t>лучателя гранта</w:t>
      </w:r>
      <w:r w:rsidRPr="00F14061">
        <w:rPr>
          <w:rFonts w:eastAsia="Calibri"/>
          <w:color w:val="000000" w:themeColor="text1"/>
          <w:sz w:val="28"/>
          <w:szCs w:val="28"/>
        </w:rPr>
        <w:t xml:space="preserve"> уклонившимся от заключения соглашения и об отказе в предоставлении гранта в соответствии с </w:t>
      </w:r>
      <w:hyperlink r:id="rId30" w:history="1">
        <w:r w:rsidR="001B231F">
          <w:rPr>
            <w:rStyle w:val="ab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подпунктом 6 пункта 2</w:t>
        </w:r>
        <w:r w:rsidRPr="00F14061">
          <w:rPr>
            <w:rStyle w:val="ab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1C132E" w:rsidRPr="00F14061">
          <w:rPr>
            <w:rStyle w:val="ab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6</w:t>
        </w:r>
      </w:hyperlink>
      <w:r w:rsidRPr="00F14061">
        <w:rPr>
          <w:rFonts w:eastAsia="Calibri"/>
          <w:color w:val="000000" w:themeColor="text1"/>
          <w:sz w:val="28"/>
          <w:szCs w:val="28"/>
        </w:rPr>
        <w:t xml:space="preserve"> раздела </w:t>
      </w:r>
      <w:r w:rsidR="00750781">
        <w:rPr>
          <w:rFonts w:eastAsia="Calibri"/>
          <w:color w:val="000000" w:themeColor="text1"/>
          <w:sz w:val="28"/>
          <w:szCs w:val="28"/>
        </w:rPr>
        <w:t xml:space="preserve">2 настоящего Порядка </w:t>
      </w:r>
      <w:r w:rsidRPr="00F14061">
        <w:rPr>
          <w:rFonts w:eastAsia="Calibri"/>
          <w:color w:val="000000" w:themeColor="text1"/>
          <w:sz w:val="28"/>
          <w:szCs w:val="28"/>
        </w:rPr>
        <w:t>и направляет посредством почтовой связи заказным письмом с уведомлением о вручении или по адресу электронной почты по</w:t>
      </w:r>
      <w:r w:rsidR="00750781">
        <w:rPr>
          <w:rFonts w:eastAsia="Calibri"/>
          <w:color w:val="000000" w:themeColor="text1"/>
          <w:sz w:val="28"/>
          <w:szCs w:val="28"/>
        </w:rPr>
        <w:t>лучателя гранта</w:t>
      </w:r>
      <w:r w:rsidR="0012100A" w:rsidRPr="00F14061">
        <w:rPr>
          <w:rFonts w:eastAsia="Calibri"/>
          <w:color w:val="000000" w:themeColor="text1"/>
          <w:sz w:val="28"/>
          <w:szCs w:val="28"/>
        </w:rPr>
        <w:t>, указанному в заяв</w:t>
      </w:r>
      <w:r w:rsidR="00750781">
        <w:rPr>
          <w:rFonts w:eastAsia="Calibri"/>
          <w:color w:val="000000" w:themeColor="text1"/>
          <w:sz w:val="28"/>
          <w:szCs w:val="28"/>
        </w:rPr>
        <w:t>ке</w:t>
      </w:r>
      <w:r w:rsidRPr="00F14061">
        <w:rPr>
          <w:rFonts w:eastAsia="Calibri"/>
          <w:color w:val="000000" w:themeColor="text1"/>
          <w:sz w:val="28"/>
          <w:szCs w:val="28"/>
        </w:rPr>
        <w:t>, или вручает нарочным ему письменное уведомление о принятом решении с обоснованием причин его принятия.</w:t>
      </w:r>
    </w:p>
    <w:p w14:paraId="4B1CD3DA" w14:textId="11365B21" w:rsidR="004B6F84" w:rsidRPr="00F14061" w:rsidRDefault="004B679D" w:rsidP="004B6F84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>3.</w:t>
      </w:r>
      <w:r w:rsidR="001B231F">
        <w:rPr>
          <w:rFonts w:eastAsia="Calibri"/>
          <w:color w:val="000000" w:themeColor="text1"/>
          <w:sz w:val="28"/>
          <w:szCs w:val="28"/>
        </w:rPr>
        <w:t>9</w:t>
      </w:r>
      <w:r w:rsidR="00CA6BC5">
        <w:rPr>
          <w:rFonts w:eastAsia="Calibri"/>
          <w:color w:val="000000" w:themeColor="text1"/>
          <w:sz w:val="28"/>
          <w:szCs w:val="28"/>
        </w:rPr>
        <w:t>. </w:t>
      </w:r>
      <w:r w:rsidR="004B6F84" w:rsidRPr="00F14061">
        <w:rPr>
          <w:rFonts w:eastAsia="Calibri"/>
          <w:color w:val="000000" w:themeColor="text1"/>
          <w:sz w:val="28"/>
          <w:szCs w:val="28"/>
        </w:rPr>
        <w:t xml:space="preserve">В случае уменьшения министерству как получателю средств краевого бюджета ранее доведенных лимитов бюджетных обязательств, указанных в </w:t>
      </w:r>
      <w:hyperlink r:id="rId31" w:history="1">
        <w:r w:rsidR="004B6F84" w:rsidRPr="00F14061">
          <w:rPr>
            <w:rStyle w:val="ab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пункте 1.4 раздела 1</w:t>
        </w:r>
      </w:hyperlink>
      <w:r w:rsidR="004B6F84" w:rsidRPr="00F14061">
        <w:rPr>
          <w:rFonts w:eastAsia="Calibri"/>
          <w:color w:val="000000" w:themeColor="text1"/>
          <w:sz w:val="28"/>
          <w:szCs w:val="28"/>
        </w:rPr>
        <w:t xml:space="preserve"> настоящего Порядка, приводящего к невозможности предоставления гранта в размере, определенном в соглашении (далее </w:t>
      </w:r>
      <w:r w:rsidR="001C132E" w:rsidRPr="00F14061">
        <w:rPr>
          <w:color w:val="000000" w:themeColor="text1"/>
          <w:sz w:val="28"/>
          <w:szCs w:val="28"/>
        </w:rPr>
        <w:t>–</w:t>
      </w:r>
      <w:r w:rsidR="004B6F84" w:rsidRPr="00F14061">
        <w:rPr>
          <w:rFonts w:eastAsia="Calibri"/>
          <w:color w:val="000000" w:themeColor="text1"/>
          <w:sz w:val="28"/>
          <w:szCs w:val="28"/>
        </w:rPr>
        <w:t xml:space="preserve"> уменьшенные лимиты бюджетных обязательств), при согласовании министерством и получателем гранта новых условий соглашения или при </w:t>
      </w:r>
      <w:proofErr w:type="spellStart"/>
      <w:r w:rsidR="004B6F84" w:rsidRPr="00F14061">
        <w:rPr>
          <w:rFonts w:eastAsia="Calibri"/>
          <w:color w:val="000000" w:themeColor="text1"/>
          <w:sz w:val="28"/>
          <w:szCs w:val="28"/>
        </w:rPr>
        <w:t>недостижении</w:t>
      </w:r>
      <w:proofErr w:type="spellEnd"/>
      <w:r w:rsidR="004B6F84" w:rsidRPr="00F14061">
        <w:rPr>
          <w:rFonts w:eastAsia="Calibri"/>
          <w:color w:val="000000" w:themeColor="text1"/>
          <w:sz w:val="28"/>
          <w:szCs w:val="28"/>
        </w:rPr>
        <w:t xml:space="preserve"> согласия по новым условиям министерство и получатель гранта заключают дополнительное соглашение к соглашению, в том числе дополнительное соглашение о расторжении соглашения (при необходимости), оформленного в соответствии с типовой формой соглашения (далее </w:t>
      </w:r>
      <w:r w:rsidR="004B6F84" w:rsidRPr="00F14061">
        <w:rPr>
          <w:color w:val="000000" w:themeColor="text1"/>
          <w:sz w:val="28"/>
          <w:szCs w:val="28"/>
        </w:rPr>
        <w:t>–</w:t>
      </w:r>
      <w:r w:rsidR="004B6F84" w:rsidRPr="00F14061">
        <w:rPr>
          <w:rFonts w:eastAsia="Calibri"/>
          <w:color w:val="000000" w:themeColor="text1"/>
          <w:sz w:val="28"/>
          <w:szCs w:val="28"/>
        </w:rPr>
        <w:t xml:space="preserve"> дополнительное соглашение), в следующем порядке:</w:t>
      </w:r>
    </w:p>
    <w:p w14:paraId="6981F52A" w14:textId="4BDC85E4" w:rsidR="004B6F84" w:rsidRPr="00F14061" w:rsidRDefault="00CA6BC5" w:rsidP="004B6F84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- </w:t>
      </w:r>
      <w:r w:rsidR="004B6F84" w:rsidRPr="00F14061">
        <w:rPr>
          <w:rFonts w:eastAsia="Calibri"/>
          <w:color w:val="000000" w:themeColor="text1"/>
          <w:sz w:val="28"/>
          <w:szCs w:val="28"/>
        </w:rPr>
        <w:t>министерство в течение 15 рабочих дней со дня доведения уменьшенных лимитов бюджетных обязательств формирует и направляет получателю гранта в системе "Электронный бюджет" для подписания проект дополнительного соглашения, содержащего новые условия;</w:t>
      </w:r>
    </w:p>
    <w:p w14:paraId="39A744F8" w14:textId="76D94721" w:rsidR="004B6F84" w:rsidRPr="00F14061" w:rsidRDefault="00CA6BC5" w:rsidP="004B6F84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bookmarkStart w:id="2" w:name="Par7"/>
      <w:bookmarkEnd w:id="2"/>
      <w:r>
        <w:rPr>
          <w:rFonts w:eastAsia="Calibri"/>
          <w:color w:val="000000" w:themeColor="text1"/>
          <w:sz w:val="28"/>
          <w:szCs w:val="28"/>
        </w:rPr>
        <w:t>- </w:t>
      </w:r>
      <w:r w:rsidR="004B6F84" w:rsidRPr="00F14061">
        <w:rPr>
          <w:rFonts w:eastAsia="Calibri"/>
          <w:color w:val="000000" w:themeColor="text1"/>
          <w:sz w:val="28"/>
          <w:szCs w:val="28"/>
        </w:rPr>
        <w:t xml:space="preserve">в случае согласия с новыми условиями, определенными дополнительным соглашением, получатель гранта в течение пяти рабочих </w:t>
      </w:r>
      <w:r w:rsidR="004B6F84" w:rsidRPr="00F14061">
        <w:rPr>
          <w:rFonts w:eastAsia="Calibri"/>
          <w:color w:val="000000" w:themeColor="text1"/>
          <w:sz w:val="28"/>
          <w:szCs w:val="28"/>
        </w:rPr>
        <w:lastRenderedPageBreak/>
        <w:t>дней со дня получения проекта дополнительного соглашения, содержащего новые условия, подписывает его в системе "Электронный бюджет";</w:t>
      </w:r>
    </w:p>
    <w:p w14:paraId="610DA978" w14:textId="41FA31F7" w:rsidR="004B6F84" w:rsidRPr="00F14061" w:rsidRDefault="00CA6BC5" w:rsidP="004B6F84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- </w:t>
      </w:r>
      <w:r w:rsidR="004B6F84" w:rsidRPr="00F14061">
        <w:rPr>
          <w:rFonts w:eastAsia="Calibri"/>
          <w:color w:val="000000" w:themeColor="text1"/>
          <w:sz w:val="28"/>
          <w:szCs w:val="28"/>
        </w:rPr>
        <w:t xml:space="preserve">в случае несогласия с новыми условиями, определенными дополнительным соглашением, и (или) </w:t>
      </w:r>
      <w:proofErr w:type="spellStart"/>
      <w:r w:rsidR="004B6F84" w:rsidRPr="00F14061">
        <w:rPr>
          <w:rFonts w:eastAsia="Calibri"/>
          <w:color w:val="000000" w:themeColor="text1"/>
          <w:sz w:val="28"/>
          <w:szCs w:val="28"/>
        </w:rPr>
        <w:t>неподписания</w:t>
      </w:r>
      <w:proofErr w:type="spellEnd"/>
      <w:r w:rsidR="004B6F84" w:rsidRPr="00F14061">
        <w:rPr>
          <w:rFonts w:eastAsia="Calibri"/>
          <w:color w:val="000000" w:themeColor="text1"/>
          <w:sz w:val="28"/>
          <w:szCs w:val="28"/>
        </w:rPr>
        <w:t xml:space="preserve"> </w:t>
      </w:r>
      <w:r w:rsidR="00431817" w:rsidRPr="00F14061">
        <w:rPr>
          <w:rFonts w:eastAsia="Calibri"/>
          <w:color w:val="000000" w:themeColor="text1"/>
          <w:sz w:val="28"/>
          <w:szCs w:val="28"/>
        </w:rPr>
        <w:t xml:space="preserve">получателем гранта </w:t>
      </w:r>
      <w:r w:rsidR="004B6F84" w:rsidRPr="00F14061">
        <w:rPr>
          <w:rFonts w:eastAsia="Calibri"/>
          <w:color w:val="000000" w:themeColor="text1"/>
          <w:sz w:val="28"/>
          <w:szCs w:val="28"/>
        </w:rPr>
        <w:t xml:space="preserve">проекта дополнительного соглашения в системе "Электронный бюджет" в срок, установленный </w:t>
      </w:r>
      <w:hyperlink w:anchor="Par7" w:history="1">
        <w:r w:rsidR="004B6F84" w:rsidRPr="00F14061">
          <w:rPr>
            <w:rStyle w:val="ab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абзацем третьим</w:t>
        </w:r>
      </w:hyperlink>
      <w:r w:rsidR="004B6F84" w:rsidRPr="00F14061">
        <w:rPr>
          <w:rFonts w:eastAsia="Calibri"/>
          <w:color w:val="000000" w:themeColor="text1"/>
          <w:sz w:val="28"/>
          <w:szCs w:val="28"/>
        </w:rPr>
        <w:t xml:space="preserve"> настоящего пункта, министерство в течение пяти рабочих дней со дня истечения ука</w:t>
      </w:r>
      <w:r w:rsidR="00431817">
        <w:rPr>
          <w:rFonts w:eastAsia="Calibri"/>
          <w:color w:val="000000" w:themeColor="text1"/>
          <w:sz w:val="28"/>
          <w:szCs w:val="28"/>
        </w:rPr>
        <w:t>занного срока формирует</w:t>
      </w:r>
      <w:r w:rsidR="004B6F84" w:rsidRPr="00F14061">
        <w:rPr>
          <w:rFonts w:eastAsia="Calibri"/>
          <w:color w:val="000000" w:themeColor="text1"/>
          <w:sz w:val="28"/>
          <w:szCs w:val="28"/>
        </w:rPr>
        <w:t xml:space="preserve"> и направляет получателю гранта в системе "Электронный бюджет" для подписания проект дополнительного соглашения о расторжении соглашения;</w:t>
      </w:r>
    </w:p>
    <w:p w14:paraId="642B5674" w14:textId="3C6DE7F4" w:rsidR="004B6F84" w:rsidRPr="00F14061" w:rsidRDefault="00CA6BC5" w:rsidP="004B6F84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- п</w:t>
      </w:r>
      <w:r w:rsidR="004B6F84" w:rsidRPr="00F14061">
        <w:rPr>
          <w:rFonts w:eastAsia="Calibri"/>
          <w:color w:val="000000" w:themeColor="text1"/>
          <w:sz w:val="28"/>
          <w:szCs w:val="28"/>
        </w:rPr>
        <w:t>олучатель гранта в течение пяти рабочих дней со дня получения проекта дополнительного соглашения о расторжении соглашения подписывает его в системе "Электронный бюджет".</w:t>
      </w:r>
    </w:p>
    <w:p w14:paraId="4D22C24A" w14:textId="71BE0CAF" w:rsidR="008E18EA" w:rsidRPr="00F14061" w:rsidRDefault="001B231F" w:rsidP="008E18EA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3.10</w:t>
      </w:r>
      <w:r w:rsidR="008E18EA" w:rsidRPr="00F14061">
        <w:rPr>
          <w:rFonts w:eastAsia="Calibri"/>
          <w:color w:val="000000" w:themeColor="text1"/>
          <w:sz w:val="28"/>
          <w:szCs w:val="28"/>
        </w:rPr>
        <w:t>. Грант перечисляется министерством на расчетный или корреспондентский счет, открытый получателю гранта в учреждении Центрального банка Российской Федерации или кредитной организации, в течение 10 рабочих дней со дня заключения соглашения.</w:t>
      </w:r>
    </w:p>
    <w:p w14:paraId="49847E6D" w14:textId="77777777" w:rsidR="008E18EA" w:rsidRPr="00F14061" w:rsidRDefault="008E18EA" w:rsidP="008E18EA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 xml:space="preserve">В случае казначейского сопровождения средств гранта, предусмотренного законом о краевом бюджете на текущий финансовый год и плановый период, грант перечисляется министерством на лицевой счет для учета операций </w:t>
      </w:r>
      <w:proofErr w:type="spellStart"/>
      <w:r w:rsidRPr="00F14061">
        <w:rPr>
          <w:rFonts w:eastAsia="Calibri"/>
          <w:color w:val="000000" w:themeColor="text1"/>
          <w:sz w:val="28"/>
          <w:szCs w:val="28"/>
        </w:rPr>
        <w:t>неучастника</w:t>
      </w:r>
      <w:proofErr w:type="spellEnd"/>
      <w:r w:rsidRPr="00F14061">
        <w:rPr>
          <w:rFonts w:eastAsia="Calibri"/>
          <w:color w:val="000000" w:themeColor="text1"/>
          <w:sz w:val="28"/>
          <w:szCs w:val="28"/>
        </w:rPr>
        <w:t xml:space="preserve"> бюджетного процесса, открытый получателем гранта в территориальном органе Федерального казначейства, в течение 10 рабочих дней со дня заключения соглашения.</w:t>
      </w:r>
    </w:p>
    <w:p w14:paraId="520580F6" w14:textId="4F3941A6" w:rsidR="008E18EA" w:rsidRPr="00F14061" w:rsidRDefault="004B6F84" w:rsidP="008E18EA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>3</w:t>
      </w:r>
      <w:r w:rsidR="001B231F">
        <w:rPr>
          <w:rFonts w:eastAsia="Calibri"/>
          <w:color w:val="000000" w:themeColor="text1"/>
          <w:sz w:val="28"/>
          <w:szCs w:val="28"/>
        </w:rPr>
        <w:t>.11</w:t>
      </w:r>
      <w:r w:rsidRPr="00F14061">
        <w:rPr>
          <w:rFonts w:eastAsia="Calibri"/>
          <w:color w:val="000000" w:themeColor="text1"/>
          <w:sz w:val="28"/>
          <w:szCs w:val="28"/>
        </w:rPr>
        <w:t xml:space="preserve">. Результатом предоставления гранта является </w:t>
      </w:r>
      <w:r w:rsidR="008E18EA" w:rsidRPr="00F14061">
        <w:rPr>
          <w:rFonts w:eastAsia="Calibri"/>
          <w:color w:val="000000" w:themeColor="text1"/>
          <w:sz w:val="28"/>
          <w:szCs w:val="28"/>
        </w:rPr>
        <w:t>прирост объема сельскохозяйственной продукции, произведенной получателем гранта в году предоставления гранта и в течение последующих четырех лет после года предоставления гранта, по отношению к предыдущему году (процентов).</w:t>
      </w:r>
    </w:p>
    <w:p w14:paraId="03AFD950" w14:textId="086562DA" w:rsidR="00FF4EAE" w:rsidRPr="00F14061" w:rsidRDefault="001B231F" w:rsidP="00272AF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3.12</w:t>
      </w:r>
      <w:r w:rsidR="0034630E" w:rsidRPr="00F14061">
        <w:rPr>
          <w:color w:val="000000" w:themeColor="text1"/>
          <w:sz w:val="28"/>
          <w:szCs w:val="28"/>
        </w:rPr>
        <w:t>. Срок освоения гранта составляет не более 18 месяцев со дня его получения.</w:t>
      </w:r>
    </w:p>
    <w:p w14:paraId="16DCEA67" w14:textId="44FCD67E" w:rsidR="0034630E" w:rsidRPr="00F14061" w:rsidRDefault="001B231F" w:rsidP="00272AF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3.13</w:t>
      </w:r>
      <w:r w:rsidR="0034630E" w:rsidRPr="00F14061">
        <w:rPr>
          <w:color w:val="000000" w:themeColor="text1"/>
          <w:sz w:val="28"/>
          <w:szCs w:val="28"/>
        </w:rPr>
        <w:t xml:space="preserve">. Срок освоения гранта может быть продлен, но не более чем на шесть месяцев, </w:t>
      </w:r>
      <w:r w:rsidR="00EE7B28" w:rsidRPr="00F14061">
        <w:rPr>
          <w:color w:val="000000" w:themeColor="text1"/>
          <w:sz w:val="28"/>
          <w:szCs w:val="28"/>
        </w:rPr>
        <w:t>в случае наступления обстоятельств непреодолимой силы, препятствующих освоению средств гранта в установленный срок (далее – обстоятельства непреодолимой силы).</w:t>
      </w:r>
    </w:p>
    <w:p w14:paraId="1774D5A2" w14:textId="0C1EF180" w:rsidR="00EE7B28" w:rsidRPr="00F14061" w:rsidRDefault="00EE7B28" w:rsidP="00EE7B28">
      <w:pPr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Под обстоятельствами непреодолимой силы в целях настоящего Порядка понимаются:</w:t>
      </w:r>
    </w:p>
    <w:p w14:paraId="138CA41A" w14:textId="77777777" w:rsidR="00EE7B28" w:rsidRPr="00F14061" w:rsidRDefault="00EE7B28" w:rsidP="00EE7B2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>а) введение режима повышенной готовности или чрезвычайной ситуации, ограничительных мероприятий (карантина) решениями органов государственной власти Российской Федерации, органа государственной власти субъекта Российской Федерации, органа местного самоуправления;</w:t>
      </w:r>
    </w:p>
    <w:p w14:paraId="1580408E" w14:textId="77777777" w:rsidR="00EE7B28" w:rsidRPr="00F14061" w:rsidRDefault="00EE7B28" w:rsidP="00EE7B2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>б) аномальные погодные условия, подтвержденные копией справки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14:paraId="74394985" w14:textId="7B9E14BB" w:rsidR="00EE7B28" w:rsidRPr="00F14061" w:rsidRDefault="00EE7B28" w:rsidP="00EE7B2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 xml:space="preserve">в) иные уважительные причины, под которыми для целей настоящего Порядка понимаются обстоятельства, которые объективно не позволяют получателю гранта освоить грант в сроки его освоения вследствие </w:t>
      </w:r>
      <w:r w:rsidRPr="00F14061">
        <w:rPr>
          <w:rFonts w:eastAsia="Calibri"/>
          <w:color w:val="000000" w:themeColor="text1"/>
          <w:sz w:val="28"/>
          <w:szCs w:val="28"/>
        </w:rPr>
        <w:lastRenderedPageBreak/>
        <w:t>наступления обстоятельств непреодолимой силы, то есть чрезвычайных и не предотвратимых при данных условиях обстоятельств, по вине третьих лиц.</w:t>
      </w:r>
    </w:p>
    <w:p w14:paraId="63B6BB72" w14:textId="3CB5E25F" w:rsidR="00B0600E" w:rsidRPr="00F14061" w:rsidRDefault="00EE7B28" w:rsidP="00CA696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>Порядок и сроки рассмотрения документов, подтверждающих наступление обстоятельств непреодолимой силы и принятия решения о наличии (об отсутствии) правовых оснований для продления срока освоения гранта устанавливаются министерством</w:t>
      </w:r>
      <w:r w:rsidR="001C132E" w:rsidRPr="00F14061">
        <w:rPr>
          <w:rFonts w:eastAsia="Calibri"/>
          <w:color w:val="000000" w:themeColor="text1"/>
          <w:sz w:val="28"/>
          <w:szCs w:val="28"/>
        </w:rPr>
        <w:t>.</w:t>
      </w:r>
    </w:p>
    <w:p w14:paraId="005393D6" w14:textId="2B621D07" w:rsidR="004E4428" w:rsidRPr="00F14061" w:rsidRDefault="001B231F" w:rsidP="004E442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3.14</w:t>
      </w:r>
      <w:r w:rsidR="004E4428" w:rsidRPr="00F14061">
        <w:rPr>
          <w:rFonts w:eastAsia="Calibri"/>
          <w:color w:val="000000" w:themeColor="text1"/>
          <w:sz w:val="28"/>
          <w:szCs w:val="28"/>
        </w:rPr>
        <w:t xml:space="preserve">. В случае призыва получателя гранта на военную службу по мобилизации в Вооруженные Силы Российской Федерации в соответствии с </w:t>
      </w:r>
      <w:hyperlink r:id="rId32" w:history="1">
        <w:r w:rsidR="004E4428" w:rsidRPr="00F14061">
          <w:rPr>
            <w:rStyle w:val="ab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пунктом 2</w:t>
        </w:r>
      </w:hyperlink>
      <w:r w:rsidR="004E4428" w:rsidRPr="00F14061">
        <w:rPr>
          <w:rFonts w:eastAsia="Calibri"/>
          <w:color w:val="000000" w:themeColor="text1"/>
          <w:sz w:val="28"/>
          <w:szCs w:val="28"/>
        </w:rPr>
        <w:t xml:space="preserve"> Указа Президента Российской Федерации от 21 сентября 2022 г. </w:t>
      </w:r>
      <w:r w:rsidR="004E4428" w:rsidRPr="00F14061">
        <w:rPr>
          <w:rFonts w:eastAsia="Calibri"/>
          <w:color w:val="000000" w:themeColor="text1"/>
          <w:sz w:val="28"/>
          <w:szCs w:val="28"/>
        </w:rPr>
        <w:br/>
        <w:t xml:space="preserve">№ 647 "Об объявлении частичной мобилизации в Российской Федерации" (далее </w:t>
      </w:r>
      <w:r w:rsidR="004E4428" w:rsidRPr="00F14061">
        <w:rPr>
          <w:color w:val="000000" w:themeColor="text1"/>
          <w:sz w:val="28"/>
          <w:szCs w:val="28"/>
        </w:rPr>
        <w:t>–</w:t>
      </w:r>
      <w:r w:rsidR="004E4428" w:rsidRPr="00F14061">
        <w:rPr>
          <w:rFonts w:eastAsia="Calibri"/>
          <w:color w:val="000000" w:themeColor="text1"/>
          <w:sz w:val="28"/>
          <w:szCs w:val="28"/>
        </w:rPr>
        <w:t xml:space="preserve"> призыв на военную службу) министерство принимает одно из следующих решений:</w:t>
      </w:r>
    </w:p>
    <w:p w14:paraId="7A9A3E91" w14:textId="4F901679" w:rsidR="004E4428" w:rsidRPr="00F14061" w:rsidRDefault="004E4428" w:rsidP="004E442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 xml:space="preserve">- признание проекта развития сельского туризма завершенным в случае, если средства гранта использованы в полном объеме,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(фермерского) хозяйства. При этом получатель гранта освобождается от ответственности за </w:t>
      </w:r>
      <w:proofErr w:type="spellStart"/>
      <w:r w:rsidRPr="00F14061">
        <w:rPr>
          <w:rFonts w:eastAsia="Calibri"/>
          <w:color w:val="000000" w:themeColor="text1"/>
          <w:sz w:val="28"/>
          <w:szCs w:val="28"/>
        </w:rPr>
        <w:t>недостижение</w:t>
      </w:r>
      <w:proofErr w:type="spellEnd"/>
      <w:r w:rsidRPr="00F14061">
        <w:rPr>
          <w:rFonts w:eastAsia="Calibri"/>
          <w:color w:val="000000" w:themeColor="text1"/>
          <w:sz w:val="28"/>
          <w:szCs w:val="28"/>
        </w:rPr>
        <w:t xml:space="preserve"> плановых показателей деятельности;</w:t>
      </w:r>
    </w:p>
    <w:p w14:paraId="1BB7BF1D" w14:textId="22CF72E2" w:rsidR="004E4428" w:rsidRPr="00F14061" w:rsidRDefault="004E4428" w:rsidP="004E442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>- обес</w:t>
      </w:r>
      <w:r w:rsidR="00CA5FB7" w:rsidRPr="00F14061">
        <w:rPr>
          <w:rFonts w:eastAsia="Calibri"/>
          <w:color w:val="000000" w:themeColor="text1"/>
          <w:sz w:val="28"/>
          <w:szCs w:val="28"/>
        </w:rPr>
        <w:t>печение возврата средств гранта</w:t>
      </w:r>
      <w:r w:rsidRPr="00F14061">
        <w:rPr>
          <w:rFonts w:eastAsia="Calibri"/>
          <w:color w:val="000000" w:themeColor="text1"/>
          <w:sz w:val="28"/>
          <w:szCs w:val="28"/>
        </w:rPr>
        <w:t xml:space="preserve"> в </w:t>
      </w:r>
      <w:r w:rsidR="00CA5FB7" w:rsidRPr="00F14061">
        <w:rPr>
          <w:rFonts w:eastAsia="Calibri"/>
          <w:color w:val="000000" w:themeColor="text1"/>
          <w:sz w:val="28"/>
          <w:szCs w:val="28"/>
        </w:rPr>
        <w:t xml:space="preserve">краевой </w:t>
      </w:r>
      <w:r w:rsidRPr="00F14061">
        <w:rPr>
          <w:rFonts w:eastAsia="Calibri"/>
          <w:color w:val="000000" w:themeColor="text1"/>
          <w:sz w:val="28"/>
          <w:szCs w:val="28"/>
        </w:rPr>
        <w:t>бюджет в объеме неиспользованных средств гранта</w:t>
      </w:r>
      <w:r w:rsidR="00CA5FB7" w:rsidRPr="00F14061">
        <w:rPr>
          <w:rFonts w:eastAsia="Calibri"/>
          <w:color w:val="000000" w:themeColor="text1"/>
          <w:sz w:val="28"/>
          <w:szCs w:val="28"/>
        </w:rPr>
        <w:t>, в случае если средства гранта</w:t>
      </w:r>
      <w:r w:rsidRPr="00F14061">
        <w:rPr>
          <w:rFonts w:eastAsia="Calibri"/>
          <w:color w:val="000000" w:themeColor="text1"/>
          <w:sz w:val="28"/>
          <w:szCs w:val="28"/>
        </w:rPr>
        <w:t xml:space="preserve"> не использованы или использованы не в полном объеме, а в отношении получателя </w:t>
      </w:r>
      <w:r w:rsidR="00CA5FB7" w:rsidRPr="00F14061">
        <w:rPr>
          <w:rFonts w:eastAsia="Calibri"/>
          <w:color w:val="000000" w:themeColor="text1"/>
          <w:sz w:val="28"/>
          <w:szCs w:val="28"/>
        </w:rPr>
        <w:t>гранта</w:t>
      </w:r>
      <w:r w:rsidRPr="00F14061">
        <w:rPr>
          <w:rFonts w:eastAsia="Calibri"/>
          <w:color w:val="000000" w:themeColor="text1"/>
          <w:sz w:val="28"/>
          <w:szCs w:val="28"/>
        </w:rPr>
        <w:t xml:space="preserve">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(фермерского) хозяйства. При этом проект развития сельского туризма признается завершенным, а получатель </w:t>
      </w:r>
      <w:r w:rsidR="00CA5FB7" w:rsidRPr="00F14061">
        <w:rPr>
          <w:rFonts w:eastAsia="Calibri"/>
          <w:color w:val="000000" w:themeColor="text1"/>
          <w:sz w:val="28"/>
          <w:szCs w:val="28"/>
        </w:rPr>
        <w:t>гранта</w:t>
      </w:r>
      <w:r w:rsidRPr="00F14061">
        <w:rPr>
          <w:rFonts w:eastAsia="Calibri"/>
          <w:color w:val="000000" w:themeColor="text1"/>
          <w:sz w:val="28"/>
          <w:szCs w:val="28"/>
        </w:rPr>
        <w:t xml:space="preserve"> освобождается от ответственности за </w:t>
      </w:r>
      <w:proofErr w:type="spellStart"/>
      <w:r w:rsidRPr="00F14061">
        <w:rPr>
          <w:rFonts w:eastAsia="Calibri"/>
          <w:color w:val="000000" w:themeColor="text1"/>
          <w:sz w:val="28"/>
          <w:szCs w:val="28"/>
        </w:rPr>
        <w:t>недостижение</w:t>
      </w:r>
      <w:proofErr w:type="spellEnd"/>
      <w:r w:rsidRPr="00F14061">
        <w:rPr>
          <w:rFonts w:eastAsia="Calibri"/>
          <w:color w:val="000000" w:themeColor="text1"/>
          <w:sz w:val="28"/>
          <w:szCs w:val="28"/>
        </w:rPr>
        <w:t xml:space="preserve"> плановых показателей деятельности.</w:t>
      </w:r>
    </w:p>
    <w:p w14:paraId="18B2D5B5" w14:textId="54A2269D" w:rsidR="00CA5FB7" w:rsidRPr="00F14061" w:rsidRDefault="00CA5FB7" w:rsidP="00CA5F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bookmarkStart w:id="3" w:name="Par1"/>
      <w:bookmarkStart w:id="4" w:name="Par2"/>
      <w:bookmarkEnd w:id="3"/>
      <w:bookmarkEnd w:id="4"/>
      <w:r w:rsidRPr="00F14061">
        <w:rPr>
          <w:rFonts w:eastAsia="Calibri"/>
          <w:color w:val="000000" w:themeColor="text1"/>
          <w:sz w:val="28"/>
          <w:szCs w:val="28"/>
        </w:rPr>
        <w:t xml:space="preserve">Указанные в </w:t>
      </w:r>
      <w:hyperlink r:id="rId33" w:history="1">
        <w:r w:rsidRPr="00F14061">
          <w:rPr>
            <w:rStyle w:val="ab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абзацах втором</w:t>
        </w:r>
      </w:hyperlink>
      <w:r w:rsidRPr="00F14061">
        <w:rPr>
          <w:rFonts w:eastAsia="Calibri"/>
          <w:color w:val="000000" w:themeColor="text1"/>
          <w:sz w:val="28"/>
          <w:szCs w:val="28"/>
        </w:rPr>
        <w:t xml:space="preserve">, </w:t>
      </w:r>
      <w:hyperlink r:id="rId34" w:history="1">
        <w:r w:rsidRPr="00F14061">
          <w:rPr>
            <w:rStyle w:val="ab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третьем</w:t>
        </w:r>
      </w:hyperlink>
      <w:r w:rsidRPr="00F14061">
        <w:rPr>
          <w:rFonts w:eastAsia="Calibri"/>
          <w:color w:val="000000" w:themeColor="text1"/>
          <w:sz w:val="28"/>
          <w:szCs w:val="28"/>
        </w:rPr>
        <w:t xml:space="preserve"> настоящего пункта решения принимаются министерством по заявлению получателя гранта при представлении им документа, подтверждающего призыв на военную службу, и (или) в соответствии с полученными от призывной комиссии по мобилизации Хабаровского края (муниципального образования Хабаровского края), которой получатель гранта призывался на военную службу, сведениями о его призыве на военную службу в срок не позднее пяти рабочих дней со дня поступления таких заявления и документов (сведений). </w:t>
      </w:r>
      <w:proofErr w:type="gramStart"/>
      <w:r w:rsidRPr="00F14061">
        <w:rPr>
          <w:rFonts w:eastAsia="Calibri"/>
          <w:color w:val="000000" w:themeColor="text1"/>
          <w:sz w:val="28"/>
          <w:szCs w:val="28"/>
        </w:rPr>
        <w:t>Копии</w:t>
      </w:r>
      <w:proofErr w:type="gramEnd"/>
      <w:r w:rsidRPr="00F14061">
        <w:rPr>
          <w:rFonts w:eastAsia="Calibri"/>
          <w:color w:val="000000" w:themeColor="text1"/>
          <w:sz w:val="28"/>
          <w:szCs w:val="28"/>
        </w:rPr>
        <w:t xml:space="preserve"> указанных в </w:t>
      </w:r>
      <w:hyperlink r:id="rId35" w:history="1">
        <w:r w:rsidRPr="00F14061">
          <w:rPr>
            <w:rStyle w:val="ab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абзацах втором</w:t>
        </w:r>
      </w:hyperlink>
      <w:r w:rsidRPr="00F14061">
        <w:rPr>
          <w:rFonts w:eastAsia="Calibri"/>
          <w:color w:val="000000" w:themeColor="text1"/>
          <w:sz w:val="28"/>
          <w:szCs w:val="28"/>
        </w:rPr>
        <w:t xml:space="preserve">, </w:t>
      </w:r>
      <w:hyperlink r:id="rId36" w:history="1">
        <w:r w:rsidRPr="00F14061">
          <w:rPr>
            <w:rStyle w:val="ab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третьем</w:t>
        </w:r>
      </w:hyperlink>
      <w:r w:rsidRPr="00F14061">
        <w:rPr>
          <w:rFonts w:eastAsia="Calibri"/>
          <w:color w:val="000000" w:themeColor="text1"/>
          <w:sz w:val="28"/>
          <w:szCs w:val="28"/>
        </w:rPr>
        <w:t xml:space="preserve"> настоящего пункта решений направляются в Минсельхоз России не позднее пяти рабочих дней с даты принятия соответствующего решения.</w:t>
      </w:r>
    </w:p>
    <w:p w14:paraId="23FC9403" w14:textId="1CBEADD3" w:rsidR="004E4428" w:rsidRPr="00F14061" w:rsidRDefault="004E4428" w:rsidP="004E442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>3.</w:t>
      </w:r>
      <w:r w:rsidR="001B231F">
        <w:rPr>
          <w:rFonts w:eastAsia="Calibri"/>
          <w:color w:val="000000" w:themeColor="text1"/>
          <w:sz w:val="28"/>
          <w:szCs w:val="28"/>
        </w:rPr>
        <w:t>15</w:t>
      </w:r>
      <w:r w:rsidR="00CA5FB7" w:rsidRPr="00F14061">
        <w:rPr>
          <w:rFonts w:eastAsia="Calibri"/>
          <w:color w:val="000000" w:themeColor="text1"/>
          <w:sz w:val="28"/>
          <w:szCs w:val="28"/>
        </w:rPr>
        <w:t>. </w:t>
      </w:r>
      <w:r w:rsidRPr="00F14061">
        <w:rPr>
          <w:rFonts w:eastAsia="Calibri"/>
          <w:color w:val="000000" w:themeColor="text1"/>
          <w:sz w:val="28"/>
          <w:szCs w:val="28"/>
        </w:rPr>
        <w:t xml:space="preserve">В процессе реализации проекта </w:t>
      </w:r>
      <w:r w:rsidR="00CA5FB7" w:rsidRPr="00F14061">
        <w:rPr>
          <w:rFonts w:eastAsia="Calibri"/>
          <w:color w:val="000000" w:themeColor="text1"/>
          <w:sz w:val="28"/>
          <w:szCs w:val="28"/>
        </w:rPr>
        <w:t>развития сельского туризма</w:t>
      </w:r>
      <w:r w:rsidRPr="00F14061">
        <w:rPr>
          <w:rFonts w:eastAsia="Calibri"/>
          <w:color w:val="000000" w:themeColor="text1"/>
          <w:sz w:val="28"/>
          <w:szCs w:val="28"/>
        </w:rPr>
        <w:t xml:space="preserve"> в случае призыва главы крестьянского (фермерского) хозяйства, являющегося получателем гранта, на военную службу допускается его смена по решению членов данного крестьянского (фермерского) хозяйства в порядке, установленном законодательством Российской Федерации, что не влечет изменения (прекращения) статуса крестьянского (фермерского) хозяйства в </w:t>
      </w:r>
      <w:r w:rsidRPr="00F14061">
        <w:rPr>
          <w:rFonts w:eastAsia="Calibri"/>
          <w:color w:val="000000" w:themeColor="text1"/>
          <w:sz w:val="28"/>
          <w:szCs w:val="28"/>
        </w:rPr>
        <w:lastRenderedPageBreak/>
        <w:t xml:space="preserve">качестве получателя гранта. При этом министерство осуществляет замену главы такого крестьянского (фермерского) хозяйства в соглашении, заключенном между министерством и получателем гранта, а новый глава крестьянского (фермерского) хозяйства осуществляет дальнейшую реализацию проекта </w:t>
      </w:r>
      <w:r w:rsidR="00CA5FB7" w:rsidRPr="00F14061">
        <w:rPr>
          <w:rFonts w:eastAsia="Calibri"/>
          <w:color w:val="000000" w:themeColor="text1"/>
          <w:sz w:val="28"/>
          <w:szCs w:val="28"/>
        </w:rPr>
        <w:t>развития сельского туризма</w:t>
      </w:r>
      <w:r w:rsidRPr="00F14061">
        <w:rPr>
          <w:rFonts w:eastAsia="Calibri"/>
          <w:color w:val="000000" w:themeColor="text1"/>
          <w:sz w:val="28"/>
          <w:szCs w:val="28"/>
        </w:rPr>
        <w:t xml:space="preserve"> в соответствии с указанным соглашением.</w:t>
      </w:r>
    </w:p>
    <w:p w14:paraId="467FF496" w14:textId="77777777" w:rsidR="00DA4702" w:rsidRPr="00F14061" w:rsidRDefault="00DA4702" w:rsidP="00F14061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14061">
        <w:rPr>
          <w:bCs/>
          <w:color w:val="000000" w:themeColor="text1"/>
          <w:sz w:val="28"/>
          <w:szCs w:val="28"/>
        </w:rPr>
        <w:t>4. Требования к отчетности</w:t>
      </w:r>
    </w:p>
    <w:p w14:paraId="35D6E6E0" w14:textId="496C6E2A" w:rsidR="00DA4702" w:rsidRPr="00F14061" w:rsidRDefault="00CA5FB7" w:rsidP="00DA47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4.1. </w:t>
      </w:r>
      <w:r w:rsidR="00787F7F" w:rsidRPr="00F14061">
        <w:rPr>
          <w:color w:val="000000" w:themeColor="text1"/>
          <w:sz w:val="28"/>
          <w:szCs w:val="28"/>
        </w:rPr>
        <w:t>Получатель гранта</w:t>
      </w:r>
      <w:r w:rsidR="00DA4702" w:rsidRPr="00F14061">
        <w:rPr>
          <w:color w:val="000000" w:themeColor="text1"/>
          <w:sz w:val="28"/>
          <w:szCs w:val="28"/>
        </w:rPr>
        <w:t xml:space="preserve"> представляет в министерство по формам, предусмотренным типовой формой, отчетность:</w:t>
      </w:r>
    </w:p>
    <w:p w14:paraId="63E6FA40" w14:textId="77777777" w:rsidR="00B2236C" w:rsidRPr="00F14061" w:rsidRDefault="00B2236C" w:rsidP="00DA47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1)</w:t>
      </w:r>
      <w:r w:rsidR="00DA4702" w:rsidRPr="00F14061">
        <w:rPr>
          <w:color w:val="000000" w:themeColor="text1"/>
          <w:sz w:val="28"/>
          <w:szCs w:val="28"/>
        </w:rPr>
        <w:t xml:space="preserve"> об осуществлении расходов, источником финан</w:t>
      </w:r>
      <w:r w:rsidR="00787F7F" w:rsidRPr="00F14061">
        <w:rPr>
          <w:color w:val="000000" w:themeColor="text1"/>
          <w:sz w:val="28"/>
          <w:szCs w:val="28"/>
        </w:rPr>
        <w:t>сового обеспечения которых является грант</w:t>
      </w:r>
      <w:r w:rsidR="00DA4702" w:rsidRPr="00F14061">
        <w:rPr>
          <w:color w:val="000000" w:themeColor="text1"/>
          <w:sz w:val="28"/>
          <w:szCs w:val="28"/>
        </w:rPr>
        <w:t xml:space="preserve"> (далее – отчет о расходах)</w:t>
      </w:r>
      <w:r w:rsidR="00EE216B" w:rsidRPr="00F14061">
        <w:rPr>
          <w:color w:val="000000" w:themeColor="text1"/>
          <w:sz w:val="28"/>
          <w:szCs w:val="28"/>
        </w:rPr>
        <w:t>,</w:t>
      </w:r>
      <w:r w:rsidR="00DA4702" w:rsidRPr="00F14061">
        <w:rPr>
          <w:color w:val="000000" w:themeColor="text1"/>
          <w:sz w:val="28"/>
          <w:szCs w:val="28"/>
        </w:rPr>
        <w:t xml:space="preserve"> – ежеквартально не позднее 10 числа месяца, следующего за отчетным кварталом, в течение срока </w:t>
      </w:r>
      <w:r w:rsidR="00EE216B" w:rsidRPr="00F14061">
        <w:rPr>
          <w:color w:val="000000" w:themeColor="text1"/>
          <w:sz w:val="28"/>
          <w:szCs w:val="28"/>
        </w:rPr>
        <w:t>освоения</w:t>
      </w:r>
      <w:r w:rsidR="00DA4702" w:rsidRPr="00F14061">
        <w:rPr>
          <w:color w:val="000000" w:themeColor="text1"/>
          <w:sz w:val="28"/>
          <w:szCs w:val="28"/>
        </w:rPr>
        <w:t xml:space="preserve"> гранта;</w:t>
      </w:r>
      <w:r w:rsidRPr="00F14061">
        <w:rPr>
          <w:color w:val="000000" w:themeColor="text1"/>
          <w:sz w:val="28"/>
          <w:szCs w:val="28"/>
        </w:rPr>
        <w:t xml:space="preserve"> </w:t>
      </w:r>
    </w:p>
    <w:p w14:paraId="1063E4B0" w14:textId="0166A44F" w:rsidR="00DA4702" w:rsidRPr="00F14061" w:rsidRDefault="00B2236C" w:rsidP="00DA47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К отчету о расходах прилагаются</w:t>
      </w:r>
      <w:r w:rsidRPr="00F14061">
        <w:rPr>
          <w:bCs/>
          <w:color w:val="000000" w:themeColor="text1"/>
          <w:sz w:val="28"/>
          <w:szCs w:val="28"/>
        </w:rPr>
        <w:t xml:space="preserve"> документы, подтверждающие фактически произведенные расходы, предусмотренные графой 3 приложения </w:t>
      </w:r>
      <w:r w:rsidR="00CA6961" w:rsidRPr="00F14061">
        <w:rPr>
          <w:bCs/>
          <w:color w:val="000000" w:themeColor="text1"/>
          <w:sz w:val="28"/>
          <w:szCs w:val="28"/>
        </w:rPr>
        <w:t xml:space="preserve">№ 3 </w:t>
      </w:r>
      <w:r w:rsidRPr="00F14061">
        <w:rPr>
          <w:bCs/>
          <w:color w:val="000000" w:themeColor="text1"/>
          <w:sz w:val="28"/>
          <w:szCs w:val="28"/>
        </w:rPr>
        <w:t>к настоящему Порядку (за исключением документов, представленных ранее в ми</w:t>
      </w:r>
      <w:r w:rsidR="00CA6961" w:rsidRPr="00F14061">
        <w:rPr>
          <w:bCs/>
          <w:color w:val="000000" w:themeColor="text1"/>
          <w:sz w:val="28"/>
          <w:szCs w:val="28"/>
        </w:rPr>
        <w:t>н</w:t>
      </w:r>
      <w:r w:rsidRPr="00F14061">
        <w:rPr>
          <w:bCs/>
          <w:color w:val="000000" w:themeColor="text1"/>
          <w:sz w:val="28"/>
          <w:szCs w:val="28"/>
        </w:rPr>
        <w:t>истерство).</w:t>
      </w:r>
    </w:p>
    <w:p w14:paraId="6348E816" w14:textId="28A3A893" w:rsidR="00DA4702" w:rsidRPr="00F14061" w:rsidRDefault="00B2236C" w:rsidP="00DA47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2)</w:t>
      </w:r>
      <w:r w:rsidR="00DA4702" w:rsidRPr="00F14061">
        <w:rPr>
          <w:color w:val="000000" w:themeColor="text1"/>
          <w:sz w:val="28"/>
          <w:szCs w:val="28"/>
        </w:rPr>
        <w:t xml:space="preserve"> о достижении </w:t>
      </w:r>
      <w:r w:rsidR="00EE216B" w:rsidRPr="00F14061">
        <w:rPr>
          <w:color w:val="000000" w:themeColor="text1"/>
          <w:sz w:val="28"/>
          <w:szCs w:val="28"/>
        </w:rPr>
        <w:t xml:space="preserve">значения </w:t>
      </w:r>
      <w:r w:rsidR="00DA4702" w:rsidRPr="00F14061">
        <w:rPr>
          <w:color w:val="000000" w:themeColor="text1"/>
          <w:sz w:val="28"/>
          <w:szCs w:val="28"/>
        </w:rPr>
        <w:t>р</w:t>
      </w:r>
      <w:r w:rsidR="00787F7F" w:rsidRPr="00F14061">
        <w:rPr>
          <w:color w:val="000000" w:themeColor="text1"/>
          <w:sz w:val="28"/>
          <w:szCs w:val="28"/>
        </w:rPr>
        <w:t>езультата предоставления гранта</w:t>
      </w:r>
      <w:r w:rsidR="00DA4702" w:rsidRPr="00F14061">
        <w:rPr>
          <w:color w:val="000000" w:themeColor="text1"/>
          <w:sz w:val="28"/>
          <w:szCs w:val="28"/>
        </w:rPr>
        <w:t xml:space="preserve"> (д</w:t>
      </w:r>
      <w:r w:rsidR="00EE216B" w:rsidRPr="00F14061">
        <w:rPr>
          <w:color w:val="000000" w:themeColor="text1"/>
          <w:sz w:val="28"/>
          <w:szCs w:val="28"/>
        </w:rPr>
        <w:t>алее – отчет о результате)</w:t>
      </w:r>
      <w:r w:rsidR="00DA4702" w:rsidRPr="00F14061">
        <w:rPr>
          <w:color w:val="000000" w:themeColor="text1"/>
          <w:sz w:val="28"/>
          <w:szCs w:val="28"/>
        </w:rPr>
        <w:t xml:space="preserve"> – ежегодно не позднее 15 января года, следующего за годом предоставления гранта и последующих четырех лет после года предоставления гранта;</w:t>
      </w:r>
    </w:p>
    <w:p w14:paraId="0D7162A6" w14:textId="712C851E" w:rsidR="00DA4702" w:rsidRPr="00F14061" w:rsidRDefault="00B2236C" w:rsidP="00DA47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4.2</w:t>
      </w:r>
      <w:r w:rsidR="00DA4702" w:rsidRPr="00F14061">
        <w:rPr>
          <w:color w:val="000000" w:themeColor="text1"/>
          <w:sz w:val="28"/>
          <w:szCs w:val="28"/>
        </w:rPr>
        <w:t>. Министерство вправе устанавливать в соглашении сроки и формы п</w:t>
      </w:r>
      <w:r w:rsidR="00787F7F" w:rsidRPr="00F14061">
        <w:rPr>
          <w:color w:val="000000" w:themeColor="text1"/>
          <w:sz w:val="28"/>
          <w:szCs w:val="28"/>
        </w:rPr>
        <w:t>редставления получателем гранта</w:t>
      </w:r>
      <w:r w:rsidR="00DA4702" w:rsidRPr="00F14061">
        <w:rPr>
          <w:color w:val="000000" w:themeColor="text1"/>
          <w:sz w:val="28"/>
          <w:szCs w:val="28"/>
        </w:rPr>
        <w:t xml:space="preserve"> дополнительной отчетности.</w:t>
      </w:r>
    </w:p>
    <w:p w14:paraId="099384E1" w14:textId="31042165" w:rsidR="005D62D1" w:rsidRPr="00F14061" w:rsidRDefault="005D62D1" w:rsidP="001C371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7B5D6CB3" w14:textId="68B0477E" w:rsidR="00C77338" w:rsidRPr="00F14061" w:rsidRDefault="00591CFF" w:rsidP="004C63E2">
      <w:pPr>
        <w:widowControl w:val="0"/>
        <w:autoSpaceDE w:val="0"/>
        <w:autoSpaceDN w:val="0"/>
        <w:adjustRightInd w:val="0"/>
        <w:spacing w:after="120" w:line="240" w:lineRule="exact"/>
        <w:ind w:left="1021" w:hanging="312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5</w:t>
      </w:r>
      <w:r w:rsidR="004C63E2" w:rsidRPr="00F14061">
        <w:rPr>
          <w:color w:val="000000" w:themeColor="text1"/>
          <w:sz w:val="28"/>
          <w:szCs w:val="28"/>
        </w:rPr>
        <w:t>. </w:t>
      </w:r>
      <w:r w:rsidR="00847872" w:rsidRPr="00F14061">
        <w:rPr>
          <w:color w:val="000000" w:themeColor="text1"/>
          <w:sz w:val="28"/>
          <w:szCs w:val="28"/>
        </w:rPr>
        <w:t>Требования об</w:t>
      </w:r>
      <w:r w:rsidR="00C77338" w:rsidRPr="00F14061">
        <w:rPr>
          <w:color w:val="000000" w:themeColor="text1"/>
          <w:sz w:val="28"/>
          <w:szCs w:val="28"/>
        </w:rPr>
        <w:t xml:space="preserve"> осуществлени</w:t>
      </w:r>
      <w:r w:rsidR="00847872" w:rsidRPr="00F14061">
        <w:rPr>
          <w:color w:val="000000" w:themeColor="text1"/>
          <w:sz w:val="28"/>
          <w:szCs w:val="28"/>
        </w:rPr>
        <w:t>и</w:t>
      </w:r>
      <w:r w:rsidR="00C77338" w:rsidRPr="00F14061">
        <w:rPr>
          <w:color w:val="000000" w:themeColor="text1"/>
          <w:sz w:val="28"/>
          <w:szCs w:val="28"/>
        </w:rPr>
        <w:t xml:space="preserve"> контроля </w:t>
      </w:r>
      <w:r w:rsidR="00EE216B" w:rsidRPr="00F14061">
        <w:rPr>
          <w:color w:val="000000" w:themeColor="text1"/>
          <w:sz w:val="28"/>
          <w:szCs w:val="28"/>
        </w:rPr>
        <w:t xml:space="preserve">(мониторинга) </w:t>
      </w:r>
      <w:r w:rsidR="00C77338" w:rsidRPr="00F14061">
        <w:rPr>
          <w:color w:val="000000" w:themeColor="text1"/>
          <w:sz w:val="28"/>
          <w:szCs w:val="28"/>
        </w:rPr>
        <w:t xml:space="preserve">за </w:t>
      </w:r>
      <w:r w:rsidR="00CC299F" w:rsidRPr="00F14061">
        <w:rPr>
          <w:color w:val="000000" w:themeColor="text1"/>
          <w:sz w:val="28"/>
          <w:szCs w:val="28"/>
        </w:rPr>
        <w:t xml:space="preserve">соблюдением условий и порядка предоставления гранта и ответственность за их </w:t>
      </w:r>
      <w:r w:rsidR="00CA7AB0" w:rsidRPr="00F14061">
        <w:rPr>
          <w:color w:val="000000" w:themeColor="text1"/>
          <w:sz w:val="28"/>
          <w:szCs w:val="28"/>
        </w:rPr>
        <w:t>нарушение</w:t>
      </w:r>
      <w:r w:rsidR="00CC299F" w:rsidRPr="00F14061">
        <w:rPr>
          <w:color w:val="000000" w:themeColor="text1"/>
          <w:sz w:val="28"/>
          <w:szCs w:val="28"/>
        </w:rPr>
        <w:t xml:space="preserve"> </w:t>
      </w:r>
    </w:p>
    <w:p w14:paraId="375B98A8" w14:textId="62B22150" w:rsidR="00EE216B" w:rsidRPr="00F14061" w:rsidRDefault="000B200D" w:rsidP="00EE216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rFonts w:eastAsia="Calibri"/>
          <w:color w:val="000000" w:themeColor="text1"/>
          <w:sz w:val="28"/>
          <w:szCs w:val="28"/>
        </w:rPr>
        <w:t>5</w:t>
      </w:r>
      <w:r w:rsidR="00211495" w:rsidRPr="00F14061">
        <w:rPr>
          <w:rFonts w:eastAsia="Calibri"/>
          <w:color w:val="000000" w:themeColor="text1"/>
          <w:sz w:val="28"/>
          <w:szCs w:val="28"/>
        </w:rPr>
        <w:t>.1. </w:t>
      </w:r>
      <w:r w:rsidR="00EE216B" w:rsidRPr="00F14061">
        <w:rPr>
          <w:color w:val="000000" w:themeColor="text1"/>
          <w:sz w:val="28"/>
          <w:szCs w:val="28"/>
        </w:rPr>
        <w:t>Министерство осуществляет в отношении получателей гранта проверку соблюдения ими порядка и условий предоставления гранта, в том числе в части достижения значени</w:t>
      </w:r>
      <w:r w:rsidR="00625D76">
        <w:rPr>
          <w:color w:val="000000" w:themeColor="text1"/>
          <w:sz w:val="28"/>
          <w:szCs w:val="28"/>
        </w:rPr>
        <w:t>я</w:t>
      </w:r>
      <w:r w:rsidR="00EE216B" w:rsidRPr="00F14061">
        <w:rPr>
          <w:color w:val="000000" w:themeColor="text1"/>
          <w:sz w:val="28"/>
          <w:szCs w:val="28"/>
        </w:rPr>
        <w:t xml:space="preserve"> результат</w:t>
      </w:r>
      <w:r w:rsidR="00625D76">
        <w:rPr>
          <w:color w:val="000000" w:themeColor="text1"/>
          <w:sz w:val="28"/>
          <w:szCs w:val="28"/>
        </w:rPr>
        <w:t>а</w:t>
      </w:r>
      <w:r w:rsidR="00EE216B" w:rsidRPr="00F14061">
        <w:rPr>
          <w:color w:val="000000" w:themeColor="text1"/>
          <w:sz w:val="28"/>
          <w:szCs w:val="28"/>
        </w:rPr>
        <w:t xml:space="preserve"> его предоставления (далее </w:t>
      </w:r>
      <w:r w:rsidR="0012100A" w:rsidRPr="00F14061">
        <w:rPr>
          <w:color w:val="000000" w:themeColor="text1"/>
          <w:sz w:val="28"/>
          <w:szCs w:val="28"/>
        </w:rPr>
        <w:t>–</w:t>
      </w:r>
      <w:r w:rsidR="00EE216B" w:rsidRPr="00F14061">
        <w:rPr>
          <w:color w:val="000000" w:themeColor="text1"/>
          <w:sz w:val="28"/>
          <w:szCs w:val="28"/>
        </w:rPr>
        <w:t xml:space="preserve"> проверка).</w:t>
      </w:r>
    </w:p>
    <w:p w14:paraId="4FFC37AD" w14:textId="77777777" w:rsidR="00EE216B" w:rsidRPr="00F14061" w:rsidRDefault="00EE216B" w:rsidP="00EE216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При выявлении в ходе проверки действий (бездействия), содержащих признаки состава административного правонарушения, министерство в срок не позднее 10 рабочих дней со дня выявления указанных действий (бездействия) направляет материалы проверки в комитет государственного финансового контроля Правительства края.</w:t>
      </w:r>
    </w:p>
    <w:p w14:paraId="19F0CF1A" w14:textId="77777777" w:rsidR="00EE216B" w:rsidRPr="00F14061" w:rsidRDefault="00EE216B" w:rsidP="00EE216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 xml:space="preserve">Органы государственного финансового контроля осуществляют в отношении получателей гранта проверки в соответствии со </w:t>
      </w:r>
      <w:hyperlink r:id="rId37" w:history="1">
        <w:r w:rsidRPr="00F140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268.1</w:t>
        </w:r>
      </w:hyperlink>
      <w:r w:rsidRPr="00F14061">
        <w:rPr>
          <w:color w:val="000000" w:themeColor="text1"/>
          <w:sz w:val="28"/>
          <w:szCs w:val="28"/>
        </w:rPr>
        <w:t xml:space="preserve"> и </w:t>
      </w:r>
      <w:hyperlink r:id="rId38" w:history="1">
        <w:r w:rsidRPr="00F140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269.2</w:t>
        </w:r>
      </w:hyperlink>
      <w:r w:rsidRPr="00F14061">
        <w:rPr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14:paraId="1E82119A" w14:textId="45F50B44" w:rsidR="00EE216B" w:rsidRPr="00F14061" w:rsidRDefault="00787F7F" w:rsidP="00EE216B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4061">
        <w:rPr>
          <w:rFonts w:eastAsiaTheme="minorHAnsi"/>
          <w:color w:val="000000" w:themeColor="text1"/>
          <w:sz w:val="28"/>
          <w:lang w:eastAsia="en-US"/>
        </w:rPr>
        <w:t>5.2.</w:t>
      </w:r>
      <w:r w:rsidRPr="00F1406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E216B" w:rsidRPr="00F14061">
        <w:rPr>
          <w:rFonts w:eastAsiaTheme="minorHAnsi"/>
          <w:color w:val="000000" w:themeColor="text1"/>
          <w:sz w:val="28"/>
          <w:szCs w:val="28"/>
          <w:lang w:eastAsia="en-US"/>
        </w:rPr>
        <w:t>Оценка достижения получателем гранта результата предоставления гранта осуществляется министерством путем сравнения значения результата предоставления гранта, установленного соглашением, и фактически достигнутого значения результата предоставления гранта, указанн</w:t>
      </w:r>
      <w:r w:rsidR="0012100A" w:rsidRPr="00F14061"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 w:rsidR="00EE216B" w:rsidRPr="00F1406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отчете о результа</w:t>
      </w:r>
      <w:r w:rsidR="00625D76">
        <w:rPr>
          <w:rFonts w:eastAsiaTheme="minorHAnsi"/>
          <w:color w:val="000000" w:themeColor="text1"/>
          <w:sz w:val="28"/>
          <w:szCs w:val="28"/>
          <w:lang w:eastAsia="en-US"/>
        </w:rPr>
        <w:t>те</w:t>
      </w:r>
      <w:r w:rsidR="00EE216B" w:rsidRPr="00F1406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итогам отчетного финансового года предоставления гранта, а также последующих четырех лет после получения гранта</w:t>
      </w:r>
      <w:r w:rsidR="008B27E3" w:rsidRPr="00F1406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– Оценка).</w:t>
      </w:r>
    </w:p>
    <w:p w14:paraId="5B4CA67D" w14:textId="6983CB09" w:rsidR="008B27E3" w:rsidRPr="00F14061" w:rsidRDefault="008B27E3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lastRenderedPageBreak/>
        <w:t xml:space="preserve">5.3. В случае выявления министерством фактов нарушения получателем гранта условий и порядка предоставления гранта (за исключением случая, предусмотренного </w:t>
      </w:r>
      <w:hyperlink w:anchor="Par6" w:history="1">
        <w:r w:rsidRPr="00F140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5.6</w:t>
        </w:r>
      </w:hyperlink>
      <w:r w:rsidRPr="00F14061">
        <w:rPr>
          <w:color w:val="000000" w:themeColor="text1"/>
          <w:sz w:val="28"/>
          <w:szCs w:val="28"/>
        </w:rPr>
        <w:t xml:space="preserve"> настоящего раздела) министерство в течение 10 рабочих дней со дня выявления указанных фактов составляет акт о нарушении получателем гранта условий и порядка предоставления гранта (далее </w:t>
      </w:r>
      <w:r w:rsidR="0012100A" w:rsidRPr="00F14061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F14061">
        <w:rPr>
          <w:color w:val="000000" w:themeColor="text1"/>
          <w:sz w:val="28"/>
          <w:szCs w:val="28"/>
        </w:rPr>
        <w:t xml:space="preserve"> акт), в котором указываются выявленные нарушения, сроки их устранения (которые не могут быть более 10 рабочих дней со дня получения а</w:t>
      </w:r>
      <w:r w:rsidR="0012100A" w:rsidRPr="00F14061">
        <w:rPr>
          <w:color w:val="000000" w:themeColor="text1"/>
          <w:sz w:val="28"/>
          <w:szCs w:val="28"/>
        </w:rPr>
        <w:t>кта получателем гранта)</w:t>
      </w:r>
      <w:r w:rsidRPr="00F14061">
        <w:rPr>
          <w:color w:val="000000" w:themeColor="text1"/>
          <w:sz w:val="28"/>
          <w:szCs w:val="28"/>
        </w:rPr>
        <w:t>, вручает нарочным или направляет акт получателю гранта почтовым отправлением с уведомлением о вручении или на элект</w:t>
      </w:r>
      <w:r w:rsidR="0012100A" w:rsidRPr="00F14061">
        <w:rPr>
          <w:color w:val="000000" w:themeColor="text1"/>
          <w:sz w:val="28"/>
          <w:szCs w:val="28"/>
        </w:rPr>
        <w:t>ронный адрес, указанный в заяв</w:t>
      </w:r>
      <w:r w:rsidR="00625D76">
        <w:rPr>
          <w:color w:val="000000" w:themeColor="text1"/>
          <w:sz w:val="28"/>
          <w:szCs w:val="28"/>
        </w:rPr>
        <w:t>ке</w:t>
      </w:r>
      <w:r w:rsidRPr="00F14061">
        <w:rPr>
          <w:color w:val="000000" w:themeColor="text1"/>
          <w:sz w:val="28"/>
          <w:szCs w:val="28"/>
        </w:rPr>
        <w:t>.</w:t>
      </w:r>
    </w:p>
    <w:p w14:paraId="46BFF088" w14:textId="2A355385" w:rsidR="008B27E3" w:rsidRPr="00F14061" w:rsidRDefault="0012100A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5.4. </w:t>
      </w:r>
      <w:r w:rsidR="008B27E3" w:rsidRPr="00F14061">
        <w:rPr>
          <w:color w:val="000000" w:themeColor="text1"/>
          <w:sz w:val="28"/>
          <w:szCs w:val="28"/>
        </w:rPr>
        <w:t xml:space="preserve">В случае </w:t>
      </w:r>
      <w:proofErr w:type="spellStart"/>
      <w:r w:rsidR="008B27E3" w:rsidRPr="00F14061">
        <w:rPr>
          <w:color w:val="000000" w:themeColor="text1"/>
          <w:sz w:val="28"/>
          <w:szCs w:val="28"/>
        </w:rPr>
        <w:t>неустранения</w:t>
      </w:r>
      <w:proofErr w:type="spellEnd"/>
      <w:r w:rsidR="008B27E3" w:rsidRPr="00F14061">
        <w:rPr>
          <w:color w:val="000000" w:themeColor="text1"/>
          <w:sz w:val="28"/>
          <w:szCs w:val="28"/>
        </w:rPr>
        <w:t xml:space="preserve"> получателем гранта нарушений в срок, установленный в акте, министерство в течение 15 рабочих дней со дня истечения указанного срока направляет получателю гранта требование о возврате гранта в краевой бюджет почтовым отправлением с уведомлением о вручении или на элект</w:t>
      </w:r>
      <w:r w:rsidRPr="00F14061">
        <w:rPr>
          <w:color w:val="000000" w:themeColor="text1"/>
          <w:sz w:val="28"/>
          <w:szCs w:val="28"/>
        </w:rPr>
        <w:t>рон</w:t>
      </w:r>
      <w:r w:rsidR="00625D76">
        <w:rPr>
          <w:color w:val="000000" w:themeColor="text1"/>
          <w:sz w:val="28"/>
          <w:szCs w:val="28"/>
        </w:rPr>
        <w:t>ный адрес, указанный в заявке</w:t>
      </w:r>
      <w:r w:rsidR="008B27E3" w:rsidRPr="00F14061">
        <w:rPr>
          <w:color w:val="000000" w:themeColor="text1"/>
          <w:sz w:val="28"/>
          <w:szCs w:val="28"/>
        </w:rPr>
        <w:t>.</w:t>
      </w:r>
    </w:p>
    <w:p w14:paraId="4C7B731D" w14:textId="77777777" w:rsidR="008B27E3" w:rsidRPr="00F14061" w:rsidRDefault="008B27E3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Получатель гранта обязан осуществить возврат гранта в течение 10 рабочих дней со дня получения требования о возврате гранта в краевой бюджет.</w:t>
      </w:r>
    </w:p>
    <w:p w14:paraId="36FBF3FB" w14:textId="77777777" w:rsidR="008B27E3" w:rsidRPr="00F14061" w:rsidRDefault="008B27E3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5.5. В случае неисполнения получателем гранта обязанности по возврату остатка гранта в срок не позднее 15 рабочих дней со дня окончания срока использования гранта министерство в течение 15 рабочих дней со дня установления факта неисполнения получателем гранта обязанности по возврату остатка гранта направляет получателю гранта требование о возврате остатка гранта в краевой бюджет почтовым отправлением с уведомлением о вручении или на электронный адрес, указанный в заявке.</w:t>
      </w:r>
    </w:p>
    <w:p w14:paraId="7ACBB2DB" w14:textId="77777777" w:rsidR="008B27E3" w:rsidRPr="00F14061" w:rsidRDefault="008B27E3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Получатель гранта обязан осуществить возврат остатка гранта в течение 10 рабочих дней со дня получения требования о возврате остатка гранта в краевой бюджет.</w:t>
      </w:r>
    </w:p>
    <w:p w14:paraId="2DDEF657" w14:textId="569185FC" w:rsidR="008B27E3" w:rsidRPr="00F14061" w:rsidRDefault="0012100A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Par6"/>
      <w:bookmarkEnd w:id="5"/>
      <w:r w:rsidRPr="00F14061">
        <w:rPr>
          <w:color w:val="000000" w:themeColor="text1"/>
          <w:sz w:val="28"/>
          <w:szCs w:val="28"/>
        </w:rPr>
        <w:t>5.6. </w:t>
      </w:r>
      <w:r w:rsidR="008B27E3" w:rsidRPr="00F14061">
        <w:rPr>
          <w:color w:val="000000" w:themeColor="text1"/>
          <w:sz w:val="28"/>
          <w:szCs w:val="28"/>
        </w:rPr>
        <w:t xml:space="preserve">В случае </w:t>
      </w:r>
      <w:proofErr w:type="spellStart"/>
      <w:r w:rsidR="008B27E3" w:rsidRPr="00F14061">
        <w:rPr>
          <w:color w:val="000000" w:themeColor="text1"/>
          <w:sz w:val="28"/>
          <w:szCs w:val="28"/>
        </w:rPr>
        <w:t>недостижения</w:t>
      </w:r>
      <w:proofErr w:type="spellEnd"/>
      <w:r w:rsidR="008B27E3" w:rsidRPr="00F14061">
        <w:rPr>
          <w:color w:val="000000" w:themeColor="text1"/>
          <w:sz w:val="28"/>
          <w:szCs w:val="28"/>
        </w:rPr>
        <w:t xml:space="preserve"> получателем гранта результата предоставления гранта, выявленного по результатам Оценки, объем гранта, подлежащий возврату получателем гранта в краевой бюджет в срок до 1 марта года, следующего за отчетным финансовым годом (</w:t>
      </w:r>
      <w:proofErr w:type="spellStart"/>
      <w:r w:rsidR="008B27E3" w:rsidRPr="00F14061">
        <w:rPr>
          <w:color w:val="000000" w:themeColor="text1"/>
          <w:sz w:val="28"/>
          <w:szCs w:val="28"/>
        </w:rPr>
        <w:t>V</w:t>
      </w:r>
      <w:r w:rsidR="008B27E3" w:rsidRPr="00F14061">
        <w:rPr>
          <w:color w:val="000000" w:themeColor="text1"/>
          <w:sz w:val="28"/>
          <w:szCs w:val="28"/>
          <w:vertAlign w:val="subscript"/>
        </w:rPr>
        <w:t>возврата</w:t>
      </w:r>
      <w:proofErr w:type="spellEnd"/>
      <w:r w:rsidR="008B27E3" w:rsidRPr="00F14061">
        <w:rPr>
          <w:color w:val="000000" w:themeColor="text1"/>
          <w:sz w:val="28"/>
          <w:szCs w:val="28"/>
        </w:rPr>
        <w:t>), рассчитывается по формуле:</w:t>
      </w:r>
    </w:p>
    <w:p w14:paraId="6426D373" w14:textId="6E1EC7AC" w:rsidR="008B27E3" w:rsidRPr="00F14061" w:rsidRDefault="008B27E3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14:paraId="408ACB61" w14:textId="77777777" w:rsidR="008B27E3" w:rsidRPr="00F14061" w:rsidRDefault="008B27E3" w:rsidP="008B27E3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proofErr w:type="spellStart"/>
      <w:r w:rsidRPr="00F14061">
        <w:rPr>
          <w:color w:val="000000" w:themeColor="text1"/>
          <w:sz w:val="28"/>
          <w:szCs w:val="28"/>
        </w:rPr>
        <w:t>V</w:t>
      </w:r>
      <w:r w:rsidRPr="00F14061">
        <w:rPr>
          <w:color w:val="000000" w:themeColor="text1"/>
          <w:sz w:val="28"/>
          <w:szCs w:val="28"/>
          <w:vertAlign w:val="subscript"/>
        </w:rPr>
        <w:t>возврата</w:t>
      </w:r>
      <w:proofErr w:type="spellEnd"/>
      <w:r w:rsidRPr="00F14061">
        <w:rPr>
          <w:color w:val="000000" w:themeColor="text1"/>
          <w:sz w:val="28"/>
          <w:szCs w:val="28"/>
        </w:rPr>
        <w:t xml:space="preserve"> = V x k x 0,2,</w:t>
      </w:r>
    </w:p>
    <w:p w14:paraId="27A91198" w14:textId="77777777" w:rsidR="008B27E3" w:rsidRPr="00F14061" w:rsidRDefault="008B27E3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14:paraId="1C14C764" w14:textId="77777777" w:rsidR="008B27E3" w:rsidRPr="00F14061" w:rsidRDefault="008B27E3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где:</w:t>
      </w:r>
    </w:p>
    <w:p w14:paraId="643212A1" w14:textId="33481BFF" w:rsidR="008B27E3" w:rsidRPr="00F14061" w:rsidRDefault="008B27E3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 xml:space="preserve">V </w:t>
      </w:r>
      <w:r w:rsidR="0012100A" w:rsidRPr="00F14061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F14061">
        <w:rPr>
          <w:color w:val="000000" w:themeColor="text1"/>
          <w:sz w:val="28"/>
          <w:szCs w:val="28"/>
        </w:rPr>
        <w:t xml:space="preserve"> размер гранта, предоставленного получателю гранта (без учета размера гранта, не использованного получателем гранта по состоянию на дату предоставления отчета о результате);</w:t>
      </w:r>
    </w:p>
    <w:p w14:paraId="086617DA" w14:textId="33D4D14C" w:rsidR="008B27E3" w:rsidRPr="00F14061" w:rsidRDefault="008B27E3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 xml:space="preserve">k </w:t>
      </w:r>
      <w:r w:rsidR="0012100A" w:rsidRPr="00F14061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F14061">
        <w:rPr>
          <w:color w:val="000000" w:themeColor="text1"/>
          <w:sz w:val="28"/>
          <w:szCs w:val="28"/>
        </w:rPr>
        <w:t xml:space="preserve"> коэффициент возврата гранта, рассчитываемый по формуле:</w:t>
      </w:r>
    </w:p>
    <w:p w14:paraId="4FADB22D" w14:textId="77777777" w:rsidR="008B27E3" w:rsidRPr="00F14061" w:rsidRDefault="008B27E3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14:paraId="55995A16" w14:textId="77777777" w:rsidR="008B27E3" w:rsidRPr="00F14061" w:rsidRDefault="008B27E3" w:rsidP="008B27E3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k = 1 - T / S,</w:t>
      </w:r>
    </w:p>
    <w:p w14:paraId="7721F3DA" w14:textId="77777777" w:rsidR="008B27E3" w:rsidRPr="00F14061" w:rsidRDefault="008B27E3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14:paraId="6C94E7AE" w14:textId="77777777" w:rsidR="008B27E3" w:rsidRPr="00F14061" w:rsidRDefault="008B27E3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где:</w:t>
      </w:r>
    </w:p>
    <w:p w14:paraId="72DF18F0" w14:textId="4A8A9905" w:rsidR="008B27E3" w:rsidRPr="00F14061" w:rsidRDefault="008B27E3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lastRenderedPageBreak/>
        <w:t xml:space="preserve">Т </w:t>
      </w:r>
      <w:r w:rsidR="0012100A" w:rsidRPr="00F14061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F14061">
        <w:rPr>
          <w:color w:val="000000" w:themeColor="text1"/>
          <w:sz w:val="28"/>
          <w:szCs w:val="28"/>
        </w:rPr>
        <w:t xml:space="preserve"> фактически достигнутое значение результата предоставления гранта на отчетную дату, указанное в отчете о результате;</w:t>
      </w:r>
    </w:p>
    <w:p w14:paraId="29DF39EC" w14:textId="7437B8D7" w:rsidR="008B27E3" w:rsidRPr="00F14061" w:rsidRDefault="008B27E3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 xml:space="preserve">S </w:t>
      </w:r>
      <w:r w:rsidR="0012100A" w:rsidRPr="00F14061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F14061">
        <w:rPr>
          <w:color w:val="000000" w:themeColor="text1"/>
          <w:sz w:val="28"/>
          <w:szCs w:val="28"/>
        </w:rPr>
        <w:t xml:space="preserve"> плановое значение результата предоставления гранта, установленное соглашением.</w:t>
      </w:r>
    </w:p>
    <w:p w14:paraId="6A3ABC39" w14:textId="402D2F3B" w:rsidR="008B27E3" w:rsidRPr="00F14061" w:rsidRDefault="008B27E3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5.7. В случае неисполнения получателем гранта обязанности по возврату гранта в объеме (</w:t>
      </w:r>
      <w:proofErr w:type="spellStart"/>
      <w:r w:rsidRPr="00F14061">
        <w:rPr>
          <w:color w:val="000000" w:themeColor="text1"/>
          <w:sz w:val="28"/>
          <w:szCs w:val="28"/>
        </w:rPr>
        <w:t>V</w:t>
      </w:r>
      <w:r w:rsidRPr="00F14061">
        <w:rPr>
          <w:color w:val="000000" w:themeColor="text1"/>
          <w:sz w:val="28"/>
          <w:szCs w:val="28"/>
          <w:vertAlign w:val="subscript"/>
        </w:rPr>
        <w:t>возврата</w:t>
      </w:r>
      <w:proofErr w:type="spellEnd"/>
      <w:r w:rsidRPr="00F14061">
        <w:rPr>
          <w:color w:val="000000" w:themeColor="text1"/>
          <w:sz w:val="28"/>
          <w:szCs w:val="28"/>
        </w:rPr>
        <w:t xml:space="preserve">), рассчитанном в соответствии с </w:t>
      </w:r>
      <w:hyperlink r:id="rId39" w:history="1">
        <w:r w:rsidRPr="00F140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5.6</w:t>
        </w:r>
      </w:hyperlink>
      <w:r w:rsidRPr="00F14061">
        <w:rPr>
          <w:color w:val="000000" w:themeColor="text1"/>
          <w:sz w:val="28"/>
          <w:szCs w:val="28"/>
        </w:rPr>
        <w:t xml:space="preserve"> настоящего раздела, в срок, установленный </w:t>
      </w:r>
      <w:hyperlink r:id="rId40" w:history="1">
        <w:r w:rsidRPr="00F140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абзацем первым пункта 5.6</w:t>
        </w:r>
      </w:hyperlink>
      <w:r w:rsidRPr="00F14061">
        <w:rPr>
          <w:color w:val="000000" w:themeColor="text1"/>
          <w:sz w:val="28"/>
          <w:szCs w:val="28"/>
        </w:rPr>
        <w:t xml:space="preserve"> настоящего раздела, министерство не позднее 10 рабочих дней со дня окончания указанного срока направляет получателю гранта требование о возврате гранта в объеме (</w:t>
      </w:r>
      <w:proofErr w:type="spellStart"/>
      <w:r w:rsidRPr="00F14061">
        <w:rPr>
          <w:color w:val="000000" w:themeColor="text1"/>
          <w:sz w:val="28"/>
          <w:szCs w:val="28"/>
        </w:rPr>
        <w:t>V</w:t>
      </w:r>
      <w:r w:rsidRPr="00F14061">
        <w:rPr>
          <w:color w:val="000000" w:themeColor="text1"/>
          <w:sz w:val="28"/>
          <w:szCs w:val="28"/>
          <w:vertAlign w:val="subscript"/>
        </w:rPr>
        <w:t>возврата</w:t>
      </w:r>
      <w:proofErr w:type="spellEnd"/>
      <w:r w:rsidRPr="00F14061">
        <w:rPr>
          <w:color w:val="000000" w:themeColor="text1"/>
          <w:sz w:val="28"/>
          <w:szCs w:val="28"/>
        </w:rPr>
        <w:t xml:space="preserve">), рассчитанном в соответствии с </w:t>
      </w:r>
      <w:hyperlink r:id="rId41" w:history="1">
        <w:r w:rsidRPr="00F140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5.6</w:t>
        </w:r>
      </w:hyperlink>
      <w:r w:rsidRPr="00F14061">
        <w:rPr>
          <w:color w:val="000000" w:themeColor="text1"/>
          <w:sz w:val="28"/>
          <w:szCs w:val="28"/>
        </w:rPr>
        <w:t xml:space="preserve"> настоящего раздела, в краевой бюджет (далее </w:t>
      </w:r>
      <w:r w:rsidR="00BA581F" w:rsidRPr="00F14061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F14061">
        <w:rPr>
          <w:color w:val="000000" w:themeColor="text1"/>
          <w:sz w:val="28"/>
          <w:szCs w:val="28"/>
        </w:rPr>
        <w:t xml:space="preserve"> требование) почтовым отправлением с уведомлением о вручении или на электронный а</w:t>
      </w:r>
      <w:r w:rsidR="00625D76">
        <w:rPr>
          <w:color w:val="000000" w:themeColor="text1"/>
          <w:sz w:val="28"/>
          <w:szCs w:val="28"/>
        </w:rPr>
        <w:t>дрес, указанный в заявке</w:t>
      </w:r>
      <w:r w:rsidRPr="00F14061">
        <w:rPr>
          <w:color w:val="000000" w:themeColor="text1"/>
          <w:sz w:val="28"/>
          <w:szCs w:val="28"/>
        </w:rPr>
        <w:t>.</w:t>
      </w:r>
    </w:p>
    <w:p w14:paraId="6A53BFAE" w14:textId="77777777" w:rsidR="008B27E3" w:rsidRPr="00F14061" w:rsidRDefault="008B27E3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Получатель гранта обязан осуществить возврат гранта в объеме (</w:t>
      </w:r>
      <w:proofErr w:type="spellStart"/>
      <w:r w:rsidRPr="00F14061">
        <w:rPr>
          <w:color w:val="000000" w:themeColor="text1"/>
          <w:sz w:val="28"/>
          <w:szCs w:val="28"/>
        </w:rPr>
        <w:t>V</w:t>
      </w:r>
      <w:r w:rsidRPr="00F14061">
        <w:rPr>
          <w:color w:val="000000" w:themeColor="text1"/>
          <w:sz w:val="28"/>
          <w:szCs w:val="28"/>
          <w:vertAlign w:val="subscript"/>
        </w:rPr>
        <w:t>возврата</w:t>
      </w:r>
      <w:proofErr w:type="spellEnd"/>
      <w:r w:rsidRPr="00F14061">
        <w:rPr>
          <w:color w:val="000000" w:themeColor="text1"/>
          <w:sz w:val="28"/>
          <w:szCs w:val="28"/>
        </w:rPr>
        <w:t xml:space="preserve">), рассчитанном в соответствии с </w:t>
      </w:r>
      <w:hyperlink r:id="rId42" w:history="1">
        <w:r w:rsidRPr="00F140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5.6</w:t>
        </w:r>
      </w:hyperlink>
      <w:r w:rsidRPr="00F14061">
        <w:rPr>
          <w:color w:val="000000" w:themeColor="text1"/>
          <w:sz w:val="28"/>
          <w:szCs w:val="28"/>
        </w:rPr>
        <w:t xml:space="preserve"> настоящего раздела, в течение 10 рабочих дней со дня получения требования.</w:t>
      </w:r>
    </w:p>
    <w:p w14:paraId="29ED6269" w14:textId="0BB9A024" w:rsidR="008B27E3" w:rsidRPr="00F14061" w:rsidRDefault="008B27E3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 xml:space="preserve">5.8. Основанием для освобождения получателя гранта от применения мер, предусмотренных </w:t>
      </w:r>
      <w:hyperlink r:id="rId43" w:history="1">
        <w:r w:rsidRPr="00F140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5.6</w:t>
        </w:r>
      </w:hyperlink>
      <w:r w:rsidRPr="00F14061">
        <w:rPr>
          <w:color w:val="000000" w:themeColor="text1"/>
          <w:sz w:val="28"/>
          <w:szCs w:val="28"/>
        </w:rPr>
        <w:t xml:space="preserve"> настоящего раздела, является документальное подтверждение наступления обстоятельств непреодолимой силы.</w:t>
      </w:r>
    </w:p>
    <w:p w14:paraId="7958574A" w14:textId="585988D8" w:rsidR="008B27E3" w:rsidRPr="00F14061" w:rsidRDefault="008B27E3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Документы, подтверждающие наступление обстоятельств непреодолимой силы, должны быть представлены получателем гранта в министерство не позднее 1 февраля года, следующего за отчетным финансовым годом.</w:t>
      </w:r>
    </w:p>
    <w:p w14:paraId="4D19B588" w14:textId="0B1F8830" w:rsidR="008B27E3" w:rsidRPr="00F14061" w:rsidRDefault="008B27E3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Порядок и сроки рассмотрения представленных получателем гранта документов, подтвержд</w:t>
      </w:r>
      <w:r w:rsidR="00BA581F" w:rsidRPr="00F14061">
        <w:rPr>
          <w:color w:val="000000" w:themeColor="text1"/>
          <w:sz w:val="28"/>
          <w:szCs w:val="28"/>
        </w:rPr>
        <w:t>ающих наступление обстоятельств</w:t>
      </w:r>
      <w:r w:rsidRPr="00F14061">
        <w:rPr>
          <w:color w:val="000000" w:themeColor="text1"/>
          <w:sz w:val="28"/>
          <w:szCs w:val="28"/>
        </w:rPr>
        <w:t xml:space="preserve"> непреодолимой силы, устанавливаются министерством.</w:t>
      </w:r>
    </w:p>
    <w:p w14:paraId="7ED926A3" w14:textId="77777777" w:rsidR="008B27E3" w:rsidRPr="00F14061" w:rsidRDefault="008B27E3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 xml:space="preserve">5.9. В случае </w:t>
      </w:r>
      <w:proofErr w:type="spellStart"/>
      <w:r w:rsidRPr="00F14061">
        <w:rPr>
          <w:color w:val="000000" w:themeColor="text1"/>
          <w:sz w:val="28"/>
          <w:szCs w:val="28"/>
        </w:rPr>
        <w:t>неперечисления</w:t>
      </w:r>
      <w:proofErr w:type="spellEnd"/>
      <w:r w:rsidRPr="00F14061">
        <w:rPr>
          <w:color w:val="000000" w:themeColor="text1"/>
          <w:sz w:val="28"/>
          <w:szCs w:val="28"/>
        </w:rPr>
        <w:t xml:space="preserve"> получателем гранта в краевой бюджет средств гранта, подлежащих перечислению в соответствии с </w:t>
      </w:r>
      <w:hyperlink r:id="rId44" w:history="1">
        <w:r w:rsidRPr="00F140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5.4</w:t>
        </w:r>
      </w:hyperlink>
      <w:r w:rsidRPr="00F14061">
        <w:rPr>
          <w:color w:val="000000" w:themeColor="text1"/>
          <w:sz w:val="28"/>
          <w:szCs w:val="28"/>
        </w:rPr>
        <w:t xml:space="preserve">, </w:t>
      </w:r>
      <w:hyperlink r:id="rId45" w:history="1">
        <w:r w:rsidRPr="00F140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5.5</w:t>
        </w:r>
      </w:hyperlink>
      <w:r w:rsidRPr="00F14061">
        <w:rPr>
          <w:color w:val="000000" w:themeColor="text1"/>
          <w:sz w:val="28"/>
          <w:szCs w:val="28"/>
        </w:rPr>
        <w:t xml:space="preserve">, </w:t>
      </w:r>
      <w:hyperlink r:id="rId46" w:history="1">
        <w:r w:rsidRPr="00F140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5.7</w:t>
        </w:r>
      </w:hyperlink>
      <w:r w:rsidRPr="00F14061">
        <w:rPr>
          <w:color w:val="000000" w:themeColor="text1"/>
          <w:sz w:val="28"/>
          <w:szCs w:val="28"/>
        </w:rPr>
        <w:t xml:space="preserve"> настоящего раздела, в сроки, установленные соответственно </w:t>
      </w:r>
      <w:hyperlink r:id="rId47" w:history="1">
        <w:r w:rsidRPr="00F140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абзацем вторым пункта 5.4</w:t>
        </w:r>
      </w:hyperlink>
      <w:r w:rsidRPr="00F14061">
        <w:rPr>
          <w:color w:val="000000" w:themeColor="text1"/>
          <w:sz w:val="28"/>
          <w:szCs w:val="28"/>
        </w:rPr>
        <w:t xml:space="preserve">, </w:t>
      </w:r>
      <w:hyperlink r:id="rId48" w:history="1">
        <w:r w:rsidRPr="00F140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абзацем вторым пункта 5.5</w:t>
        </w:r>
      </w:hyperlink>
      <w:r w:rsidRPr="00F14061">
        <w:rPr>
          <w:color w:val="000000" w:themeColor="text1"/>
          <w:sz w:val="28"/>
          <w:szCs w:val="28"/>
        </w:rPr>
        <w:t xml:space="preserve">, </w:t>
      </w:r>
      <w:hyperlink r:id="rId49" w:history="1">
        <w:r w:rsidRPr="00F140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абзацем вторым пункта 5.7</w:t>
        </w:r>
      </w:hyperlink>
      <w:r w:rsidRPr="00F14061">
        <w:rPr>
          <w:color w:val="000000" w:themeColor="text1"/>
          <w:sz w:val="28"/>
          <w:szCs w:val="28"/>
        </w:rPr>
        <w:t xml:space="preserve"> настоящего раздела, министерство обращается в суд с требованием о взыскании указанных средств в течение трех месяцев со дня окончания соответствующего срока.</w:t>
      </w:r>
    </w:p>
    <w:p w14:paraId="463A2E9B" w14:textId="60713E6B" w:rsidR="008B27E3" w:rsidRPr="00F14061" w:rsidRDefault="00740345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5.10</w:t>
      </w:r>
      <w:r w:rsidR="00BA581F" w:rsidRPr="00F14061">
        <w:rPr>
          <w:color w:val="000000" w:themeColor="text1"/>
          <w:sz w:val="28"/>
          <w:szCs w:val="28"/>
        </w:rPr>
        <w:t>. </w:t>
      </w:r>
      <w:r w:rsidR="008B27E3" w:rsidRPr="00F14061">
        <w:rPr>
          <w:color w:val="000000" w:themeColor="text1"/>
          <w:sz w:val="28"/>
          <w:szCs w:val="28"/>
        </w:rPr>
        <w:t>Министерство обеспечивает соблюдение получателями гранта условий и порядка предоставления гранта.</w:t>
      </w:r>
    </w:p>
    <w:p w14:paraId="3B2EAC76" w14:textId="58542C93" w:rsidR="008B27E3" w:rsidRPr="00F14061" w:rsidRDefault="00740345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5.11</w:t>
      </w:r>
      <w:r w:rsidR="00BA581F" w:rsidRPr="00F14061">
        <w:rPr>
          <w:color w:val="000000" w:themeColor="text1"/>
          <w:sz w:val="28"/>
          <w:szCs w:val="28"/>
        </w:rPr>
        <w:t>. </w:t>
      </w:r>
      <w:r w:rsidR="008B27E3" w:rsidRPr="00F14061">
        <w:rPr>
          <w:color w:val="000000" w:themeColor="text1"/>
          <w:sz w:val="28"/>
          <w:szCs w:val="28"/>
        </w:rPr>
        <w:t>Министерство проводит мониторинг достижения результата предоставления гранта исходя из достижения значения результата предоставления гранта, определенного соглашением, и событий, отражающих факт завершения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</w:t>
      </w:r>
    </w:p>
    <w:p w14:paraId="0C121EA3" w14:textId="11FABDB6" w:rsidR="008A5FA4" w:rsidRPr="00F14061" w:rsidRDefault="008A5FA4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14:paraId="479F3BDC" w14:textId="77777777" w:rsidR="008D2AB8" w:rsidRPr="00F14061" w:rsidRDefault="008D2AB8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14:paraId="42C82FE7" w14:textId="77777777" w:rsidR="008D2AB8" w:rsidRPr="00F14061" w:rsidRDefault="008D2AB8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14:paraId="4ED0ED51" w14:textId="0C1830A9" w:rsidR="00154133" w:rsidRPr="00F14061" w:rsidRDefault="00154133" w:rsidP="00154133">
      <w:pPr>
        <w:widowControl w:val="0"/>
        <w:spacing w:after="120" w:line="240" w:lineRule="exact"/>
        <w:ind w:left="4820"/>
        <w:jc w:val="center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lastRenderedPageBreak/>
        <w:t>ПРИЛОЖЕНИЕ № 1</w:t>
      </w:r>
    </w:p>
    <w:p w14:paraId="147E9BE3" w14:textId="43D47472" w:rsidR="00733AB0" w:rsidRPr="00733AB0" w:rsidRDefault="00733AB0" w:rsidP="00733AB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к </w:t>
      </w:r>
      <w:r w:rsidRPr="00733AB0">
        <w:rPr>
          <w:bCs/>
          <w:color w:val="000000" w:themeColor="text1"/>
        </w:rPr>
        <w:t>П</w:t>
      </w:r>
      <w:r>
        <w:rPr>
          <w:bCs/>
          <w:color w:val="000000" w:themeColor="text1"/>
        </w:rPr>
        <w:t xml:space="preserve">орядку </w:t>
      </w:r>
      <w:r w:rsidRPr="00733AB0">
        <w:rPr>
          <w:color w:val="000000" w:themeColor="text1"/>
        </w:rPr>
        <w:t>предоставления из краевого бюджета сельскохозяйственным товаропроизводителям, осуществляющим свою деятельность на территории Хабаровского края, грантов "</w:t>
      </w:r>
      <w:proofErr w:type="spellStart"/>
      <w:r w:rsidRPr="00733AB0">
        <w:rPr>
          <w:color w:val="000000" w:themeColor="text1"/>
        </w:rPr>
        <w:t>Агротуризм</w:t>
      </w:r>
      <w:proofErr w:type="spellEnd"/>
      <w:r w:rsidRPr="00733AB0">
        <w:rPr>
          <w:color w:val="000000" w:themeColor="text1"/>
        </w:rPr>
        <w:t>"</w:t>
      </w:r>
    </w:p>
    <w:p w14:paraId="50889466" w14:textId="77777777" w:rsidR="00154133" w:rsidRPr="00F14061" w:rsidRDefault="00154133" w:rsidP="00154133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42492B26" w14:textId="239EB7A2" w:rsidR="00154133" w:rsidRPr="00F14061" w:rsidRDefault="00154133" w:rsidP="00154133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F14061">
        <w:rPr>
          <w:bCs/>
          <w:color w:val="000000" w:themeColor="text1"/>
          <w:sz w:val="28"/>
          <w:szCs w:val="28"/>
        </w:rPr>
        <w:t>Форма</w:t>
      </w:r>
    </w:p>
    <w:p w14:paraId="1AF78BF6" w14:textId="77777777" w:rsidR="002F3834" w:rsidRPr="00F14061" w:rsidRDefault="002F3834" w:rsidP="00154133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</w:p>
    <w:p w14:paraId="25C10DA2" w14:textId="77777777" w:rsidR="002F3834" w:rsidRPr="00F14061" w:rsidRDefault="002F3834" w:rsidP="00154133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</w:p>
    <w:p w14:paraId="7A34D6F4" w14:textId="77777777" w:rsidR="002F3834" w:rsidRPr="00F14061" w:rsidRDefault="002F3834" w:rsidP="00154133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</w:p>
    <w:p w14:paraId="0C0915E4" w14:textId="77777777" w:rsidR="00154133" w:rsidRPr="00F14061" w:rsidRDefault="00154133" w:rsidP="00154133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14:paraId="53999170" w14:textId="0F85DB35" w:rsidR="00154133" w:rsidRPr="00F14061" w:rsidRDefault="0012392B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ЗАЯВКА</w:t>
      </w:r>
    </w:p>
    <w:p w14:paraId="170F7932" w14:textId="444C0BB5" w:rsidR="00154133" w:rsidRPr="00F14061" w:rsidRDefault="0012392B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</w:t>
      </w:r>
      <w:r w:rsidR="00154133" w:rsidRPr="00F14061">
        <w:rPr>
          <w:bCs/>
          <w:color w:val="000000" w:themeColor="text1"/>
          <w:sz w:val="28"/>
          <w:szCs w:val="28"/>
        </w:rPr>
        <w:t xml:space="preserve"> предоставлени</w:t>
      </w:r>
      <w:r>
        <w:rPr>
          <w:bCs/>
          <w:color w:val="000000" w:themeColor="text1"/>
          <w:sz w:val="28"/>
          <w:szCs w:val="28"/>
        </w:rPr>
        <w:t>е</w:t>
      </w:r>
      <w:r w:rsidR="00154133" w:rsidRPr="00F14061">
        <w:rPr>
          <w:bCs/>
          <w:color w:val="000000" w:themeColor="text1"/>
          <w:sz w:val="28"/>
          <w:szCs w:val="28"/>
        </w:rPr>
        <w:t xml:space="preserve"> гранта "</w:t>
      </w:r>
      <w:proofErr w:type="spellStart"/>
      <w:r w:rsidR="00154133" w:rsidRPr="00F14061">
        <w:rPr>
          <w:bCs/>
          <w:color w:val="000000" w:themeColor="text1"/>
          <w:sz w:val="28"/>
          <w:szCs w:val="28"/>
        </w:rPr>
        <w:t>Агротуризм</w:t>
      </w:r>
      <w:proofErr w:type="spellEnd"/>
      <w:r w:rsidR="00154133" w:rsidRPr="00F14061">
        <w:rPr>
          <w:bCs/>
          <w:color w:val="000000" w:themeColor="text1"/>
          <w:sz w:val="28"/>
          <w:szCs w:val="28"/>
        </w:rPr>
        <w:t>"</w:t>
      </w:r>
    </w:p>
    <w:tbl>
      <w:tblPr>
        <w:tblW w:w="117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421"/>
        <w:gridCol w:w="2352"/>
        <w:gridCol w:w="1196"/>
        <w:gridCol w:w="2490"/>
        <w:gridCol w:w="62"/>
        <w:gridCol w:w="2352"/>
      </w:tblGrid>
      <w:tr w:rsidR="00F14061" w:rsidRPr="00F14061" w14:paraId="0F26EF74" w14:textId="77777777" w:rsidTr="00342869">
        <w:trPr>
          <w:gridAfter w:val="1"/>
          <w:wAfter w:w="2352" w:type="dxa"/>
        </w:trPr>
        <w:tc>
          <w:tcPr>
            <w:tcW w:w="9418" w:type="dxa"/>
            <w:gridSpan w:val="6"/>
          </w:tcPr>
          <w:p w14:paraId="0300FAA8" w14:textId="56F6D1BB" w:rsidR="00154133" w:rsidRPr="00154133" w:rsidRDefault="00855B53" w:rsidP="00154133">
            <w:pPr>
              <w:autoSpaceDE w:val="0"/>
              <w:autoSpaceDN w:val="0"/>
              <w:adjustRightInd w:val="0"/>
              <w:ind w:right="-62"/>
              <w:jc w:val="both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от</w:t>
            </w:r>
            <w:r w:rsidR="00154133" w:rsidRPr="00154133">
              <w:rPr>
                <w:color w:val="000000" w:themeColor="text1"/>
                <w:sz w:val="28"/>
                <w:szCs w:val="28"/>
              </w:rPr>
              <w:t>__________________________________</w:t>
            </w:r>
            <w:r w:rsidRPr="00F14061">
              <w:rPr>
                <w:color w:val="000000" w:themeColor="text1"/>
                <w:sz w:val="28"/>
                <w:szCs w:val="28"/>
              </w:rPr>
              <w:t>______________________________</w:t>
            </w:r>
          </w:p>
          <w:p w14:paraId="4D012A0A" w14:textId="4DD93B52" w:rsidR="00650C21" w:rsidRPr="00F14061" w:rsidRDefault="00154133" w:rsidP="00650C21">
            <w:pPr>
              <w:spacing w:line="240" w:lineRule="exact"/>
              <w:jc w:val="center"/>
              <w:rPr>
                <w:bCs/>
                <w:color w:val="000000" w:themeColor="text1"/>
                <w:kern w:val="32"/>
              </w:rPr>
            </w:pPr>
            <w:r w:rsidRPr="00154133">
              <w:rPr>
                <w:bCs/>
                <w:color w:val="000000" w:themeColor="text1"/>
                <w:kern w:val="32"/>
              </w:rPr>
              <w:t>(</w:t>
            </w:r>
            <w:r w:rsidR="00650C21" w:rsidRPr="00F14061">
              <w:rPr>
                <w:bCs/>
                <w:color w:val="000000" w:themeColor="text1"/>
                <w:kern w:val="32"/>
              </w:rPr>
              <w:t>сведения о</w:t>
            </w:r>
            <w:r w:rsidR="001B231F">
              <w:rPr>
                <w:bCs/>
                <w:color w:val="000000" w:themeColor="text1"/>
                <w:kern w:val="32"/>
              </w:rPr>
              <w:t>б</w:t>
            </w:r>
            <w:r w:rsidR="00650C21" w:rsidRPr="00F14061">
              <w:rPr>
                <w:bCs/>
                <w:color w:val="000000" w:themeColor="text1"/>
                <w:kern w:val="32"/>
              </w:rPr>
              <w:t xml:space="preserve"> </w:t>
            </w:r>
            <w:r w:rsidR="001B231F">
              <w:rPr>
                <w:bCs/>
                <w:color w:val="000000" w:themeColor="text1"/>
                <w:kern w:val="32"/>
              </w:rPr>
              <w:t>участнике отбора</w:t>
            </w:r>
            <w:r w:rsidR="00650C21" w:rsidRPr="00F14061">
              <w:rPr>
                <w:bCs/>
                <w:color w:val="000000" w:themeColor="text1"/>
                <w:kern w:val="32"/>
              </w:rPr>
              <w:t>: наименование юридического лица, крестьянского</w:t>
            </w:r>
          </w:p>
          <w:p w14:paraId="40B6B27A" w14:textId="53EDFA3E" w:rsidR="00650C21" w:rsidRPr="00F14061" w:rsidRDefault="00650C21" w:rsidP="00650C2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Cs/>
                <w:color w:val="000000" w:themeColor="text1"/>
                <w:kern w:val="32"/>
              </w:rPr>
            </w:pPr>
            <w:r w:rsidRPr="00F14061">
              <w:rPr>
                <w:bCs/>
                <w:color w:val="000000" w:themeColor="text1"/>
                <w:kern w:val="32"/>
              </w:rPr>
              <w:t>(фермерского) хозяйства или фамилия, имя, отчество (при наличии)</w:t>
            </w:r>
          </w:p>
          <w:p w14:paraId="3BE9BAED" w14:textId="6BA6038C" w:rsidR="00650C21" w:rsidRPr="00F14061" w:rsidRDefault="00650C21" w:rsidP="00650C2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Cs/>
                <w:color w:val="000000" w:themeColor="text1"/>
                <w:kern w:val="32"/>
              </w:rPr>
            </w:pPr>
            <w:r w:rsidRPr="00F14061">
              <w:rPr>
                <w:bCs/>
                <w:color w:val="000000" w:themeColor="text1"/>
                <w:kern w:val="32"/>
              </w:rPr>
              <w:t>индивидуального предпринимателя, главы крестьянского (фермерского)</w:t>
            </w:r>
          </w:p>
          <w:p w14:paraId="10B4F051" w14:textId="77777777" w:rsidR="00650C21" w:rsidRPr="00F14061" w:rsidRDefault="00650C21" w:rsidP="00650C2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Cs/>
                <w:color w:val="000000" w:themeColor="text1"/>
                <w:kern w:val="32"/>
              </w:rPr>
            </w:pPr>
            <w:r w:rsidRPr="00F14061">
              <w:rPr>
                <w:bCs/>
                <w:color w:val="000000" w:themeColor="text1"/>
                <w:kern w:val="32"/>
              </w:rPr>
              <w:t xml:space="preserve"> хозяйства, адрес места нахождения (для юридического лица), почтовый адрес</w:t>
            </w:r>
          </w:p>
          <w:p w14:paraId="579CBB59" w14:textId="24A77E51" w:rsidR="00154133" w:rsidRPr="00154133" w:rsidRDefault="00650C21" w:rsidP="00650C2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Cs/>
                <w:color w:val="000000" w:themeColor="text1"/>
                <w:kern w:val="32"/>
              </w:rPr>
            </w:pPr>
            <w:r w:rsidRPr="00F14061">
              <w:rPr>
                <w:bCs/>
                <w:color w:val="000000" w:themeColor="text1"/>
                <w:kern w:val="32"/>
              </w:rPr>
              <w:t>(для физического лица), адрес электронной почты, номер контактного телефона</w:t>
            </w:r>
            <w:r w:rsidR="00154133" w:rsidRPr="00154133">
              <w:rPr>
                <w:bCs/>
                <w:color w:val="000000" w:themeColor="text1"/>
                <w:kern w:val="32"/>
              </w:rPr>
              <w:t>)</w:t>
            </w:r>
          </w:p>
          <w:p w14:paraId="32CC27A4" w14:textId="77777777" w:rsidR="00154133" w:rsidRPr="00154133" w:rsidRDefault="00154133" w:rsidP="00154133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 w:themeColor="text1"/>
              </w:rPr>
            </w:pPr>
            <w:r w:rsidRPr="00154133">
              <w:rPr>
                <w:color w:val="000000" w:themeColor="text1"/>
                <w:sz w:val="28"/>
                <w:szCs w:val="28"/>
              </w:rPr>
              <w:t xml:space="preserve">__________________________________________________________________ </w:t>
            </w:r>
            <w:r w:rsidRPr="00154133">
              <w:rPr>
                <w:color w:val="000000" w:themeColor="text1"/>
              </w:rPr>
              <w:t>(ИНН)</w:t>
            </w:r>
          </w:p>
          <w:p w14:paraId="51481FBF" w14:textId="6810C306" w:rsidR="00342869" w:rsidRPr="00F14061" w:rsidRDefault="00154133" w:rsidP="00342869">
            <w:pPr>
              <w:pStyle w:val="formattext"/>
              <w:spacing w:before="0" w:beforeAutospacing="0" w:after="0" w:afterAutospacing="0" w:line="240" w:lineRule="exact"/>
              <w:rPr>
                <w:color w:val="000000" w:themeColor="text1"/>
              </w:rPr>
            </w:pPr>
            <w:r w:rsidRPr="00F14061">
              <w:rPr>
                <w:color w:val="000000" w:themeColor="text1"/>
              </w:rPr>
              <w:t>__________________________________________________________________</w:t>
            </w:r>
            <w:r w:rsidR="00342869" w:rsidRPr="00F14061">
              <w:rPr>
                <w:color w:val="000000" w:themeColor="text1"/>
              </w:rPr>
              <w:t>___________</w:t>
            </w:r>
          </w:p>
          <w:p w14:paraId="5D19950B" w14:textId="77081A97" w:rsidR="00154133" w:rsidRPr="00154133" w:rsidRDefault="00154133" w:rsidP="00342869">
            <w:pPr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color w:val="000000" w:themeColor="text1"/>
              </w:rPr>
            </w:pPr>
            <w:r w:rsidRPr="00154133">
              <w:rPr>
                <w:color w:val="000000" w:themeColor="text1"/>
              </w:rPr>
              <w:t>ОГРН (для юридического лица) или ОГРНИП</w:t>
            </w:r>
          </w:p>
          <w:p w14:paraId="3977B85D" w14:textId="77777777" w:rsidR="00154133" w:rsidRPr="00154133" w:rsidRDefault="00154133" w:rsidP="00650C21">
            <w:pPr>
              <w:autoSpaceDE w:val="0"/>
              <w:autoSpaceDN w:val="0"/>
              <w:adjustRightInd w:val="0"/>
              <w:spacing w:line="240" w:lineRule="exact"/>
              <w:ind w:right="-62"/>
              <w:jc w:val="center"/>
              <w:rPr>
                <w:color w:val="000000" w:themeColor="text1"/>
              </w:rPr>
            </w:pPr>
            <w:r w:rsidRPr="00154133">
              <w:rPr>
                <w:color w:val="000000" w:themeColor="text1"/>
              </w:rPr>
              <w:t>(для индивидуального предпринимателя)</w:t>
            </w:r>
          </w:p>
          <w:p w14:paraId="40E89ACE" w14:textId="77777777" w:rsidR="00154133" w:rsidRPr="00154133" w:rsidRDefault="00154133" w:rsidP="00154133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 w:themeColor="text1"/>
                <w:sz w:val="28"/>
                <w:szCs w:val="28"/>
              </w:rPr>
            </w:pPr>
            <w:r w:rsidRPr="00154133">
              <w:rPr>
                <w:color w:val="000000" w:themeColor="text1"/>
                <w:sz w:val="28"/>
                <w:szCs w:val="28"/>
              </w:rPr>
              <w:t>__________________________________________________________________</w:t>
            </w:r>
          </w:p>
          <w:p w14:paraId="3687B491" w14:textId="5884398B" w:rsidR="00154133" w:rsidRPr="00154133" w:rsidRDefault="00154133" w:rsidP="00154133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 w:themeColor="text1"/>
              </w:rPr>
            </w:pPr>
            <w:r w:rsidRPr="00154133">
              <w:rPr>
                <w:color w:val="000000" w:themeColor="text1"/>
              </w:rPr>
              <w:t>(основные виды деятельности заявителя</w:t>
            </w:r>
            <w:r w:rsidR="00855B53" w:rsidRPr="00F14061">
              <w:rPr>
                <w:color w:val="000000" w:themeColor="text1"/>
              </w:rPr>
              <w:t xml:space="preserve"> (ОКВЭД</w:t>
            </w:r>
            <w:r w:rsidRPr="00154133">
              <w:rPr>
                <w:color w:val="000000" w:themeColor="text1"/>
              </w:rPr>
              <w:t>)</w:t>
            </w:r>
          </w:p>
        </w:tc>
      </w:tr>
      <w:tr w:rsidR="00F14061" w:rsidRPr="00F14061" w14:paraId="08F2DA03" w14:textId="77777777" w:rsidTr="00342869">
        <w:trPr>
          <w:gridAfter w:val="1"/>
          <w:wAfter w:w="2352" w:type="dxa"/>
        </w:trPr>
        <w:tc>
          <w:tcPr>
            <w:tcW w:w="9418" w:type="dxa"/>
            <w:gridSpan w:val="6"/>
          </w:tcPr>
          <w:p w14:paraId="7163E56D" w14:textId="77777777" w:rsidR="00154133" w:rsidRPr="00F14061" w:rsidRDefault="00342869" w:rsidP="001541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Прошу предоставить грант "</w:t>
            </w:r>
            <w:proofErr w:type="spellStart"/>
            <w:r w:rsidRPr="00F14061">
              <w:rPr>
                <w:color w:val="000000" w:themeColor="text1"/>
                <w:sz w:val="28"/>
                <w:szCs w:val="28"/>
              </w:rPr>
              <w:t>Агротуризм</w:t>
            </w:r>
            <w:proofErr w:type="spellEnd"/>
            <w:r w:rsidRPr="00F14061">
              <w:rPr>
                <w:color w:val="000000" w:themeColor="text1"/>
                <w:sz w:val="28"/>
                <w:szCs w:val="28"/>
              </w:rPr>
              <w:t xml:space="preserve">" для реализации проекта развития сельского </w:t>
            </w:r>
            <w:proofErr w:type="gramStart"/>
            <w:r w:rsidRPr="00F14061">
              <w:rPr>
                <w:color w:val="000000" w:themeColor="text1"/>
                <w:sz w:val="28"/>
                <w:szCs w:val="28"/>
              </w:rPr>
              <w:t>туризма</w:t>
            </w:r>
            <w:r w:rsidR="00154133" w:rsidRPr="00154133">
              <w:rPr>
                <w:color w:val="000000" w:themeColor="text1"/>
                <w:sz w:val="28"/>
                <w:szCs w:val="28"/>
              </w:rPr>
              <w:t>:</w:t>
            </w:r>
            <w:r w:rsidRPr="00F14061">
              <w:rPr>
                <w:color w:val="000000" w:themeColor="text1"/>
                <w:sz w:val="28"/>
                <w:szCs w:val="28"/>
              </w:rPr>
              <w:t>_</w:t>
            </w:r>
            <w:proofErr w:type="gramEnd"/>
            <w:r w:rsidRPr="00F14061">
              <w:rPr>
                <w:color w:val="000000" w:themeColor="text1"/>
                <w:sz w:val="28"/>
                <w:szCs w:val="28"/>
              </w:rPr>
              <w:t>_________________________________________________</w:t>
            </w:r>
          </w:p>
          <w:p w14:paraId="4C2D8277" w14:textId="1507476A" w:rsidR="00342869" w:rsidRPr="00154133" w:rsidRDefault="00342869" w:rsidP="0034286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54133">
              <w:rPr>
                <w:color w:val="000000" w:themeColor="text1"/>
              </w:rPr>
              <w:t>(</w:t>
            </w:r>
            <w:r w:rsidRPr="00F14061">
              <w:rPr>
                <w:color w:val="000000" w:themeColor="text1"/>
              </w:rPr>
              <w:t>наименование проекта развития сельского туризма</w:t>
            </w:r>
            <w:r w:rsidRPr="00154133">
              <w:rPr>
                <w:color w:val="000000" w:themeColor="text1"/>
              </w:rPr>
              <w:t>)</w:t>
            </w:r>
          </w:p>
        </w:tc>
      </w:tr>
      <w:tr w:rsidR="00F14061" w:rsidRPr="00F14061" w14:paraId="23ECE033" w14:textId="77777777" w:rsidTr="00342869">
        <w:tc>
          <w:tcPr>
            <w:tcW w:w="5670" w:type="dxa"/>
            <w:gridSpan w:val="3"/>
          </w:tcPr>
          <w:p w14:paraId="67A26334" w14:textId="392B15D2" w:rsidR="00154133" w:rsidRPr="00154133" w:rsidRDefault="00342869" w:rsidP="001541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в размере ____________ рублей</w:t>
            </w:r>
          </w:p>
        </w:tc>
        <w:tc>
          <w:tcPr>
            <w:tcW w:w="6100" w:type="dxa"/>
            <w:gridSpan w:val="4"/>
          </w:tcPr>
          <w:p w14:paraId="5BC4B1FB" w14:textId="752CB951" w:rsidR="00154133" w:rsidRPr="00154133" w:rsidRDefault="00154133" w:rsidP="001541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14061" w:rsidRPr="00F14061" w14:paraId="2D586A7A" w14:textId="77777777" w:rsidTr="00342869">
        <w:trPr>
          <w:gridAfter w:val="1"/>
          <w:wAfter w:w="2352" w:type="dxa"/>
        </w:trPr>
        <w:tc>
          <w:tcPr>
            <w:tcW w:w="9418" w:type="dxa"/>
            <w:gridSpan w:val="6"/>
          </w:tcPr>
          <w:p w14:paraId="5161BB39" w14:textId="7C17CFD4" w:rsidR="00154133" w:rsidRPr="00154133" w:rsidRDefault="00154133" w:rsidP="003428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54133">
              <w:rPr>
                <w:color w:val="000000" w:themeColor="text1"/>
                <w:sz w:val="28"/>
                <w:szCs w:val="28"/>
              </w:rPr>
              <w:t xml:space="preserve">Размер </w:t>
            </w:r>
            <w:r w:rsidR="00625D76">
              <w:rPr>
                <w:color w:val="000000" w:themeColor="text1"/>
                <w:sz w:val="28"/>
                <w:szCs w:val="28"/>
              </w:rPr>
              <w:t>собственных средств, который</w:t>
            </w:r>
            <w:r w:rsidRPr="00154133">
              <w:rPr>
                <w:color w:val="000000" w:themeColor="text1"/>
                <w:sz w:val="28"/>
                <w:szCs w:val="28"/>
              </w:rPr>
              <w:t xml:space="preserve"> планирует</w:t>
            </w:r>
            <w:r w:rsidR="00342869" w:rsidRPr="00F14061">
              <w:rPr>
                <w:color w:val="000000" w:themeColor="text1"/>
                <w:sz w:val="28"/>
                <w:szCs w:val="28"/>
              </w:rPr>
              <w:t>ся</w:t>
            </w:r>
            <w:r w:rsidRPr="00154133">
              <w:rPr>
                <w:color w:val="000000" w:themeColor="text1"/>
                <w:sz w:val="28"/>
                <w:szCs w:val="28"/>
              </w:rPr>
              <w:t xml:space="preserve"> направить на </w:t>
            </w:r>
            <w:proofErr w:type="spellStart"/>
            <w:r w:rsidRPr="00154133">
              <w:rPr>
                <w:color w:val="000000" w:themeColor="text1"/>
                <w:sz w:val="28"/>
                <w:szCs w:val="28"/>
              </w:rPr>
              <w:t>софинансирование</w:t>
            </w:r>
            <w:proofErr w:type="spellEnd"/>
            <w:r w:rsidRPr="00154133">
              <w:rPr>
                <w:color w:val="000000" w:themeColor="text1"/>
                <w:sz w:val="28"/>
                <w:szCs w:val="28"/>
              </w:rPr>
              <w:t xml:space="preserve"> реализации проекта развития сельского туризма, составляет:</w:t>
            </w:r>
          </w:p>
        </w:tc>
      </w:tr>
      <w:tr w:rsidR="00F14061" w:rsidRPr="00F14061" w14:paraId="17C81B62" w14:textId="77777777" w:rsidTr="00342869">
        <w:trPr>
          <w:gridAfter w:val="1"/>
          <w:wAfter w:w="2352" w:type="dxa"/>
        </w:trPr>
        <w:tc>
          <w:tcPr>
            <w:tcW w:w="3318" w:type="dxa"/>
            <w:gridSpan w:val="2"/>
          </w:tcPr>
          <w:p w14:paraId="33F98BF5" w14:textId="77777777" w:rsidR="00154133" w:rsidRPr="00154133" w:rsidRDefault="00154133" w:rsidP="001541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54133">
              <w:rPr>
                <w:color w:val="000000" w:themeColor="text1"/>
                <w:sz w:val="28"/>
                <w:szCs w:val="28"/>
              </w:rPr>
              <w:t>___________________</w:t>
            </w:r>
          </w:p>
        </w:tc>
        <w:tc>
          <w:tcPr>
            <w:tcW w:w="6100" w:type="dxa"/>
            <w:gridSpan w:val="4"/>
          </w:tcPr>
          <w:p w14:paraId="077B1458" w14:textId="77777777" w:rsidR="00154133" w:rsidRPr="00154133" w:rsidRDefault="00154133" w:rsidP="001541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54133">
              <w:rPr>
                <w:color w:val="000000" w:themeColor="text1"/>
                <w:sz w:val="28"/>
                <w:szCs w:val="28"/>
              </w:rPr>
              <w:t>рублей, или</w:t>
            </w:r>
          </w:p>
        </w:tc>
      </w:tr>
      <w:tr w:rsidR="00F14061" w:rsidRPr="00F14061" w14:paraId="73DEA02E" w14:textId="77777777" w:rsidTr="00342869">
        <w:trPr>
          <w:gridAfter w:val="1"/>
          <w:wAfter w:w="2352" w:type="dxa"/>
        </w:trPr>
        <w:tc>
          <w:tcPr>
            <w:tcW w:w="3318" w:type="dxa"/>
            <w:gridSpan w:val="2"/>
          </w:tcPr>
          <w:p w14:paraId="72CF46E8" w14:textId="77777777" w:rsidR="00154133" w:rsidRPr="00154133" w:rsidRDefault="00154133" w:rsidP="001541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54133">
              <w:rPr>
                <w:color w:val="000000" w:themeColor="text1"/>
                <w:sz w:val="28"/>
                <w:szCs w:val="28"/>
              </w:rPr>
              <w:t>___________________</w:t>
            </w:r>
          </w:p>
        </w:tc>
        <w:tc>
          <w:tcPr>
            <w:tcW w:w="6100" w:type="dxa"/>
            <w:gridSpan w:val="4"/>
          </w:tcPr>
          <w:p w14:paraId="14E016FD" w14:textId="6A2AB07A" w:rsidR="00154133" w:rsidRPr="00154133" w:rsidRDefault="00154133" w:rsidP="0015413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154133">
              <w:rPr>
                <w:color w:val="000000" w:themeColor="text1"/>
                <w:sz w:val="28"/>
                <w:szCs w:val="28"/>
              </w:rPr>
              <w:t>процентов от общего объема средств на реализацию про</w:t>
            </w:r>
            <w:r w:rsidR="00342869" w:rsidRPr="00F14061">
              <w:rPr>
                <w:color w:val="000000" w:themeColor="text1"/>
                <w:sz w:val="28"/>
                <w:szCs w:val="28"/>
              </w:rPr>
              <w:t>екта развития сельского туризма</w:t>
            </w:r>
          </w:p>
        </w:tc>
      </w:tr>
      <w:tr w:rsidR="00F14061" w:rsidRPr="00F14061" w14:paraId="7A9789B6" w14:textId="77777777" w:rsidTr="00342869">
        <w:trPr>
          <w:gridAfter w:val="1"/>
          <w:wAfter w:w="2352" w:type="dxa"/>
        </w:trPr>
        <w:tc>
          <w:tcPr>
            <w:tcW w:w="9418" w:type="dxa"/>
            <w:gridSpan w:val="6"/>
          </w:tcPr>
          <w:p w14:paraId="3EB3EE5C" w14:textId="77777777" w:rsidR="00154133" w:rsidRPr="00154133" w:rsidRDefault="00154133" w:rsidP="0015413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7CC1DC2" w14:textId="16C804F7" w:rsidR="00154133" w:rsidRPr="00154133" w:rsidRDefault="00154133" w:rsidP="0015413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54133">
              <w:rPr>
                <w:color w:val="000000" w:themeColor="text1"/>
                <w:sz w:val="28"/>
                <w:szCs w:val="28"/>
              </w:rPr>
              <w:t>Подписанием настояще</w:t>
            </w:r>
            <w:r w:rsidR="001B231F">
              <w:rPr>
                <w:color w:val="000000" w:themeColor="text1"/>
                <w:sz w:val="28"/>
                <w:szCs w:val="28"/>
              </w:rPr>
              <w:t>й</w:t>
            </w:r>
            <w:r w:rsidRPr="00154133">
              <w:rPr>
                <w:color w:val="000000" w:themeColor="text1"/>
                <w:sz w:val="28"/>
                <w:szCs w:val="28"/>
              </w:rPr>
              <w:t xml:space="preserve"> заяв</w:t>
            </w:r>
            <w:r w:rsidR="001B231F">
              <w:rPr>
                <w:color w:val="000000" w:themeColor="text1"/>
                <w:sz w:val="28"/>
                <w:szCs w:val="28"/>
              </w:rPr>
              <w:t>ки</w:t>
            </w:r>
            <w:r w:rsidRPr="00154133">
              <w:rPr>
                <w:color w:val="000000" w:themeColor="text1"/>
                <w:sz w:val="28"/>
                <w:szCs w:val="28"/>
              </w:rPr>
              <w:t xml:space="preserve"> подтверждаю:</w:t>
            </w:r>
          </w:p>
          <w:p w14:paraId="0C9E6941" w14:textId="7E5A778F" w:rsidR="00154133" w:rsidRPr="00154133" w:rsidRDefault="00154133" w:rsidP="0015413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54133">
              <w:rPr>
                <w:color w:val="000000" w:themeColor="text1"/>
                <w:sz w:val="28"/>
                <w:szCs w:val="28"/>
              </w:rPr>
              <w:t>- актуальность и достоверность информ</w:t>
            </w:r>
            <w:r w:rsidR="00342869" w:rsidRPr="00F14061">
              <w:rPr>
                <w:color w:val="000000" w:themeColor="text1"/>
                <w:sz w:val="28"/>
                <w:szCs w:val="28"/>
              </w:rPr>
              <w:t>ации, представленной в настояще</w:t>
            </w:r>
            <w:r w:rsidR="001B231F">
              <w:rPr>
                <w:color w:val="000000" w:themeColor="text1"/>
                <w:sz w:val="28"/>
                <w:szCs w:val="28"/>
              </w:rPr>
              <w:t>й</w:t>
            </w:r>
            <w:r w:rsidR="00342869" w:rsidRPr="00F14061">
              <w:rPr>
                <w:color w:val="000000" w:themeColor="text1"/>
                <w:sz w:val="28"/>
                <w:szCs w:val="28"/>
              </w:rPr>
              <w:t xml:space="preserve"> заяв</w:t>
            </w:r>
            <w:r w:rsidR="001B231F">
              <w:rPr>
                <w:color w:val="000000" w:themeColor="text1"/>
                <w:sz w:val="28"/>
                <w:szCs w:val="28"/>
              </w:rPr>
              <w:t>ке</w:t>
            </w:r>
            <w:r w:rsidRPr="00154133">
              <w:rPr>
                <w:color w:val="000000" w:themeColor="text1"/>
                <w:sz w:val="28"/>
                <w:szCs w:val="28"/>
              </w:rPr>
              <w:t>;</w:t>
            </w:r>
          </w:p>
          <w:p w14:paraId="3438AAEC" w14:textId="31A15C3C" w:rsidR="00154133" w:rsidRPr="00154133" w:rsidRDefault="00154133" w:rsidP="0015413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54133">
              <w:rPr>
                <w:color w:val="000000" w:themeColor="text1"/>
                <w:sz w:val="28"/>
                <w:szCs w:val="28"/>
              </w:rPr>
              <w:t>- актуальность и подлинность документов (электронных копий документов),</w:t>
            </w:r>
            <w:r w:rsidR="001B231F">
              <w:rPr>
                <w:color w:val="000000" w:themeColor="text1"/>
                <w:sz w:val="28"/>
                <w:szCs w:val="28"/>
              </w:rPr>
              <w:t xml:space="preserve"> входящих в состав представленных</w:t>
            </w:r>
            <w:r w:rsidRPr="001541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342869" w:rsidRPr="00F14061">
              <w:rPr>
                <w:color w:val="000000" w:themeColor="text1"/>
                <w:sz w:val="28"/>
                <w:szCs w:val="28"/>
              </w:rPr>
              <w:t>заяв</w:t>
            </w:r>
            <w:r w:rsidR="001B231F">
              <w:rPr>
                <w:color w:val="000000" w:themeColor="text1"/>
                <w:sz w:val="28"/>
                <w:szCs w:val="28"/>
              </w:rPr>
              <w:t>ки</w:t>
            </w:r>
            <w:r w:rsidRPr="00154133">
              <w:rPr>
                <w:color w:val="000000" w:themeColor="text1"/>
                <w:sz w:val="28"/>
                <w:szCs w:val="28"/>
              </w:rPr>
              <w:t xml:space="preserve"> и документов;</w:t>
            </w:r>
          </w:p>
          <w:p w14:paraId="7D01DE12" w14:textId="3C28979B" w:rsidR="00154133" w:rsidRPr="00154133" w:rsidRDefault="00154133" w:rsidP="0015413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54133">
              <w:rPr>
                <w:color w:val="000000" w:themeColor="text1"/>
                <w:sz w:val="28"/>
                <w:szCs w:val="28"/>
              </w:rPr>
              <w:lastRenderedPageBreak/>
              <w:t>- отсутствие в проекте развития сельского туризма</w:t>
            </w:r>
            <w:r w:rsidR="00342869" w:rsidRPr="00F1406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54133">
              <w:rPr>
                <w:color w:val="000000" w:themeColor="text1"/>
                <w:sz w:val="28"/>
                <w:szCs w:val="28"/>
              </w:rPr>
              <w:t>мероприятий, осуществление которых нарушает требования действующего законодательства;</w:t>
            </w:r>
          </w:p>
          <w:p w14:paraId="6E5E3A7E" w14:textId="18A303BE" w:rsidR="00154133" w:rsidRPr="00154133" w:rsidRDefault="00154133" w:rsidP="002F383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54133">
              <w:rPr>
                <w:color w:val="000000" w:themeColor="text1"/>
                <w:sz w:val="28"/>
                <w:szCs w:val="28"/>
              </w:rPr>
              <w:t>- отсутствие в представленных заяв</w:t>
            </w:r>
            <w:r w:rsidR="001B231F">
              <w:rPr>
                <w:color w:val="000000" w:themeColor="text1"/>
                <w:sz w:val="28"/>
                <w:szCs w:val="28"/>
              </w:rPr>
              <w:t>ке</w:t>
            </w:r>
            <w:r w:rsidRPr="00154133">
              <w:rPr>
                <w:color w:val="000000" w:themeColor="text1"/>
                <w:sz w:val="28"/>
                <w:szCs w:val="28"/>
              </w:rPr>
              <w:t xml:space="preserve"> и документ</w:t>
            </w:r>
            <w:r w:rsidR="001B231F">
              <w:rPr>
                <w:color w:val="000000" w:themeColor="text1"/>
                <w:sz w:val="28"/>
                <w:szCs w:val="28"/>
              </w:rPr>
              <w:t>ах</w:t>
            </w:r>
            <w:r w:rsidRPr="00154133">
              <w:rPr>
                <w:color w:val="000000" w:themeColor="text1"/>
                <w:sz w:val="28"/>
                <w:szCs w:val="28"/>
              </w:rPr>
              <w:t xml:space="preserve"> информации, использование которой нарушает требования законодательства Российской Федерации.</w:t>
            </w:r>
          </w:p>
          <w:p w14:paraId="2FF6D8EE" w14:textId="47396F1D" w:rsidR="00154133" w:rsidRPr="00154133" w:rsidRDefault="00342869" w:rsidP="00154133">
            <w:pPr>
              <w:autoSpaceDE w:val="0"/>
              <w:autoSpaceDN w:val="0"/>
              <w:adjustRightInd w:val="0"/>
              <w:spacing w:before="20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Подписанием настояще</w:t>
            </w:r>
            <w:r w:rsidR="001B231F">
              <w:rPr>
                <w:color w:val="000000" w:themeColor="text1"/>
                <w:sz w:val="28"/>
                <w:szCs w:val="28"/>
              </w:rPr>
              <w:t>й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 заяв</w:t>
            </w:r>
            <w:r w:rsidR="001B231F">
              <w:rPr>
                <w:color w:val="000000" w:themeColor="text1"/>
                <w:sz w:val="28"/>
                <w:szCs w:val="28"/>
              </w:rPr>
              <w:t>ки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 д</w:t>
            </w:r>
            <w:r w:rsidR="00154133" w:rsidRPr="00154133">
              <w:rPr>
                <w:color w:val="000000" w:themeColor="text1"/>
                <w:sz w:val="28"/>
                <w:szCs w:val="28"/>
              </w:rPr>
              <w:t xml:space="preserve">аю свое согласие на передачу и обработку моих персональных данных в соответствии с законодательством Российской Федерации, а также на публикацию (размещение) в информационно-телекоммуникационной сети "Интернет" информации о моем участии в </w:t>
            </w:r>
            <w:r w:rsidR="001B231F">
              <w:rPr>
                <w:color w:val="000000" w:themeColor="text1"/>
                <w:sz w:val="28"/>
                <w:szCs w:val="28"/>
              </w:rPr>
              <w:t>отборе</w:t>
            </w:r>
            <w:r w:rsidR="00F624BB" w:rsidRPr="00F14061">
              <w:rPr>
                <w:color w:val="000000" w:themeColor="text1"/>
                <w:sz w:val="28"/>
                <w:szCs w:val="28"/>
              </w:rPr>
              <w:t>, о подаваем</w:t>
            </w:r>
            <w:r w:rsidR="001B231F">
              <w:rPr>
                <w:color w:val="000000" w:themeColor="text1"/>
                <w:sz w:val="28"/>
                <w:szCs w:val="28"/>
              </w:rPr>
              <w:t xml:space="preserve">ой </w:t>
            </w:r>
            <w:r w:rsidR="00F624BB" w:rsidRPr="00F14061">
              <w:rPr>
                <w:color w:val="000000" w:themeColor="text1"/>
                <w:sz w:val="28"/>
                <w:szCs w:val="28"/>
              </w:rPr>
              <w:t>заяв</w:t>
            </w:r>
            <w:r w:rsidR="001B231F">
              <w:rPr>
                <w:color w:val="000000" w:themeColor="text1"/>
                <w:sz w:val="28"/>
                <w:szCs w:val="28"/>
              </w:rPr>
              <w:t>ке</w:t>
            </w:r>
            <w:r w:rsidR="00154133" w:rsidRPr="00154133">
              <w:rPr>
                <w:color w:val="000000" w:themeColor="text1"/>
                <w:sz w:val="28"/>
                <w:szCs w:val="28"/>
              </w:rPr>
              <w:t>, иной информации, связанной с соответствующим</w:t>
            </w:r>
            <w:r w:rsidR="001B231F">
              <w:rPr>
                <w:color w:val="000000" w:themeColor="text1"/>
                <w:sz w:val="28"/>
                <w:szCs w:val="28"/>
              </w:rPr>
              <w:t xml:space="preserve"> отбором</w:t>
            </w:r>
            <w:r w:rsidR="00F624BB" w:rsidRPr="00F14061">
              <w:rPr>
                <w:color w:val="000000" w:themeColor="text1"/>
                <w:sz w:val="28"/>
                <w:szCs w:val="28"/>
              </w:rPr>
              <w:t>.</w:t>
            </w:r>
          </w:p>
          <w:p w14:paraId="2BECDE55" w14:textId="77777777" w:rsidR="00154133" w:rsidRPr="00154133" w:rsidRDefault="00154133" w:rsidP="001541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91A1B60" w14:textId="77777777" w:rsidR="00154133" w:rsidRPr="00154133" w:rsidRDefault="00154133" w:rsidP="001541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9990A11" w14:textId="77777777" w:rsidR="00154133" w:rsidRPr="00154133" w:rsidRDefault="00154133" w:rsidP="001541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320C0F6" w14:textId="77777777" w:rsidR="00154133" w:rsidRPr="00154133" w:rsidRDefault="00154133" w:rsidP="001541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14061" w:rsidRPr="00F14061" w14:paraId="738929FF" w14:textId="77777777" w:rsidTr="00342869">
        <w:trPr>
          <w:gridAfter w:val="1"/>
          <w:wAfter w:w="2352" w:type="dxa"/>
        </w:trPr>
        <w:tc>
          <w:tcPr>
            <w:tcW w:w="9418" w:type="dxa"/>
            <w:gridSpan w:val="6"/>
          </w:tcPr>
          <w:p w14:paraId="228AFDFC" w14:textId="77777777" w:rsidR="00154133" w:rsidRPr="00154133" w:rsidRDefault="00154133" w:rsidP="001541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54133">
              <w:rPr>
                <w:color w:val="000000" w:themeColor="text1"/>
                <w:sz w:val="28"/>
                <w:szCs w:val="28"/>
              </w:rPr>
              <w:t>"___" ______________ 20   г.</w:t>
            </w:r>
          </w:p>
          <w:p w14:paraId="493E718E" w14:textId="77777777" w:rsidR="00154133" w:rsidRPr="00154133" w:rsidRDefault="00154133" w:rsidP="001541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B973996" w14:textId="77777777" w:rsidR="00154133" w:rsidRPr="00154133" w:rsidRDefault="00154133" w:rsidP="001541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14061" w:rsidRPr="00F14061" w14:paraId="2937895E" w14:textId="77777777" w:rsidTr="00F624BB">
        <w:trPr>
          <w:gridAfter w:val="2"/>
          <w:wAfter w:w="2414" w:type="dxa"/>
        </w:trPr>
        <w:tc>
          <w:tcPr>
            <w:tcW w:w="2897" w:type="dxa"/>
          </w:tcPr>
          <w:p w14:paraId="701D1B3D" w14:textId="7D556E27" w:rsidR="00154133" w:rsidRPr="00154133" w:rsidRDefault="001B231F" w:rsidP="001541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Участник отбора</w:t>
            </w:r>
          </w:p>
        </w:tc>
        <w:tc>
          <w:tcPr>
            <w:tcW w:w="3969" w:type="dxa"/>
            <w:gridSpan w:val="3"/>
          </w:tcPr>
          <w:p w14:paraId="27AAD9E3" w14:textId="77777777" w:rsidR="00154133" w:rsidRPr="00154133" w:rsidRDefault="00154133" w:rsidP="001541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54133">
              <w:rPr>
                <w:color w:val="000000" w:themeColor="text1"/>
                <w:sz w:val="28"/>
                <w:szCs w:val="28"/>
              </w:rPr>
              <w:t>________________________</w:t>
            </w:r>
          </w:p>
        </w:tc>
        <w:tc>
          <w:tcPr>
            <w:tcW w:w="2490" w:type="dxa"/>
          </w:tcPr>
          <w:p w14:paraId="6075B480" w14:textId="77777777" w:rsidR="00154133" w:rsidRPr="00154133" w:rsidRDefault="00154133" w:rsidP="00F624BB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154133">
              <w:rPr>
                <w:color w:val="000000" w:themeColor="text1"/>
                <w:sz w:val="28"/>
                <w:szCs w:val="28"/>
              </w:rPr>
              <w:t>__________</w:t>
            </w:r>
          </w:p>
          <w:p w14:paraId="1E9A86F1" w14:textId="77777777" w:rsidR="00154133" w:rsidRPr="00154133" w:rsidRDefault="00154133" w:rsidP="00F624BB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154133">
              <w:rPr>
                <w:color w:val="000000" w:themeColor="text1"/>
              </w:rPr>
              <w:t xml:space="preserve">   (подпись)</w:t>
            </w:r>
          </w:p>
        </w:tc>
      </w:tr>
      <w:tr w:rsidR="00F14061" w:rsidRPr="00F14061" w14:paraId="39D2ED56" w14:textId="77777777" w:rsidTr="00342869">
        <w:trPr>
          <w:gridAfter w:val="1"/>
          <w:wAfter w:w="2352" w:type="dxa"/>
        </w:trPr>
        <w:tc>
          <w:tcPr>
            <w:tcW w:w="9418" w:type="dxa"/>
            <w:gridSpan w:val="6"/>
          </w:tcPr>
          <w:p w14:paraId="529DAF5E" w14:textId="77777777" w:rsidR="00154133" w:rsidRPr="00154133" w:rsidRDefault="00154133" w:rsidP="001541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65D8949" w14:textId="77777777" w:rsidR="00154133" w:rsidRPr="00154133" w:rsidRDefault="00154133" w:rsidP="001541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D686AB8" w14:textId="77777777" w:rsidR="00154133" w:rsidRPr="00154133" w:rsidRDefault="00154133" w:rsidP="001541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54133">
              <w:rPr>
                <w:color w:val="000000" w:themeColor="text1"/>
                <w:sz w:val="28"/>
                <w:szCs w:val="28"/>
              </w:rPr>
              <w:t>МП (при наличии)</w:t>
            </w:r>
          </w:p>
        </w:tc>
      </w:tr>
    </w:tbl>
    <w:p w14:paraId="6BE7C392" w14:textId="77777777" w:rsidR="00154133" w:rsidRPr="00154133" w:rsidRDefault="00154133" w:rsidP="00154133">
      <w:pPr>
        <w:jc w:val="both"/>
        <w:rPr>
          <w:color w:val="000000" w:themeColor="text1"/>
          <w:sz w:val="28"/>
          <w:szCs w:val="20"/>
        </w:rPr>
      </w:pPr>
    </w:p>
    <w:p w14:paraId="3546B53F" w14:textId="77777777" w:rsidR="00154133" w:rsidRPr="00154133" w:rsidRDefault="00154133" w:rsidP="00154133">
      <w:pPr>
        <w:jc w:val="center"/>
        <w:rPr>
          <w:color w:val="000000" w:themeColor="text1"/>
          <w:sz w:val="28"/>
          <w:szCs w:val="20"/>
        </w:rPr>
      </w:pPr>
      <w:r w:rsidRPr="00154133">
        <w:rPr>
          <w:color w:val="000000" w:themeColor="text1"/>
          <w:sz w:val="28"/>
          <w:szCs w:val="20"/>
        </w:rPr>
        <w:t>_____________</w:t>
      </w:r>
    </w:p>
    <w:p w14:paraId="74A3F971" w14:textId="77777777" w:rsidR="00154133" w:rsidRPr="00154133" w:rsidRDefault="00154133" w:rsidP="00154133">
      <w:pPr>
        <w:jc w:val="both"/>
        <w:rPr>
          <w:color w:val="000000" w:themeColor="text1"/>
          <w:sz w:val="28"/>
          <w:szCs w:val="20"/>
        </w:rPr>
      </w:pPr>
    </w:p>
    <w:p w14:paraId="51A54FCC" w14:textId="77777777" w:rsidR="00154133" w:rsidRPr="00154133" w:rsidRDefault="00154133" w:rsidP="00154133">
      <w:pPr>
        <w:jc w:val="both"/>
        <w:rPr>
          <w:color w:val="000000" w:themeColor="text1"/>
          <w:sz w:val="28"/>
          <w:szCs w:val="20"/>
        </w:rPr>
      </w:pPr>
    </w:p>
    <w:p w14:paraId="4DF326BE" w14:textId="77777777" w:rsidR="00154133" w:rsidRPr="00154133" w:rsidRDefault="00154133" w:rsidP="00154133">
      <w:pPr>
        <w:jc w:val="both"/>
        <w:rPr>
          <w:color w:val="000000" w:themeColor="text1"/>
          <w:sz w:val="28"/>
          <w:szCs w:val="20"/>
        </w:rPr>
      </w:pPr>
    </w:p>
    <w:p w14:paraId="47A936AD" w14:textId="77777777" w:rsidR="00154133" w:rsidRPr="00F14061" w:rsidRDefault="00154133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41A35793" w14:textId="77777777" w:rsidR="00154133" w:rsidRPr="00F14061" w:rsidRDefault="00154133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32637C3E" w14:textId="77777777" w:rsidR="00154133" w:rsidRPr="00F14061" w:rsidRDefault="00154133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448A1D3D" w14:textId="77777777" w:rsidR="00F624BB" w:rsidRPr="00F14061" w:rsidRDefault="00F624BB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0190770B" w14:textId="77777777" w:rsidR="00F624BB" w:rsidRPr="00F14061" w:rsidRDefault="00F624BB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1E339838" w14:textId="77777777" w:rsidR="00F624BB" w:rsidRPr="00F14061" w:rsidRDefault="00F624BB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3C63712A" w14:textId="77777777" w:rsidR="00F624BB" w:rsidRPr="00F14061" w:rsidRDefault="00F624BB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2DA22832" w14:textId="77777777" w:rsidR="00154133" w:rsidRPr="00F14061" w:rsidRDefault="00154133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40ECDF8E" w14:textId="77777777" w:rsidR="00154133" w:rsidRPr="00F14061" w:rsidRDefault="00154133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4E3B512E" w14:textId="77777777" w:rsidR="00F624BB" w:rsidRPr="00F14061" w:rsidRDefault="00F624BB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5A4918CF" w14:textId="77777777" w:rsidR="00154133" w:rsidRPr="00F14061" w:rsidRDefault="00154133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4149AF51" w14:textId="77777777" w:rsidR="00154133" w:rsidRPr="00F14061" w:rsidRDefault="00154133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7F140B16" w14:textId="65F5D80B" w:rsidR="002F3834" w:rsidRPr="00F14061" w:rsidRDefault="002F3834" w:rsidP="002F3834">
      <w:pPr>
        <w:widowControl w:val="0"/>
        <w:spacing w:after="120" w:line="240" w:lineRule="exact"/>
        <w:ind w:left="4820"/>
        <w:jc w:val="center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lastRenderedPageBreak/>
        <w:t>ПРИЛОЖЕНИЕ № 2</w:t>
      </w:r>
    </w:p>
    <w:p w14:paraId="67DA4F6A" w14:textId="77777777" w:rsidR="00733AB0" w:rsidRPr="00733AB0" w:rsidRDefault="00733AB0" w:rsidP="00733AB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к </w:t>
      </w:r>
      <w:r w:rsidRPr="00733AB0">
        <w:rPr>
          <w:bCs/>
          <w:color w:val="000000" w:themeColor="text1"/>
        </w:rPr>
        <w:t>П</w:t>
      </w:r>
      <w:r>
        <w:rPr>
          <w:bCs/>
          <w:color w:val="000000" w:themeColor="text1"/>
        </w:rPr>
        <w:t xml:space="preserve">орядку </w:t>
      </w:r>
      <w:r w:rsidRPr="00733AB0">
        <w:rPr>
          <w:color w:val="000000" w:themeColor="text1"/>
        </w:rPr>
        <w:t>предоставления из краевого бюджета сельскохозяйственным товаропроизводителям, осуществляющим свою деятельность на территории Хабаровского края, грантов "</w:t>
      </w:r>
      <w:proofErr w:type="spellStart"/>
      <w:r w:rsidRPr="00733AB0">
        <w:rPr>
          <w:color w:val="000000" w:themeColor="text1"/>
        </w:rPr>
        <w:t>Агротуризм</w:t>
      </w:r>
      <w:proofErr w:type="spellEnd"/>
      <w:r w:rsidRPr="00733AB0">
        <w:rPr>
          <w:color w:val="000000" w:themeColor="text1"/>
        </w:rPr>
        <w:t>"</w:t>
      </w:r>
    </w:p>
    <w:p w14:paraId="60176A01" w14:textId="77777777" w:rsidR="002F3834" w:rsidRPr="00F14061" w:rsidRDefault="002F3834" w:rsidP="002F3834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7D4A8A4B" w14:textId="77777777" w:rsidR="002F3834" w:rsidRPr="00F14061" w:rsidRDefault="002F3834" w:rsidP="002F3834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F14061">
        <w:rPr>
          <w:bCs/>
          <w:color w:val="000000" w:themeColor="text1"/>
          <w:sz w:val="28"/>
          <w:szCs w:val="28"/>
        </w:rPr>
        <w:t>Форма</w:t>
      </w:r>
    </w:p>
    <w:p w14:paraId="42FE376B" w14:textId="77777777" w:rsidR="00154133" w:rsidRPr="00F14061" w:rsidRDefault="00154133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2DA0CEF3" w14:textId="77777777" w:rsidR="00154133" w:rsidRPr="00F14061" w:rsidRDefault="00154133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0D301A45" w14:textId="77777777" w:rsidR="00154133" w:rsidRPr="00F14061" w:rsidRDefault="00154133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096C8251" w14:textId="236DFC42" w:rsidR="00154133" w:rsidRPr="00F14061" w:rsidRDefault="002F3834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  <w:r w:rsidRPr="00F14061">
        <w:rPr>
          <w:bCs/>
          <w:color w:val="000000" w:themeColor="text1"/>
          <w:sz w:val="28"/>
          <w:szCs w:val="28"/>
        </w:rPr>
        <w:t xml:space="preserve">ПЛАН РАСХОДОВ </w:t>
      </w:r>
    </w:p>
    <w:p w14:paraId="22D00836" w14:textId="30C532A3" w:rsidR="00154133" w:rsidRPr="00F14061" w:rsidRDefault="002F3834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  <w:r w:rsidRPr="00F14061">
        <w:rPr>
          <w:bCs/>
          <w:color w:val="000000" w:themeColor="text1"/>
          <w:sz w:val="28"/>
          <w:szCs w:val="28"/>
        </w:rPr>
        <w:t>гранта "</w:t>
      </w:r>
      <w:proofErr w:type="spellStart"/>
      <w:r w:rsidRPr="00F14061">
        <w:rPr>
          <w:bCs/>
          <w:color w:val="000000" w:themeColor="text1"/>
          <w:sz w:val="28"/>
          <w:szCs w:val="28"/>
        </w:rPr>
        <w:t>Агротуризм</w:t>
      </w:r>
      <w:proofErr w:type="spellEnd"/>
      <w:r w:rsidRPr="00F14061">
        <w:rPr>
          <w:bCs/>
          <w:color w:val="000000" w:themeColor="text1"/>
          <w:sz w:val="28"/>
          <w:szCs w:val="28"/>
        </w:rPr>
        <w:t>"</w:t>
      </w:r>
    </w:p>
    <w:p w14:paraId="21D7CE98" w14:textId="4E65012E" w:rsidR="00154133" w:rsidRPr="00F14061" w:rsidRDefault="002F3834" w:rsidP="002F3834">
      <w:pPr>
        <w:pStyle w:val="formattext"/>
        <w:spacing w:before="0" w:beforeAutospacing="0" w:after="0" w:afterAutospacing="0" w:line="240" w:lineRule="exact"/>
        <w:jc w:val="center"/>
        <w:rPr>
          <w:color w:val="000000" w:themeColor="text1"/>
        </w:rPr>
      </w:pPr>
      <w:r w:rsidRPr="00F14061">
        <w:rPr>
          <w:color w:val="000000" w:themeColor="text1"/>
        </w:rPr>
        <w:t>________________________________________________</w:t>
      </w:r>
      <w:r w:rsidR="00926111" w:rsidRPr="00F14061">
        <w:rPr>
          <w:color w:val="000000" w:themeColor="text1"/>
        </w:rPr>
        <w:t>________</w:t>
      </w:r>
    </w:p>
    <w:p w14:paraId="6F1D61ED" w14:textId="38812B40" w:rsidR="00154133" w:rsidRPr="00F14061" w:rsidRDefault="002F3834" w:rsidP="002F3834">
      <w:pPr>
        <w:pStyle w:val="formattext"/>
        <w:spacing w:before="0" w:beforeAutospacing="0" w:after="0" w:afterAutospacing="0" w:line="240" w:lineRule="exact"/>
        <w:jc w:val="center"/>
        <w:rPr>
          <w:color w:val="000000" w:themeColor="text1"/>
        </w:rPr>
      </w:pPr>
      <w:r w:rsidRPr="00F14061">
        <w:rPr>
          <w:color w:val="000000" w:themeColor="text1"/>
        </w:rPr>
        <w:t>(наименование получателя гранта</w:t>
      </w:r>
      <w:r w:rsidR="00926111" w:rsidRPr="00F14061">
        <w:rPr>
          <w:color w:val="000000" w:themeColor="text1"/>
        </w:rPr>
        <w:t xml:space="preserve"> "</w:t>
      </w:r>
      <w:proofErr w:type="spellStart"/>
      <w:r w:rsidR="00926111" w:rsidRPr="00F14061">
        <w:rPr>
          <w:color w:val="000000" w:themeColor="text1"/>
        </w:rPr>
        <w:t>Агротуризм</w:t>
      </w:r>
      <w:proofErr w:type="spellEnd"/>
      <w:r w:rsidR="00926111" w:rsidRPr="00F14061">
        <w:rPr>
          <w:color w:val="000000" w:themeColor="text1"/>
        </w:rPr>
        <w:t>" (далее – грант</w:t>
      </w:r>
      <w:r w:rsidRPr="00F14061">
        <w:rPr>
          <w:color w:val="000000" w:themeColor="text1"/>
        </w:rPr>
        <w:t>)</w:t>
      </w:r>
    </w:p>
    <w:p w14:paraId="5542B097" w14:textId="77777777" w:rsidR="00154133" w:rsidRPr="00F14061" w:rsidRDefault="00154133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</w:p>
    <w:tbl>
      <w:tblPr>
        <w:tblW w:w="9634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2001"/>
        <w:gridCol w:w="698"/>
        <w:gridCol w:w="1134"/>
        <w:gridCol w:w="851"/>
        <w:gridCol w:w="1275"/>
        <w:gridCol w:w="993"/>
        <w:gridCol w:w="1213"/>
        <w:gridCol w:w="907"/>
      </w:tblGrid>
      <w:tr w:rsidR="00F14061" w:rsidRPr="00F14061" w14:paraId="14D57879" w14:textId="77777777" w:rsidTr="006F1B3C">
        <w:trPr>
          <w:trHeight w:val="35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A8267" w14:textId="77777777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  <w:r w:rsidRPr="00F14061">
              <w:rPr>
                <w:color w:val="000000" w:themeColor="text1"/>
              </w:rPr>
              <w:t>№ п/п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99EC2" w14:textId="4B169826" w:rsidR="006F1B3C" w:rsidRPr="00F14061" w:rsidRDefault="006F1B3C" w:rsidP="006F1B3C">
            <w:pPr>
              <w:spacing w:before="60" w:after="60" w:line="240" w:lineRule="exact"/>
              <w:jc w:val="center"/>
              <w:rPr>
                <w:color w:val="000000" w:themeColor="text1"/>
              </w:rPr>
            </w:pPr>
            <w:r w:rsidRPr="00F14061">
              <w:rPr>
                <w:color w:val="000000" w:themeColor="text1"/>
              </w:rP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42392" w14:textId="77CA9F85" w:rsidR="006F1B3C" w:rsidRPr="00F14061" w:rsidRDefault="006F1B3C" w:rsidP="006F1B3C">
            <w:pPr>
              <w:spacing w:before="60" w:after="60" w:line="240" w:lineRule="exact"/>
              <w:jc w:val="center"/>
              <w:rPr>
                <w:color w:val="000000" w:themeColor="text1"/>
              </w:rPr>
            </w:pPr>
            <w:r w:rsidRPr="00F14061">
              <w:rPr>
                <w:color w:val="000000" w:themeColor="text1"/>
              </w:rPr>
              <w:t>Количество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5564F" w14:textId="77777777" w:rsidR="006F1B3C" w:rsidRPr="00F14061" w:rsidRDefault="006F1B3C" w:rsidP="006F1B3C">
            <w:pPr>
              <w:spacing w:before="60" w:after="60" w:line="240" w:lineRule="exact"/>
              <w:jc w:val="center"/>
              <w:rPr>
                <w:color w:val="000000" w:themeColor="text1"/>
              </w:rPr>
            </w:pPr>
            <w:r w:rsidRPr="00F14061">
              <w:rPr>
                <w:color w:val="000000" w:themeColor="text1"/>
              </w:rPr>
              <w:t>Цена за единицу (рублей)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4DBC4" w14:textId="28AC9FD8" w:rsidR="006F1B3C" w:rsidRPr="00F14061" w:rsidRDefault="006F1B3C" w:rsidP="006F1B3C">
            <w:pPr>
              <w:spacing w:before="60" w:after="60" w:line="240" w:lineRule="exact"/>
              <w:jc w:val="center"/>
              <w:rPr>
                <w:color w:val="000000" w:themeColor="text1"/>
              </w:rPr>
            </w:pPr>
            <w:r w:rsidRPr="00F14061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FF273" w14:textId="77777777" w:rsidR="006F1B3C" w:rsidRPr="00F14061" w:rsidRDefault="006F1B3C" w:rsidP="006F1B3C">
            <w:pPr>
              <w:spacing w:before="60" w:after="60" w:line="240" w:lineRule="exact"/>
              <w:jc w:val="center"/>
              <w:rPr>
                <w:color w:val="000000" w:themeColor="text1"/>
              </w:rPr>
            </w:pPr>
            <w:r w:rsidRPr="00F14061">
              <w:rPr>
                <w:color w:val="000000" w:themeColor="text1"/>
              </w:rPr>
              <w:t>Общая стоимость (рублей)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D5168B" w14:textId="77777777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  <w:r w:rsidRPr="00F14061">
              <w:rPr>
                <w:color w:val="000000" w:themeColor="text1"/>
              </w:rPr>
              <w:t xml:space="preserve">Источник финансирования, </w:t>
            </w:r>
          </w:p>
          <w:p w14:paraId="0BCEBA80" w14:textId="77777777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  <w:r w:rsidRPr="00F14061">
              <w:rPr>
                <w:color w:val="000000" w:themeColor="text1"/>
              </w:rPr>
              <w:t>в том числе (рублей):</w:t>
            </w:r>
          </w:p>
        </w:tc>
      </w:tr>
      <w:tr w:rsidR="00F14061" w:rsidRPr="00F14061" w14:paraId="318D8944" w14:textId="77777777" w:rsidTr="006F1B3C">
        <w:trPr>
          <w:trHeight w:val="100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B87BB" w14:textId="1C154130" w:rsidR="006F1B3C" w:rsidRPr="00F14061" w:rsidRDefault="006F1B3C" w:rsidP="00324CC5">
            <w:pPr>
              <w:rPr>
                <w:color w:val="000000" w:themeColor="text1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FF9B" w14:textId="77777777" w:rsidR="006F1B3C" w:rsidRPr="00F14061" w:rsidRDefault="006F1B3C" w:rsidP="00324CC5">
            <w:pPr>
              <w:rPr>
                <w:color w:val="000000" w:themeColor="text1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49BA7" w14:textId="77777777" w:rsidR="006F1B3C" w:rsidRPr="00F14061" w:rsidRDefault="006F1B3C" w:rsidP="00324CC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40DF0" w14:textId="77777777" w:rsidR="006F1B3C" w:rsidRPr="00F14061" w:rsidRDefault="006F1B3C" w:rsidP="00324CC5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799D6" w14:textId="77777777" w:rsidR="006F1B3C" w:rsidRPr="00F14061" w:rsidRDefault="006F1B3C" w:rsidP="00324CC5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58513" w14:textId="77777777" w:rsidR="006F1B3C" w:rsidRPr="00F14061" w:rsidRDefault="006F1B3C" w:rsidP="00324CC5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F1E0B" w14:textId="77777777" w:rsidR="006F1B3C" w:rsidRPr="00F14061" w:rsidRDefault="006F1B3C" w:rsidP="006F1B3C">
            <w:pPr>
              <w:spacing w:before="60" w:after="60" w:line="240" w:lineRule="exact"/>
              <w:jc w:val="center"/>
              <w:rPr>
                <w:color w:val="000000" w:themeColor="text1"/>
              </w:rPr>
            </w:pPr>
            <w:r w:rsidRPr="00F14061">
              <w:rPr>
                <w:color w:val="000000" w:themeColor="text1"/>
              </w:rPr>
              <w:t>средства гранта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05474" w14:textId="77777777" w:rsidR="006F1B3C" w:rsidRPr="00F14061" w:rsidRDefault="006F1B3C" w:rsidP="006F1B3C">
            <w:pPr>
              <w:spacing w:before="60" w:after="60" w:line="240" w:lineRule="exact"/>
              <w:jc w:val="center"/>
              <w:rPr>
                <w:color w:val="000000" w:themeColor="text1"/>
              </w:rPr>
            </w:pPr>
            <w:r w:rsidRPr="00F14061">
              <w:rPr>
                <w:color w:val="000000" w:themeColor="text1"/>
              </w:rPr>
              <w:t>собственные средства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4B26B" w14:textId="77777777" w:rsidR="006F1B3C" w:rsidRPr="00F14061" w:rsidRDefault="006F1B3C" w:rsidP="006F1B3C">
            <w:pPr>
              <w:spacing w:before="60" w:after="60" w:line="240" w:lineRule="exact"/>
              <w:jc w:val="center"/>
              <w:rPr>
                <w:color w:val="000000" w:themeColor="text1"/>
              </w:rPr>
            </w:pPr>
            <w:r w:rsidRPr="00F14061">
              <w:rPr>
                <w:color w:val="000000" w:themeColor="text1"/>
              </w:rPr>
              <w:t>заемные средства</w:t>
            </w:r>
          </w:p>
        </w:tc>
      </w:tr>
      <w:tr w:rsidR="00F14061" w:rsidRPr="00F14061" w14:paraId="1D424584" w14:textId="77777777" w:rsidTr="006F1B3C">
        <w:trPr>
          <w:trHeight w:val="28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7B9BE" w14:textId="51821BB9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D5ECC" w14:textId="50366308" w:rsidR="006F1B3C" w:rsidRPr="00F14061" w:rsidRDefault="006F1B3C" w:rsidP="00324CC5">
            <w:pPr>
              <w:jc w:val="both"/>
              <w:rPr>
                <w:color w:val="000000" w:themeColor="text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C1D4" w14:textId="2089595F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B675" w14:textId="2272934B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9B8C" w14:textId="2AFC0C5A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F2B1" w14:textId="4E338ED9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7048" w14:textId="7BB0F1A7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36ED" w14:textId="1C2CBF3B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E17D" w14:textId="289CA32D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</w:tr>
      <w:tr w:rsidR="00F14061" w:rsidRPr="00F14061" w14:paraId="5ED0AC0A" w14:textId="77777777" w:rsidTr="006F1B3C">
        <w:trPr>
          <w:trHeight w:val="28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88E9" w14:textId="7F082924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0FB6" w14:textId="467E86DA" w:rsidR="006F1B3C" w:rsidRPr="00F14061" w:rsidRDefault="006F1B3C" w:rsidP="00324CC5">
            <w:pPr>
              <w:pStyle w:val="a6"/>
              <w:shd w:val="clear" w:color="auto" w:fill="FFFFFF"/>
              <w:spacing w:after="0" w:line="20" w:lineRule="atLeast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9461" w14:textId="72DA9477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3038" w14:textId="44BBC753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AC29" w14:textId="581F52E4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763C" w14:textId="03686CB7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9D7BB" w14:textId="2A75C738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E50A" w14:textId="3032DDDA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B51C" w14:textId="076E5EAE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</w:tr>
      <w:tr w:rsidR="00F14061" w:rsidRPr="00F14061" w14:paraId="078E6DCE" w14:textId="77777777" w:rsidTr="006F1B3C">
        <w:trPr>
          <w:trHeight w:val="28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4F6AC" w14:textId="14F27192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7C6CD" w14:textId="7F7DB76B" w:rsidR="006F1B3C" w:rsidRPr="00F14061" w:rsidRDefault="006F1B3C" w:rsidP="00324CC5">
            <w:pPr>
              <w:rPr>
                <w:color w:val="000000" w:themeColor="text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87A8" w14:textId="29A6CFC6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020F" w14:textId="069F55AF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E4F9" w14:textId="16B05AFD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F11B" w14:textId="51CF3EFD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920B" w14:textId="024CA7D5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385C9" w14:textId="055AAA87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6F65" w14:textId="771F4302" w:rsidR="006F1B3C" w:rsidRPr="00F14061" w:rsidRDefault="006F1B3C" w:rsidP="00324CC5">
            <w:pPr>
              <w:jc w:val="center"/>
              <w:rPr>
                <w:color w:val="000000" w:themeColor="text1"/>
              </w:rPr>
            </w:pPr>
          </w:p>
        </w:tc>
      </w:tr>
      <w:tr w:rsidR="00F14061" w:rsidRPr="00F14061" w14:paraId="28F70C39" w14:textId="77777777" w:rsidTr="006F1B3C">
        <w:trPr>
          <w:trHeight w:val="13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748FB8" w14:textId="77777777" w:rsidR="006F1B3C" w:rsidRPr="00F14061" w:rsidRDefault="006F1B3C" w:rsidP="00324CC5">
            <w:pPr>
              <w:rPr>
                <w:color w:val="000000" w:themeColor="text1"/>
              </w:rPr>
            </w:pPr>
            <w:r w:rsidRPr="00F14061">
              <w:rPr>
                <w:color w:val="000000" w:themeColor="text1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A5AF7" w14:textId="46B04705" w:rsidR="006F1B3C" w:rsidRPr="00F14061" w:rsidRDefault="006F1B3C" w:rsidP="00324CC5">
            <w:pPr>
              <w:rPr>
                <w:bCs/>
                <w:color w:val="000000" w:themeColor="text1"/>
              </w:rPr>
            </w:pPr>
            <w:r w:rsidRPr="00F14061">
              <w:rPr>
                <w:bCs/>
                <w:color w:val="000000" w:themeColor="text1"/>
              </w:rPr>
              <w:t>ИТОГО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7665" w14:textId="0B7E7001" w:rsidR="006F1B3C" w:rsidRPr="00F14061" w:rsidRDefault="006F1B3C" w:rsidP="00324CC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D12B" w14:textId="270F2801" w:rsidR="006F1B3C" w:rsidRPr="00F14061" w:rsidRDefault="006F1B3C" w:rsidP="00324CC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153F" w14:textId="6789A86C" w:rsidR="006F1B3C" w:rsidRPr="00F14061" w:rsidRDefault="006F1B3C" w:rsidP="00324CC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D553" w14:textId="52BAE901" w:rsidR="006F1B3C" w:rsidRPr="00F14061" w:rsidRDefault="006F1B3C" w:rsidP="00324CC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96EA" w14:textId="5F7CD316" w:rsidR="006F1B3C" w:rsidRPr="00F14061" w:rsidRDefault="006F1B3C" w:rsidP="00324CC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469B" w14:textId="7ED57F2D" w:rsidR="006F1B3C" w:rsidRPr="00F14061" w:rsidRDefault="006F1B3C" w:rsidP="00324CC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799B" w14:textId="327648D9" w:rsidR="006F1B3C" w:rsidRPr="00F14061" w:rsidRDefault="006F1B3C" w:rsidP="00324CC5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7A7D757B" w14:textId="77777777" w:rsidR="00154133" w:rsidRPr="00F14061" w:rsidRDefault="00154133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3A10EDB7" w14:textId="77777777" w:rsidR="00154133" w:rsidRPr="00F14061" w:rsidRDefault="00154133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367C4D0A" w14:textId="77777777" w:rsidR="00154133" w:rsidRPr="00F14061" w:rsidRDefault="00154133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59A43E04" w14:textId="77777777" w:rsidR="00154133" w:rsidRPr="00F14061" w:rsidRDefault="00154133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</w:p>
    <w:tbl>
      <w:tblPr>
        <w:tblW w:w="127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969"/>
        <w:gridCol w:w="2632"/>
        <w:gridCol w:w="3258"/>
      </w:tblGrid>
      <w:tr w:rsidR="00F14061" w:rsidRPr="00F14061" w14:paraId="5E10F0C9" w14:textId="77777777" w:rsidTr="00F624BB">
        <w:tc>
          <w:tcPr>
            <w:tcW w:w="12756" w:type="dxa"/>
            <w:gridSpan w:val="4"/>
          </w:tcPr>
          <w:p w14:paraId="56BEDE27" w14:textId="77777777" w:rsidR="006F1B3C" w:rsidRPr="00154133" w:rsidRDefault="006F1B3C" w:rsidP="00324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54133">
              <w:rPr>
                <w:color w:val="000000" w:themeColor="text1"/>
                <w:sz w:val="28"/>
                <w:szCs w:val="28"/>
              </w:rPr>
              <w:t>"___" ______________ 20   г.</w:t>
            </w:r>
          </w:p>
          <w:p w14:paraId="735D5EAC" w14:textId="77777777" w:rsidR="006F1B3C" w:rsidRPr="00154133" w:rsidRDefault="006F1B3C" w:rsidP="00324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005EAE3" w14:textId="77777777" w:rsidR="006F1B3C" w:rsidRPr="00154133" w:rsidRDefault="006F1B3C" w:rsidP="00324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14061" w:rsidRPr="00F14061" w14:paraId="529A64A2" w14:textId="77777777" w:rsidTr="00F624BB">
        <w:trPr>
          <w:gridAfter w:val="1"/>
          <w:wAfter w:w="3258" w:type="dxa"/>
        </w:trPr>
        <w:tc>
          <w:tcPr>
            <w:tcW w:w="2897" w:type="dxa"/>
          </w:tcPr>
          <w:p w14:paraId="4AF2458E" w14:textId="22641EF4" w:rsidR="006F1B3C" w:rsidRPr="00154133" w:rsidRDefault="001B231F" w:rsidP="00324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Участник отбора</w:t>
            </w:r>
          </w:p>
        </w:tc>
        <w:tc>
          <w:tcPr>
            <w:tcW w:w="3969" w:type="dxa"/>
          </w:tcPr>
          <w:p w14:paraId="4B634010" w14:textId="77777777" w:rsidR="006F1B3C" w:rsidRPr="00154133" w:rsidRDefault="006F1B3C" w:rsidP="00324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54133">
              <w:rPr>
                <w:color w:val="000000" w:themeColor="text1"/>
                <w:sz w:val="28"/>
                <w:szCs w:val="28"/>
              </w:rPr>
              <w:t>________________________</w:t>
            </w:r>
          </w:p>
        </w:tc>
        <w:tc>
          <w:tcPr>
            <w:tcW w:w="2632" w:type="dxa"/>
          </w:tcPr>
          <w:p w14:paraId="399D79BC" w14:textId="77777777" w:rsidR="006F1B3C" w:rsidRPr="00154133" w:rsidRDefault="006F1B3C" w:rsidP="00F624BB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154133">
              <w:rPr>
                <w:color w:val="000000" w:themeColor="text1"/>
                <w:sz w:val="28"/>
                <w:szCs w:val="28"/>
              </w:rPr>
              <w:t>__________</w:t>
            </w:r>
          </w:p>
          <w:p w14:paraId="6953E58E" w14:textId="20BD0E31" w:rsidR="006F1B3C" w:rsidRPr="00154133" w:rsidRDefault="00F624BB" w:rsidP="00324C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14061">
              <w:rPr>
                <w:color w:val="000000" w:themeColor="text1"/>
              </w:rPr>
              <w:t xml:space="preserve">                </w:t>
            </w:r>
            <w:r w:rsidR="006F1B3C" w:rsidRPr="00154133">
              <w:rPr>
                <w:color w:val="000000" w:themeColor="text1"/>
              </w:rPr>
              <w:t xml:space="preserve">   (подпись)</w:t>
            </w:r>
          </w:p>
        </w:tc>
      </w:tr>
      <w:tr w:rsidR="00F14061" w:rsidRPr="00F14061" w14:paraId="2E47E36E" w14:textId="77777777" w:rsidTr="00F624BB">
        <w:tc>
          <w:tcPr>
            <w:tcW w:w="12756" w:type="dxa"/>
            <w:gridSpan w:val="4"/>
          </w:tcPr>
          <w:p w14:paraId="081371D9" w14:textId="77777777" w:rsidR="006F1B3C" w:rsidRPr="00154133" w:rsidRDefault="006F1B3C" w:rsidP="00324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D0340E2" w14:textId="77777777" w:rsidR="006F1B3C" w:rsidRPr="00154133" w:rsidRDefault="006F1B3C" w:rsidP="00324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0DD2101" w14:textId="77777777" w:rsidR="006F1B3C" w:rsidRPr="00154133" w:rsidRDefault="006F1B3C" w:rsidP="00324C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54133">
              <w:rPr>
                <w:color w:val="000000" w:themeColor="text1"/>
                <w:sz w:val="28"/>
                <w:szCs w:val="28"/>
              </w:rPr>
              <w:t>МП (при наличии)</w:t>
            </w:r>
          </w:p>
        </w:tc>
      </w:tr>
    </w:tbl>
    <w:p w14:paraId="16ECB20E" w14:textId="77777777" w:rsidR="006F1B3C" w:rsidRPr="00154133" w:rsidRDefault="006F1B3C" w:rsidP="006F1B3C">
      <w:pPr>
        <w:jc w:val="both"/>
        <w:rPr>
          <w:color w:val="000000" w:themeColor="text1"/>
          <w:sz w:val="28"/>
          <w:szCs w:val="20"/>
        </w:rPr>
      </w:pPr>
    </w:p>
    <w:p w14:paraId="11777451" w14:textId="77777777" w:rsidR="006F1B3C" w:rsidRPr="00154133" w:rsidRDefault="006F1B3C" w:rsidP="006F1B3C">
      <w:pPr>
        <w:jc w:val="center"/>
        <w:rPr>
          <w:color w:val="000000" w:themeColor="text1"/>
          <w:sz w:val="28"/>
          <w:szCs w:val="20"/>
        </w:rPr>
      </w:pPr>
      <w:r w:rsidRPr="00154133">
        <w:rPr>
          <w:color w:val="000000" w:themeColor="text1"/>
          <w:sz w:val="28"/>
          <w:szCs w:val="20"/>
        </w:rPr>
        <w:t>_____________</w:t>
      </w:r>
    </w:p>
    <w:p w14:paraId="2EB607DE" w14:textId="77777777" w:rsidR="006F1B3C" w:rsidRPr="00154133" w:rsidRDefault="006F1B3C" w:rsidP="006F1B3C">
      <w:pPr>
        <w:jc w:val="both"/>
        <w:rPr>
          <w:color w:val="000000" w:themeColor="text1"/>
          <w:sz w:val="28"/>
          <w:szCs w:val="20"/>
        </w:rPr>
      </w:pPr>
    </w:p>
    <w:p w14:paraId="18588B38" w14:textId="77777777" w:rsidR="006F1B3C" w:rsidRPr="00154133" w:rsidRDefault="006F1B3C" w:rsidP="006F1B3C">
      <w:pPr>
        <w:jc w:val="both"/>
        <w:rPr>
          <w:color w:val="000000" w:themeColor="text1"/>
          <w:sz w:val="28"/>
          <w:szCs w:val="20"/>
        </w:rPr>
      </w:pPr>
    </w:p>
    <w:p w14:paraId="17E1A655" w14:textId="77777777" w:rsidR="006F1B3C" w:rsidRPr="00154133" w:rsidRDefault="006F1B3C" w:rsidP="006F1B3C">
      <w:pPr>
        <w:jc w:val="both"/>
        <w:rPr>
          <w:color w:val="000000" w:themeColor="text1"/>
          <w:sz w:val="28"/>
          <w:szCs w:val="20"/>
        </w:rPr>
      </w:pPr>
    </w:p>
    <w:p w14:paraId="0CEC00F0" w14:textId="77777777" w:rsidR="00154133" w:rsidRPr="00F14061" w:rsidRDefault="00154133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17713316" w14:textId="77777777" w:rsidR="00F624BB" w:rsidRPr="00F14061" w:rsidRDefault="00F624BB" w:rsidP="0015413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50CC19C9" w14:textId="52D6399D" w:rsidR="008D2AB8" w:rsidRPr="00F14061" w:rsidRDefault="008D2AB8" w:rsidP="008D2AB8">
      <w:pPr>
        <w:widowControl w:val="0"/>
        <w:spacing w:after="120" w:line="240" w:lineRule="exact"/>
        <w:ind w:left="4820"/>
        <w:jc w:val="center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="00BA581F" w:rsidRPr="00F14061">
        <w:rPr>
          <w:color w:val="000000" w:themeColor="text1"/>
          <w:sz w:val="28"/>
          <w:szCs w:val="28"/>
        </w:rPr>
        <w:t>№ 3</w:t>
      </w:r>
    </w:p>
    <w:p w14:paraId="6543A06B" w14:textId="77777777" w:rsidR="00733AB0" w:rsidRPr="00733AB0" w:rsidRDefault="00733AB0" w:rsidP="00733AB0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к </w:t>
      </w:r>
      <w:r w:rsidRPr="00733AB0">
        <w:rPr>
          <w:bCs/>
          <w:color w:val="000000" w:themeColor="text1"/>
        </w:rPr>
        <w:t>П</w:t>
      </w:r>
      <w:r>
        <w:rPr>
          <w:bCs/>
          <w:color w:val="000000" w:themeColor="text1"/>
        </w:rPr>
        <w:t xml:space="preserve">орядку </w:t>
      </w:r>
      <w:r w:rsidRPr="00733AB0">
        <w:rPr>
          <w:color w:val="000000" w:themeColor="text1"/>
        </w:rPr>
        <w:t>предоставления из краевого бюджета сельскохозяйственным товаропроизводителям, осуществляющим свою деятельность на территории Хабаровского края, грантов "</w:t>
      </w:r>
      <w:proofErr w:type="spellStart"/>
      <w:r w:rsidRPr="00733AB0">
        <w:rPr>
          <w:color w:val="000000" w:themeColor="text1"/>
        </w:rPr>
        <w:t>Агротуризм</w:t>
      </w:r>
      <w:proofErr w:type="spellEnd"/>
      <w:r w:rsidRPr="00733AB0">
        <w:rPr>
          <w:color w:val="000000" w:themeColor="text1"/>
        </w:rPr>
        <w:t>"</w:t>
      </w:r>
    </w:p>
    <w:p w14:paraId="6E6E0F38" w14:textId="77777777" w:rsidR="00733AB0" w:rsidRPr="00F14061" w:rsidRDefault="00733AB0" w:rsidP="00733AB0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0E91DBEB" w14:textId="77777777" w:rsidR="008D2AB8" w:rsidRPr="00F14061" w:rsidRDefault="008D2AB8" w:rsidP="008D2AB8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0E1958D2" w14:textId="77777777" w:rsidR="008D2AB8" w:rsidRPr="00F14061" w:rsidRDefault="008D2AB8" w:rsidP="008D2AB8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</w:p>
    <w:p w14:paraId="1E31983D" w14:textId="77777777" w:rsidR="008D2AB8" w:rsidRPr="00F14061" w:rsidRDefault="008D2AB8" w:rsidP="008D2AB8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</w:p>
    <w:p w14:paraId="6A0CD30C" w14:textId="77777777" w:rsidR="008D2AB8" w:rsidRPr="00F14061" w:rsidRDefault="008D2AB8" w:rsidP="008D2AB8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color w:val="000000" w:themeColor="text1"/>
          <w:sz w:val="28"/>
          <w:szCs w:val="28"/>
        </w:rPr>
      </w:pPr>
      <w:r w:rsidRPr="00F14061">
        <w:rPr>
          <w:bCs/>
          <w:color w:val="000000" w:themeColor="text1"/>
          <w:sz w:val="28"/>
          <w:szCs w:val="28"/>
        </w:rPr>
        <w:t>ПЕРЕЧЕНЬ</w:t>
      </w:r>
    </w:p>
    <w:p w14:paraId="090971EB" w14:textId="76FA78F1" w:rsidR="008D2AB8" w:rsidRPr="00F14061" w:rsidRDefault="008D2AB8" w:rsidP="008D2AB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color w:val="000000" w:themeColor="text1"/>
          <w:sz w:val="28"/>
          <w:szCs w:val="28"/>
        </w:rPr>
      </w:pPr>
      <w:r w:rsidRPr="00F14061">
        <w:rPr>
          <w:bCs/>
          <w:color w:val="000000" w:themeColor="text1"/>
          <w:sz w:val="28"/>
          <w:szCs w:val="28"/>
        </w:rPr>
        <w:t xml:space="preserve">документов, подтверждающих фактически произведенные расходы </w:t>
      </w:r>
      <w:r w:rsidRPr="00F14061">
        <w:rPr>
          <w:bCs/>
          <w:color w:val="000000" w:themeColor="text1"/>
          <w:sz w:val="28"/>
          <w:szCs w:val="28"/>
        </w:rPr>
        <w:br/>
        <w:t>получателя гранта "</w:t>
      </w:r>
      <w:proofErr w:type="spellStart"/>
      <w:r w:rsidRPr="00F14061">
        <w:rPr>
          <w:bCs/>
          <w:color w:val="000000" w:themeColor="text1"/>
          <w:sz w:val="28"/>
          <w:szCs w:val="28"/>
        </w:rPr>
        <w:t>Агротуризм</w:t>
      </w:r>
      <w:proofErr w:type="spellEnd"/>
      <w:r w:rsidRPr="00F14061">
        <w:rPr>
          <w:bCs/>
          <w:color w:val="000000" w:themeColor="text1"/>
          <w:sz w:val="28"/>
          <w:szCs w:val="28"/>
        </w:rPr>
        <w:t>"</w:t>
      </w:r>
    </w:p>
    <w:p w14:paraId="4A63EFD4" w14:textId="77777777" w:rsidR="008D2AB8" w:rsidRPr="00F14061" w:rsidRDefault="008D2AB8" w:rsidP="008D2AB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color w:val="000000" w:themeColor="text1"/>
          <w:sz w:val="28"/>
          <w:szCs w:val="28"/>
        </w:rPr>
      </w:pPr>
    </w:p>
    <w:p w14:paraId="76F47F57" w14:textId="77777777" w:rsidR="008D2AB8" w:rsidRPr="00F14061" w:rsidRDefault="008D2AB8" w:rsidP="008D2AB8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000000" w:themeColor="text1"/>
          <w:sz w:val="28"/>
          <w:szCs w:val="28"/>
        </w:rPr>
      </w:pPr>
    </w:p>
    <w:tbl>
      <w:tblPr>
        <w:tblW w:w="93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22"/>
        <w:gridCol w:w="3827"/>
        <w:gridCol w:w="4682"/>
      </w:tblGrid>
      <w:tr w:rsidR="008D2AB8" w:rsidRPr="00F14061" w14:paraId="6A0AD5D2" w14:textId="77777777" w:rsidTr="008D2AB8"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18F4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53EF" w14:textId="3057AF48" w:rsidR="00D86E76" w:rsidRDefault="00D86E76" w:rsidP="00D86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Направления</w:t>
            </w:r>
            <w:r w:rsidR="00F950FB">
              <w:rPr>
                <w:color w:val="000000" w:themeColor="text1"/>
                <w:sz w:val="28"/>
                <w:szCs w:val="28"/>
              </w:rPr>
              <w:t xml:space="preserve"> </w:t>
            </w:r>
            <w:r w:rsidR="008D2AB8" w:rsidRPr="00F14061">
              <w:rPr>
                <w:color w:val="000000" w:themeColor="text1"/>
                <w:sz w:val="28"/>
                <w:szCs w:val="28"/>
              </w:rPr>
              <w:t xml:space="preserve">расходов гранта </w:t>
            </w:r>
            <w:r w:rsidR="008D2AB8" w:rsidRPr="00F14061">
              <w:rPr>
                <w:bCs/>
                <w:color w:val="000000" w:themeColor="text1"/>
                <w:sz w:val="28"/>
                <w:szCs w:val="28"/>
              </w:rPr>
              <w:t>"</w:t>
            </w:r>
            <w:proofErr w:type="spellStart"/>
            <w:r w:rsidR="008D2AB8" w:rsidRPr="00F14061">
              <w:rPr>
                <w:bCs/>
                <w:color w:val="000000" w:themeColor="text1"/>
                <w:sz w:val="28"/>
                <w:szCs w:val="28"/>
              </w:rPr>
              <w:t>Агротуризм</w:t>
            </w:r>
            <w:proofErr w:type="spellEnd"/>
            <w:r w:rsidR="008D2AB8" w:rsidRPr="00F14061">
              <w:rPr>
                <w:bCs/>
                <w:color w:val="000000" w:themeColor="text1"/>
                <w:sz w:val="28"/>
                <w:szCs w:val="28"/>
              </w:rPr>
              <w:t>"</w:t>
            </w:r>
            <w:r w:rsidR="008D2AB8" w:rsidRPr="00F1406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в соответствии с </w:t>
            </w:r>
            <w:r w:rsidR="00625D76">
              <w:rPr>
                <w:color w:val="000000" w:themeColor="text1"/>
                <w:sz w:val="28"/>
                <w:szCs w:val="28"/>
              </w:rPr>
              <w:t>п</w:t>
            </w:r>
            <w:r w:rsidRPr="00F14061">
              <w:rPr>
                <w:color w:val="000000" w:themeColor="text1"/>
                <w:sz w:val="28"/>
                <w:szCs w:val="28"/>
              </w:rPr>
              <w:t>ереч</w:t>
            </w:r>
            <w:r>
              <w:rPr>
                <w:color w:val="000000" w:themeColor="text1"/>
                <w:sz w:val="28"/>
                <w:szCs w:val="28"/>
              </w:rPr>
              <w:t>нем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 целевых направлений расходования гранта "</w:t>
            </w:r>
            <w:proofErr w:type="spellStart"/>
            <w:r w:rsidRPr="00F14061">
              <w:rPr>
                <w:color w:val="000000" w:themeColor="text1"/>
                <w:sz w:val="28"/>
                <w:szCs w:val="28"/>
              </w:rPr>
              <w:t>Агротуризм</w:t>
            </w:r>
            <w:proofErr w:type="spellEnd"/>
            <w:r w:rsidRPr="00F14061">
              <w:rPr>
                <w:color w:val="000000" w:themeColor="text1"/>
                <w:sz w:val="28"/>
                <w:szCs w:val="28"/>
              </w:rPr>
              <w:t>", утвержденн</w:t>
            </w:r>
            <w:r>
              <w:rPr>
                <w:color w:val="000000" w:themeColor="text1"/>
                <w:sz w:val="28"/>
                <w:szCs w:val="28"/>
              </w:rPr>
              <w:t>ым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 приказом</w:t>
            </w:r>
            <w:r w:rsidRPr="00F1406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14061">
              <w:rPr>
                <w:color w:val="000000" w:themeColor="text1"/>
                <w:sz w:val="28"/>
                <w:szCs w:val="28"/>
              </w:rPr>
              <w:t>Мин</w:t>
            </w:r>
            <w:r w:rsidR="00625D76">
              <w:rPr>
                <w:color w:val="000000" w:themeColor="text1"/>
                <w:sz w:val="28"/>
                <w:szCs w:val="28"/>
              </w:rPr>
              <w:t>истерства сельского хозяйства Российской Федерации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F15B11F" w14:textId="2DE0356E" w:rsidR="008D2AB8" w:rsidRPr="00F14061" w:rsidRDefault="00D86E76" w:rsidP="00D86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от 2 марта 2022 г. № 116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14061">
              <w:rPr>
                <w:color w:val="000000" w:themeColor="text1"/>
                <w:sz w:val="28"/>
                <w:szCs w:val="28"/>
              </w:rPr>
              <w:t>(далее – грант</w:t>
            </w:r>
            <w:r w:rsidR="00625D76">
              <w:rPr>
                <w:color w:val="000000" w:themeColor="text1"/>
                <w:sz w:val="28"/>
                <w:szCs w:val="28"/>
              </w:rPr>
              <w:t xml:space="preserve"> и п</w:t>
            </w:r>
            <w:r w:rsidR="00B966DE">
              <w:rPr>
                <w:color w:val="000000" w:themeColor="text1"/>
                <w:sz w:val="28"/>
                <w:szCs w:val="28"/>
              </w:rPr>
              <w:t>еречень соответственно</w:t>
            </w:r>
            <w:r w:rsidRPr="00F1406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A1D7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Документы, представляемые</w:t>
            </w:r>
          </w:p>
          <w:p w14:paraId="6DA59C0E" w14:textId="77777777" w:rsidR="008D2AB8" w:rsidRPr="00F14061" w:rsidRDefault="008D2AB8" w:rsidP="008D2AB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получателем гранта для</w:t>
            </w:r>
          </w:p>
          <w:p w14:paraId="0560B4F5" w14:textId="77777777" w:rsidR="008D2AB8" w:rsidRPr="00F14061" w:rsidRDefault="008D2AB8" w:rsidP="008D2AB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подтверждения фактически</w:t>
            </w:r>
            <w:r w:rsidRPr="00F14061">
              <w:rPr>
                <w:color w:val="000000" w:themeColor="text1"/>
                <w:sz w:val="28"/>
                <w:szCs w:val="28"/>
              </w:rPr>
              <w:br/>
              <w:t xml:space="preserve">произведенных расходов </w:t>
            </w:r>
          </w:p>
        </w:tc>
      </w:tr>
    </w:tbl>
    <w:p w14:paraId="3CB9C9AF" w14:textId="77777777" w:rsidR="008D2AB8" w:rsidRPr="00F14061" w:rsidRDefault="008D2AB8" w:rsidP="008D2AB8">
      <w:pPr>
        <w:spacing w:line="20" w:lineRule="exact"/>
        <w:rPr>
          <w:color w:val="000000" w:themeColor="text1"/>
          <w:sz w:val="28"/>
          <w:szCs w:val="28"/>
        </w:rPr>
      </w:pPr>
    </w:p>
    <w:tbl>
      <w:tblPr>
        <w:tblW w:w="93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827"/>
        <w:gridCol w:w="4692"/>
      </w:tblGrid>
      <w:tr w:rsidR="008D2AB8" w:rsidRPr="00F14061" w14:paraId="42BF0DB5" w14:textId="77777777" w:rsidTr="008D2AB8">
        <w:trPr>
          <w:tblHeader/>
        </w:trPr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14:paraId="3E7B03BC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04B0FE0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92" w:type="dxa"/>
            <w:tcBorders>
              <w:bottom w:val="single" w:sz="4" w:space="0" w:color="auto"/>
            </w:tcBorders>
            <w:shd w:val="clear" w:color="auto" w:fill="auto"/>
          </w:tcPr>
          <w:p w14:paraId="2AACD047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8D2AB8" w:rsidRPr="00F14061" w14:paraId="47F4A6AF" w14:textId="77777777" w:rsidTr="008D2AB8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8A745" w14:textId="019F8439" w:rsidR="008D2AB8" w:rsidRPr="00F14061" w:rsidRDefault="00F77050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1</w:t>
            </w:r>
            <w:r w:rsidR="00D86E7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5F2C3" w14:textId="18C2AA98" w:rsidR="008D2AB8" w:rsidRPr="00F14061" w:rsidRDefault="00D86E76" w:rsidP="005B41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8D2AB8" w:rsidRPr="00F14061">
              <w:rPr>
                <w:color w:val="000000" w:themeColor="text1"/>
                <w:sz w:val="28"/>
                <w:szCs w:val="28"/>
              </w:rPr>
              <w:t>риобретени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="008D2AB8" w:rsidRPr="00F14061">
              <w:rPr>
                <w:color w:val="000000" w:themeColor="text1"/>
                <w:sz w:val="28"/>
                <w:szCs w:val="28"/>
              </w:rPr>
              <w:t xml:space="preserve"> </w:t>
            </w:r>
            <w:r w:rsidR="00C5738C" w:rsidRPr="00F14061">
              <w:rPr>
                <w:color w:val="000000" w:themeColor="text1"/>
                <w:sz w:val="28"/>
                <w:szCs w:val="28"/>
              </w:rPr>
              <w:t>средств размещения, в том числе модульных, используемых для осуществления деятельности по оказанию услуг в сфере сельского туризма, объектов туристского показа, объектов развлекательной инфраструктуры сельского туризма, включая детские развлекательн</w:t>
            </w:r>
            <w:r w:rsidR="005B41C2">
              <w:rPr>
                <w:color w:val="000000" w:themeColor="text1"/>
                <w:sz w:val="28"/>
                <w:szCs w:val="28"/>
              </w:rPr>
              <w:t xml:space="preserve">ые комплексы, объектов проката 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EDD82" w14:textId="348E42C3" w:rsidR="008D2AB8" w:rsidRPr="00F14061" w:rsidRDefault="008D2AB8" w:rsidP="005B41C2">
            <w:pPr>
              <w:autoSpaceDE w:val="0"/>
              <w:autoSpaceDN w:val="0"/>
              <w:adjustRightInd w:val="0"/>
              <w:spacing w:before="120" w:line="240" w:lineRule="exact"/>
              <w:ind w:left="254" w:hanging="180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 xml:space="preserve">- копии выписок по лицевому счету получателя гранта, платежных поручений с отметкой территориального органа Федерального казначейства, подтверждающих факт оплаты за счет средств гранта </w:t>
            </w:r>
            <w:r w:rsidR="00A61465" w:rsidRPr="00F14061">
              <w:rPr>
                <w:color w:val="000000" w:themeColor="text1"/>
                <w:sz w:val="28"/>
                <w:szCs w:val="28"/>
              </w:rPr>
              <w:t>(в случае, предусмотр</w:t>
            </w:r>
            <w:r w:rsidR="00F950FB">
              <w:rPr>
                <w:color w:val="000000" w:themeColor="text1"/>
                <w:sz w:val="28"/>
                <w:szCs w:val="28"/>
              </w:rPr>
              <w:t>енном абзацем вторым пункта 3.10</w:t>
            </w:r>
            <w:r w:rsidR="00A61465" w:rsidRPr="00F14061">
              <w:rPr>
                <w:color w:val="000000" w:themeColor="text1"/>
                <w:sz w:val="28"/>
                <w:szCs w:val="28"/>
              </w:rPr>
              <w:t xml:space="preserve"> раздела 3 Порядка) </w:t>
            </w:r>
            <w:r w:rsidRPr="00F14061">
              <w:rPr>
                <w:color w:val="000000" w:themeColor="text1"/>
                <w:sz w:val="28"/>
                <w:szCs w:val="28"/>
              </w:rPr>
              <w:t>приобретенн</w:t>
            </w:r>
            <w:r w:rsidR="005B41C2">
              <w:rPr>
                <w:color w:val="000000" w:themeColor="text1"/>
                <w:sz w:val="28"/>
                <w:szCs w:val="28"/>
              </w:rPr>
              <w:t>ых</w:t>
            </w:r>
            <w:r w:rsidR="00B966DE">
              <w:rPr>
                <w:color w:val="000000" w:themeColor="text1"/>
                <w:sz w:val="28"/>
                <w:szCs w:val="28"/>
              </w:rPr>
              <w:t xml:space="preserve"> </w:t>
            </w:r>
            <w:r w:rsidR="005B41C2">
              <w:rPr>
                <w:color w:val="000000" w:themeColor="text1"/>
                <w:sz w:val="28"/>
                <w:szCs w:val="28"/>
              </w:rPr>
              <w:t>объектов</w:t>
            </w:r>
            <w:r w:rsidR="00B966DE">
              <w:rPr>
                <w:color w:val="000000" w:themeColor="text1"/>
                <w:sz w:val="28"/>
                <w:szCs w:val="28"/>
              </w:rPr>
              <w:t>, указанн</w:t>
            </w:r>
            <w:r w:rsidR="005B41C2">
              <w:rPr>
                <w:color w:val="000000" w:themeColor="text1"/>
                <w:sz w:val="28"/>
                <w:szCs w:val="28"/>
              </w:rPr>
              <w:t>ых</w:t>
            </w:r>
            <w:r w:rsidR="00B966DE">
              <w:rPr>
                <w:color w:val="000000" w:themeColor="text1"/>
                <w:sz w:val="28"/>
                <w:szCs w:val="28"/>
              </w:rPr>
              <w:t xml:space="preserve"> в графе 2 настоящего пункта</w:t>
            </w:r>
            <w:r w:rsidRPr="00F1406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8D2AB8" w:rsidRPr="00F14061" w14:paraId="2782F103" w14:textId="77777777" w:rsidTr="008D2AB8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B54FA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7C6A6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CA140" w14:textId="2EDEA3AA" w:rsidR="008D2AB8" w:rsidRPr="00F14061" w:rsidRDefault="008D2AB8" w:rsidP="005B41C2">
            <w:pPr>
              <w:autoSpaceDE w:val="0"/>
              <w:autoSpaceDN w:val="0"/>
              <w:adjustRightInd w:val="0"/>
              <w:spacing w:before="120" w:line="240" w:lineRule="exact"/>
              <w:ind w:left="254" w:hanging="18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14061">
              <w:rPr>
                <w:rFonts w:eastAsia="Calibri"/>
                <w:color w:val="000000" w:themeColor="text1"/>
                <w:sz w:val="28"/>
                <w:szCs w:val="28"/>
              </w:rPr>
              <w:t>- </w:t>
            </w:r>
            <w:r w:rsidRPr="00F14061">
              <w:rPr>
                <w:color w:val="000000" w:themeColor="text1"/>
                <w:sz w:val="28"/>
                <w:szCs w:val="28"/>
              </w:rPr>
              <w:t>документы, подтверждающие факт оплаты за счет собственных средств (в случае, предусмот</w:t>
            </w:r>
            <w:r w:rsidR="00A61465" w:rsidRPr="00F14061">
              <w:rPr>
                <w:color w:val="000000" w:themeColor="text1"/>
                <w:sz w:val="28"/>
                <w:szCs w:val="28"/>
              </w:rPr>
              <w:t xml:space="preserve">ренном абзацем </w:t>
            </w:r>
            <w:r w:rsidR="00F950FB">
              <w:rPr>
                <w:color w:val="000000" w:themeColor="text1"/>
                <w:sz w:val="28"/>
                <w:szCs w:val="28"/>
              </w:rPr>
              <w:t>вторым пункта 3.10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 раздела 3 Порядка) или за счет средств гранта и собственных средств (в случае, предусмот</w:t>
            </w:r>
            <w:r w:rsidR="00A61465" w:rsidRPr="00F14061">
              <w:rPr>
                <w:color w:val="000000" w:themeColor="text1"/>
                <w:sz w:val="28"/>
                <w:szCs w:val="28"/>
              </w:rPr>
              <w:t>р</w:t>
            </w:r>
            <w:r w:rsidR="00F950FB">
              <w:rPr>
                <w:color w:val="000000" w:themeColor="text1"/>
                <w:sz w:val="28"/>
                <w:szCs w:val="28"/>
              </w:rPr>
              <w:t>енном абзацем первым пункта 3.10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 раздела 3 Порядка) приобретенн</w:t>
            </w:r>
            <w:r w:rsidR="005B41C2">
              <w:rPr>
                <w:color w:val="000000" w:themeColor="text1"/>
                <w:sz w:val="28"/>
                <w:szCs w:val="28"/>
              </w:rPr>
              <w:t>ых объектов, указанных в графе 2 настоящего пункта,</w:t>
            </w:r>
            <w:r w:rsidR="00A61465" w:rsidRPr="00F1406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способом, указанным в договоре </w:t>
            </w:r>
            <w:r w:rsidRPr="00F14061">
              <w:rPr>
                <w:rFonts w:eastAsia="Calibri"/>
                <w:color w:val="000000" w:themeColor="text1"/>
                <w:sz w:val="28"/>
                <w:szCs w:val="28"/>
              </w:rPr>
              <w:t>купли-продажи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: при безналичной форме оплаты – копии платежных поручений и выписок по банковскому счету, заверенные банком; при наличной </w:t>
            </w:r>
            <w:r w:rsidRPr="00F14061">
              <w:rPr>
                <w:color w:val="000000" w:themeColor="text1"/>
                <w:sz w:val="28"/>
                <w:szCs w:val="28"/>
              </w:rPr>
              <w:lastRenderedPageBreak/>
              <w:t xml:space="preserve">форме оплаты – копии квитанции к приходному кассовому ордеру, кассового чека или бланка строгой отчетности, оформленных в соответствии с </w:t>
            </w:r>
            <w:r w:rsidR="00A61465" w:rsidRPr="00F14061">
              <w:rPr>
                <w:color w:val="000000" w:themeColor="text1"/>
                <w:sz w:val="28"/>
                <w:szCs w:val="28"/>
              </w:rPr>
              <w:t>Федеральным законом от 22 мая 2003 г. № 54-ФЗ "</w:t>
            </w:r>
            <w:r w:rsidR="00836132" w:rsidRPr="00F14061">
              <w:rPr>
                <w:color w:val="000000" w:themeColor="text1"/>
                <w:sz w:val="28"/>
                <w:szCs w:val="28"/>
              </w:rPr>
              <w:t>О применении контрольно-кассовой техники при осуществлении расчетов в Российской Федерации" (далее – Закон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 № 54-ФЗ</w:t>
            </w:r>
            <w:r w:rsidR="00836132" w:rsidRPr="00F14061">
              <w:rPr>
                <w:color w:val="000000" w:themeColor="text1"/>
                <w:sz w:val="28"/>
                <w:szCs w:val="28"/>
              </w:rPr>
              <w:t>)</w:t>
            </w:r>
            <w:r w:rsidRPr="00F1406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8D2AB8" w:rsidRPr="00F14061" w14:paraId="08E4BFDF" w14:textId="77777777" w:rsidTr="008D2AB8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4D4FB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B99AB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311F5" w14:textId="783A27F8" w:rsidR="008D2AB8" w:rsidRPr="00F14061" w:rsidRDefault="008D2AB8" w:rsidP="005B41C2">
            <w:pPr>
              <w:autoSpaceDE w:val="0"/>
              <w:autoSpaceDN w:val="0"/>
              <w:adjustRightInd w:val="0"/>
              <w:spacing w:before="120" w:line="240" w:lineRule="exact"/>
              <w:ind w:left="254" w:hanging="18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14061">
              <w:rPr>
                <w:rFonts w:eastAsia="Calibri"/>
                <w:color w:val="000000" w:themeColor="text1"/>
                <w:sz w:val="28"/>
                <w:szCs w:val="28"/>
              </w:rPr>
              <w:t>- копии договоров купли-продажи</w:t>
            </w:r>
            <w:r w:rsidR="00661594" w:rsidRPr="00F14061">
              <w:rPr>
                <w:rFonts w:eastAsia="Calibri"/>
                <w:color w:val="000000" w:themeColor="text1"/>
                <w:sz w:val="28"/>
                <w:szCs w:val="28"/>
              </w:rPr>
              <w:t xml:space="preserve"> (поста</w:t>
            </w:r>
            <w:r w:rsidR="00F14061">
              <w:rPr>
                <w:rFonts w:eastAsia="Calibri"/>
                <w:color w:val="000000" w:themeColor="text1"/>
                <w:sz w:val="28"/>
                <w:szCs w:val="28"/>
              </w:rPr>
              <w:t>в</w:t>
            </w:r>
            <w:r w:rsidR="00661594" w:rsidRPr="00F14061">
              <w:rPr>
                <w:rFonts w:eastAsia="Calibri"/>
                <w:color w:val="000000" w:themeColor="text1"/>
                <w:sz w:val="28"/>
                <w:szCs w:val="28"/>
              </w:rPr>
              <w:t>ки)</w:t>
            </w:r>
            <w:r w:rsidRPr="00F14061">
              <w:rPr>
                <w:rFonts w:eastAsia="Calibri"/>
                <w:color w:val="000000" w:themeColor="text1"/>
                <w:sz w:val="28"/>
                <w:szCs w:val="28"/>
              </w:rPr>
              <w:t xml:space="preserve">, актов приема-передачи, товарных накладных или универсальных передаточных документов и иных первичных учетных документов, подтверждающих факт приобретения за счет средств гранта и собственных средств </w:t>
            </w:r>
            <w:r w:rsidR="005B41C2">
              <w:rPr>
                <w:rFonts w:eastAsia="Calibri"/>
                <w:color w:val="000000" w:themeColor="text1"/>
                <w:sz w:val="28"/>
                <w:szCs w:val="28"/>
              </w:rPr>
              <w:t>объектов,</w:t>
            </w:r>
            <w:r w:rsidR="005B41C2">
              <w:rPr>
                <w:color w:val="000000" w:themeColor="text1"/>
                <w:sz w:val="28"/>
                <w:szCs w:val="28"/>
              </w:rPr>
              <w:t xml:space="preserve"> указанных в графе 2 настоящего пункта</w:t>
            </w:r>
            <w:r w:rsidR="005B41C2" w:rsidRPr="00F14061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2AB8" w:rsidRPr="00F14061" w14:paraId="056BEB02" w14:textId="77777777" w:rsidTr="008D2AB8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175A6" w14:textId="5E0C2F1F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B3E84" w14:textId="5433FA2D" w:rsidR="008D2AB8" w:rsidRPr="00F14061" w:rsidRDefault="00D86E76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Строительство</w:t>
            </w:r>
            <w:r w:rsidR="008D2AB8" w:rsidRPr="00F14061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51E3" w:rsidRPr="00F14061">
              <w:rPr>
                <w:color w:val="000000" w:themeColor="text1"/>
                <w:sz w:val="28"/>
                <w:szCs w:val="28"/>
              </w:rPr>
              <w:t>средств размещения, в том числе модульных, используемых для осуществления деятельности по оказанию услуг в сфере сельского туризма, объектов туристского показа, объектов развлекательной инфраструктуры сельского туризма, включая детские развлекательные комплексы, объектов проката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A264C" w14:textId="141EE5B9" w:rsidR="008D2AB8" w:rsidRPr="00F14061" w:rsidRDefault="008D2AB8" w:rsidP="00F36DE6">
            <w:pPr>
              <w:autoSpaceDE w:val="0"/>
              <w:autoSpaceDN w:val="0"/>
              <w:adjustRightInd w:val="0"/>
              <w:spacing w:before="120" w:line="240" w:lineRule="exact"/>
              <w:ind w:left="254" w:hanging="180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- </w:t>
            </w:r>
            <w:r w:rsidR="00FA51E3" w:rsidRPr="00F14061">
              <w:rPr>
                <w:color w:val="000000" w:themeColor="text1"/>
                <w:sz w:val="28"/>
                <w:szCs w:val="28"/>
              </w:rPr>
              <w:t>копии выписок по лицевому счету получателя гранта, платежных поручений с отметкой территориального органа Федерального казначейства, подтверждающих факт оплаты за счет средств гранта (в случае, предусмотр</w:t>
            </w:r>
            <w:r w:rsidR="00CF344F">
              <w:rPr>
                <w:color w:val="000000" w:themeColor="text1"/>
                <w:sz w:val="28"/>
                <w:szCs w:val="28"/>
              </w:rPr>
              <w:t>енном абзацем вторым пункта 3.10</w:t>
            </w:r>
            <w:r w:rsidR="00FA51E3" w:rsidRPr="00F14061">
              <w:rPr>
                <w:color w:val="000000" w:themeColor="text1"/>
                <w:sz w:val="28"/>
                <w:szCs w:val="28"/>
              </w:rPr>
              <w:t xml:space="preserve"> раздела 3 Порядка) работ по строительству </w:t>
            </w:r>
            <w:r w:rsidR="00F36DE6">
              <w:rPr>
                <w:color w:val="000000" w:themeColor="text1"/>
                <w:sz w:val="28"/>
                <w:szCs w:val="28"/>
              </w:rPr>
              <w:t>объектов, указанных в графе 2 настоящего пункта</w:t>
            </w:r>
            <w:r w:rsidRPr="00F1406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8D2AB8" w:rsidRPr="00F14061" w14:paraId="3FF8A5CF" w14:textId="77777777" w:rsidTr="008D2AB8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36473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15683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0A50D" w14:textId="0706DDA1" w:rsidR="008D2AB8" w:rsidRPr="00F14061" w:rsidRDefault="008D2AB8" w:rsidP="00FE413C">
            <w:pPr>
              <w:autoSpaceDE w:val="0"/>
              <w:autoSpaceDN w:val="0"/>
              <w:adjustRightInd w:val="0"/>
              <w:spacing w:before="120" w:line="240" w:lineRule="exact"/>
              <w:ind w:left="254" w:hanging="18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14061">
              <w:rPr>
                <w:rFonts w:eastAsia="Calibri"/>
                <w:color w:val="000000" w:themeColor="text1"/>
                <w:sz w:val="28"/>
                <w:szCs w:val="28"/>
              </w:rPr>
              <w:t>- </w:t>
            </w:r>
            <w:r w:rsidR="00FE413C" w:rsidRPr="00F14061">
              <w:rPr>
                <w:color w:val="000000" w:themeColor="text1"/>
                <w:sz w:val="28"/>
                <w:szCs w:val="28"/>
              </w:rPr>
              <w:t>документы, подтверждающие факт оплаты за счет собственных средств (в случае, предусмотр</w:t>
            </w:r>
            <w:r w:rsidR="00CF344F">
              <w:rPr>
                <w:color w:val="000000" w:themeColor="text1"/>
                <w:sz w:val="28"/>
                <w:szCs w:val="28"/>
              </w:rPr>
              <w:t>енном абзацем вторым пункта 3.10</w:t>
            </w:r>
            <w:r w:rsidR="00FE413C" w:rsidRPr="00F14061">
              <w:rPr>
                <w:color w:val="000000" w:themeColor="text1"/>
                <w:sz w:val="28"/>
                <w:szCs w:val="28"/>
              </w:rPr>
              <w:t xml:space="preserve"> раздела 3 Порядка) или за счет средств гранта и собственных средств (в случае, предусмотр</w:t>
            </w:r>
            <w:r w:rsidR="00CF344F">
              <w:rPr>
                <w:color w:val="000000" w:themeColor="text1"/>
                <w:sz w:val="28"/>
                <w:szCs w:val="28"/>
              </w:rPr>
              <w:t>енном абзацем первым пункта 3.10</w:t>
            </w:r>
            <w:r w:rsidR="00FE413C" w:rsidRPr="00F14061">
              <w:rPr>
                <w:color w:val="000000" w:themeColor="text1"/>
                <w:sz w:val="28"/>
                <w:szCs w:val="28"/>
              </w:rPr>
              <w:t xml:space="preserve"> раздела 3 Порядка) работ по строительству </w:t>
            </w:r>
            <w:r w:rsidR="00F36DE6">
              <w:rPr>
                <w:color w:val="000000" w:themeColor="text1"/>
                <w:sz w:val="28"/>
                <w:szCs w:val="28"/>
              </w:rPr>
              <w:t>объектов, указанных в графе 2 настоящего пункт</w:t>
            </w:r>
            <w:r w:rsidR="00CF344F">
              <w:rPr>
                <w:color w:val="000000" w:themeColor="text1"/>
                <w:sz w:val="28"/>
                <w:szCs w:val="28"/>
              </w:rPr>
              <w:t>а</w:t>
            </w:r>
            <w:r w:rsidR="00F36DE6">
              <w:rPr>
                <w:color w:val="000000" w:themeColor="text1"/>
                <w:sz w:val="28"/>
                <w:szCs w:val="28"/>
              </w:rPr>
              <w:t>,</w:t>
            </w:r>
            <w:r w:rsidR="00FE413C" w:rsidRPr="00F14061">
              <w:rPr>
                <w:color w:val="000000" w:themeColor="text1"/>
                <w:sz w:val="28"/>
                <w:szCs w:val="28"/>
              </w:rPr>
              <w:t xml:space="preserve"> способом, указанным в договоре </w:t>
            </w:r>
            <w:r w:rsidR="00FE413C" w:rsidRPr="00F14061">
              <w:rPr>
                <w:rFonts w:eastAsia="Calibri"/>
                <w:color w:val="000000" w:themeColor="text1"/>
                <w:sz w:val="28"/>
                <w:szCs w:val="28"/>
              </w:rPr>
              <w:t>строительного подряда, оказания услуг, выполнения работ, купли-продажи (поставки)</w:t>
            </w:r>
            <w:r w:rsidR="00FE413C" w:rsidRPr="00F14061">
              <w:rPr>
                <w:color w:val="000000" w:themeColor="text1"/>
                <w:sz w:val="28"/>
                <w:szCs w:val="28"/>
              </w:rPr>
              <w:t>: при безналичной форме оплаты – копии платежных поручений и выписок по банковскому счету, заверенные банком; при наличной форме оплаты – копии квитанции к приходному кассовому ордеру, кассового чека или бланка строгой отчетности, оформленных в соответствии с Законом № 54-ФЗ</w:t>
            </w:r>
            <w:r w:rsidRPr="00F1406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8D2AB8" w:rsidRPr="00F14061" w14:paraId="3381514A" w14:textId="77777777" w:rsidTr="008D2AB8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DD7FB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39398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21F23" w14:textId="2D712B80" w:rsidR="008D2AB8" w:rsidRPr="00F14061" w:rsidRDefault="008D2AB8" w:rsidP="008D2AB8">
            <w:pPr>
              <w:autoSpaceDE w:val="0"/>
              <w:autoSpaceDN w:val="0"/>
              <w:adjustRightInd w:val="0"/>
              <w:spacing w:before="120" w:line="240" w:lineRule="exact"/>
              <w:ind w:left="254" w:hanging="180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- копии договоров строительного подряда, оказания услуг, выполнения работ, купли-продажи (поставки), актов выполненных работ, оказанных услуг (приемки-сдачи выполненных работ), товарных накладных или универсальных передаточных документов и иных первичных учетных документов, подтверждающих факт приобретения за счет средств гранта и собственных средств строительных материалов, оказания услуг, выполнения работ по строительству</w:t>
            </w:r>
            <w:r w:rsidR="00A019C0" w:rsidRPr="00F14061">
              <w:rPr>
                <w:color w:val="000000" w:themeColor="text1"/>
                <w:sz w:val="28"/>
                <w:szCs w:val="28"/>
              </w:rPr>
              <w:t xml:space="preserve"> </w:t>
            </w:r>
            <w:r w:rsidR="00F36DE6">
              <w:rPr>
                <w:color w:val="000000" w:themeColor="text1"/>
                <w:sz w:val="28"/>
                <w:szCs w:val="28"/>
              </w:rPr>
              <w:t>объектов, указанных в графе 2 настоящего пункт</w:t>
            </w:r>
            <w:r w:rsidR="00CF344F">
              <w:rPr>
                <w:color w:val="000000" w:themeColor="text1"/>
                <w:sz w:val="28"/>
                <w:szCs w:val="28"/>
              </w:rPr>
              <w:t>а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; </w:t>
            </w:r>
          </w:p>
        </w:tc>
      </w:tr>
      <w:tr w:rsidR="008D2AB8" w:rsidRPr="00F14061" w14:paraId="35730514" w14:textId="77777777" w:rsidTr="008D2AB8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859FB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09A58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E0999" w14:textId="699EA850" w:rsidR="008D2AB8" w:rsidRPr="00F14061" w:rsidRDefault="008D2AB8" w:rsidP="008D2AB8">
            <w:pPr>
              <w:spacing w:before="120" w:line="240" w:lineRule="exact"/>
              <w:ind w:left="254" w:hanging="180"/>
              <w:rPr>
                <w:color w:val="000000" w:themeColor="text1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 xml:space="preserve">- копия локально-сметного расчета (сметы) на строительство </w:t>
            </w:r>
            <w:r w:rsidR="00F36DE6">
              <w:rPr>
                <w:color w:val="000000" w:themeColor="text1"/>
                <w:sz w:val="28"/>
                <w:szCs w:val="28"/>
              </w:rPr>
              <w:t>объектов, указанных в графе 2 настоящего пункт</w:t>
            </w:r>
            <w:r w:rsidR="00CF344F">
              <w:rPr>
                <w:color w:val="000000" w:themeColor="text1"/>
                <w:sz w:val="28"/>
                <w:szCs w:val="28"/>
              </w:rPr>
              <w:t>а</w:t>
            </w:r>
            <w:r w:rsidRPr="00F1406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8D2AB8" w:rsidRPr="00F14061" w14:paraId="672E74B5" w14:textId="77777777" w:rsidTr="008D2AB8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6A995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48062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E25D7" w14:textId="06ABE49A" w:rsidR="008D2AB8" w:rsidRPr="00F14061" w:rsidRDefault="008D2AB8" w:rsidP="00F36DE6">
            <w:pPr>
              <w:autoSpaceDE w:val="0"/>
              <w:autoSpaceDN w:val="0"/>
              <w:adjustRightInd w:val="0"/>
              <w:spacing w:before="120" w:line="240" w:lineRule="exact"/>
              <w:ind w:left="254" w:hanging="180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 xml:space="preserve">- копия разрешения на ввод в эксплуатацию </w:t>
            </w:r>
            <w:r w:rsidR="00F36DE6">
              <w:rPr>
                <w:color w:val="000000" w:themeColor="text1"/>
                <w:sz w:val="28"/>
                <w:szCs w:val="28"/>
              </w:rPr>
              <w:t>объектов, указанных в графе 2 настоящего пункта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, выданного уполномоченным органом, в случае, если для ввода в эксплуатацию </w:t>
            </w:r>
            <w:r w:rsidR="00F36DE6">
              <w:rPr>
                <w:color w:val="000000" w:themeColor="text1"/>
                <w:sz w:val="28"/>
                <w:szCs w:val="28"/>
              </w:rPr>
              <w:t>данных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 </w:t>
            </w:r>
            <w:r w:rsidR="00F36DE6">
              <w:rPr>
                <w:color w:val="000000" w:themeColor="text1"/>
                <w:sz w:val="28"/>
                <w:szCs w:val="28"/>
              </w:rPr>
              <w:t>объектов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 требуется выдача разрешения на ввод в эксплуатацию в соответствии </w:t>
            </w:r>
            <w:r w:rsidR="00F36DE6">
              <w:rPr>
                <w:color w:val="000000" w:themeColor="text1"/>
                <w:sz w:val="28"/>
                <w:szCs w:val="28"/>
              </w:rPr>
              <w:br/>
            </w:r>
            <w:r w:rsidRPr="00F14061">
              <w:rPr>
                <w:color w:val="000000" w:themeColor="text1"/>
                <w:sz w:val="28"/>
                <w:szCs w:val="28"/>
              </w:rPr>
              <w:t>с Градостроительным кодексом Российской Федерации (по завершении строительства</w:t>
            </w:r>
            <w:r w:rsidR="00CF344F">
              <w:rPr>
                <w:color w:val="000000" w:themeColor="text1"/>
                <w:sz w:val="28"/>
                <w:szCs w:val="28"/>
              </w:rPr>
              <w:t xml:space="preserve"> таких объектов</w:t>
            </w:r>
            <w:r w:rsidRPr="00F14061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8D2AB8" w:rsidRPr="00F14061" w14:paraId="2FDF9C08" w14:textId="77777777" w:rsidTr="008D2AB8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02828" w14:textId="74B71101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16FA8" w14:textId="0D524E4E" w:rsidR="008D2AB8" w:rsidRPr="00F14061" w:rsidRDefault="00D86E76" w:rsidP="00D86E7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3A77FA" w:rsidRPr="00F14061">
              <w:rPr>
                <w:color w:val="000000" w:themeColor="text1"/>
                <w:sz w:val="28"/>
                <w:szCs w:val="28"/>
              </w:rPr>
              <w:t>одернизаци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="003A77FA" w:rsidRPr="00F14061">
              <w:rPr>
                <w:color w:val="000000" w:themeColor="text1"/>
                <w:sz w:val="28"/>
                <w:szCs w:val="28"/>
              </w:rPr>
              <w:t xml:space="preserve"> или </w:t>
            </w:r>
            <w:r w:rsidR="008D2AB8" w:rsidRPr="00F14061">
              <w:rPr>
                <w:color w:val="000000" w:themeColor="text1"/>
                <w:sz w:val="28"/>
                <w:szCs w:val="28"/>
              </w:rPr>
              <w:t>реконструкци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="003A77FA" w:rsidRPr="00F14061">
              <w:rPr>
                <w:color w:val="000000" w:themeColor="text1"/>
                <w:sz w:val="28"/>
                <w:szCs w:val="28"/>
              </w:rPr>
              <w:t xml:space="preserve"> средств размещения, в том числе модульных, используемых для осуществления деятельности по оказанию услуг в сфере сельского туризма, объектов туристского показа, объектов развлекательной инфраструктуры сельского туризма, включая детские развлекательные комплексы, объектов проката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553E1" w14:textId="5021BF3A" w:rsidR="008D2AB8" w:rsidRPr="00F14061" w:rsidRDefault="008D2AB8" w:rsidP="00091368">
            <w:pPr>
              <w:autoSpaceDE w:val="0"/>
              <w:autoSpaceDN w:val="0"/>
              <w:adjustRightInd w:val="0"/>
              <w:spacing w:before="120" w:line="240" w:lineRule="exact"/>
              <w:ind w:left="254" w:hanging="18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- </w:t>
            </w:r>
            <w:r w:rsidR="003A77FA" w:rsidRPr="00F14061">
              <w:rPr>
                <w:color w:val="000000" w:themeColor="text1"/>
                <w:sz w:val="28"/>
                <w:szCs w:val="28"/>
              </w:rPr>
              <w:t>копии выписок по лицевому счету получателя гранта, платежных поручений с отметкой территориального органа Федерального казначейства, подтверждающих факт оплаты за счет средств гранта (в случае, предусмотр</w:t>
            </w:r>
            <w:r w:rsidR="00284954">
              <w:rPr>
                <w:color w:val="000000" w:themeColor="text1"/>
                <w:sz w:val="28"/>
                <w:szCs w:val="28"/>
              </w:rPr>
              <w:t>енном абзацем вторым пункта 3.10</w:t>
            </w:r>
            <w:r w:rsidR="003A77FA" w:rsidRPr="00F14061">
              <w:rPr>
                <w:color w:val="000000" w:themeColor="text1"/>
                <w:sz w:val="28"/>
                <w:szCs w:val="28"/>
              </w:rPr>
              <w:t xml:space="preserve"> раздела 3 Порядка) работ по </w:t>
            </w:r>
            <w:r w:rsidR="00091368" w:rsidRPr="00F14061">
              <w:rPr>
                <w:color w:val="000000" w:themeColor="text1"/>
                <w:sz w:val="28"/>
                <w:szCs w:val="28"/>
              </w:rPr>
              <w:t xml:space="preserve">модернизации </w:t>
            </w:r>
            <w:r w:rsidR="00091368">
              <w:rPr>
                <w:color w:val="000000" w:themeColor="text1"/>
                <w:sz w:val="28"/>
                <w:szCs w:val="28"/>
              </w:rPr>
              <w:t xml:space="preserve">или реконструкции </w:t>
            </w:r>
            <w:r w:rsidR="00F36DE6">
              <w:rPr>
                <w:color w:val="000000" w:themeColor="text1"/>
                <w:sz w:val="28"/>
                <w:szCs w:val="28"/>
              </w:rPr>
              <w:t>объектов, указанных в графе 2 настоящего пункта</w:t>
            </w:r>
            <w:r w:rsidRPr="00F1406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8D2AB8" w:rsidRPr="00F14061" w14:paraId="56CE005F" w14:textId="77777777" w:rsidTr="008D2AB8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1A8B7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23BBE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A9189" w14:textId="51184695" w:rsidR="008D2AB8" w:rsidRPr="00F14061" w:rsidRDefault="008D2AB8" w:rsidP="00091368">
            <w:pPr>
              <w:autoSpaceDE w:val="0"/>
              <w:autoSpaceDN w:val="0"/>
              <w:adjustRightInd w:val="0"/>
              <w:spacing w:before="120" w:line="240" w:lineRule="exact"/>
              <w:ind w:left="254" w:hanging="18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- </w:t>
            </w:r>
            <w:r w:rsidR="003A77FA" w:rsidRPr="00F14061">
              <w:rPr>
                <w:color w:val="000000" w:themeColor="text1"/>
                <w:sz w:val="28"/>
                <w:szCs w:val="28"/>
              </w:rPr>
              <w:t>документы, подтверждающие факт оплаты за счет собственных средств (в случае, предусмотр</w:t>
            </w:r>
            <w:r w:rsidR="00284954">
              <w:rPr>
                <w:color w:val="000000" w:themeColor="text1"/>
                <w:sz w:val="28"/>
                <w:szCs w:val="28"/>
              </w:rPr>
              <w:t>енном абзацем вторым пункта 3.10</w:t>
            </w:r>
            <w:r w:rsidR="003A77FA" w:rsidRPr="00F14061">
              <w:rPr>
                <w:color w:val="000000" w:themeColor="text1"/>
                <w:sz w:val="28"/>
                <w:szCs w:val="28"/>
              </w:rPr>
              <w:t xml:space="preserve"> раздела 3 Порядка) или за счет средств гранта и собственных средств (в случае, предусмотр</w:t>
            </w:r>
            <w:r w:rsidR="00284954">
              <w:rPr>
                <w:color w:val="000000" w:themeColor="text1"/>
                <w:sz w:val="28"/>
                <w:szCs w:val="28"/>
              </w:rPr>
              <w:t xml:space="preserve">енном абзацем первым </w:t>
            </w:r>
            <w:r w:rsidR="00284954">
              <w:rPr>
                <w:color w:val="000000" w:themeColor="text1"/>
                <w:sz w:val="28"/>
                <w:szCs w:val="28"/>
              </w:rPr>
              <w:lastRenderedPageBreak/>
              <w:t>пункта 3.10</w:t>
            </w:r>
            <w:r w:rsidR="003A77FA" w:rsidRPr="00F14061">
              <w:rPr>
                <w:color w:val="000000" w:themeColor="text1"/>
                <w:sz w:val="28"/>
                <w:szCs w:val="28"/>
              </w:rPr>
              <w:t xml:space="preserve"> раздела 3 Порядка) работ по </w:t>
            </w:r>
            <w:r w:rsidR="00091368" w:rsidRPr="00F14061">
              <w:rPr>
                <w:color w:val="000000" w:themeColor="text1"/>
                <w:sz w:val="28"/>
                <w:szCs w:val="28"/>
              </w:rPr>
              <w:t xml:space="preserve">модернизации </w:t>
            </w:r>
            <w:r w:rsidR="00091368">
              <w:rPr>
                <w:color w:val="000000" w:themeColor="text1"/>
                <w:sz w:val="28"/>
                <w:szCs w:val="28"/>
              </w:rPr>
              <w:t xml:space="preserve">или реконструкции </w:t>
            </w:r>
            <w:r w:rsidR="00F36DE6">
              <w:rPr>
                <w:color w:val="000000" w:themeColor="text1"/>
                <w:sz w:val="28"/>
                <w:szCs w:val="28"/>
              </w:rPr>
              <w:t>объектов, указанных в графе 2 настоящего пункта,</w:t>
            </w:r>
            <w:r w:rsidR="003A77FA" w:rsidRPr="00F14061">
              <w:rPr>
                <w:color w:val="000000" w:themeColor="text1"/>
                <w:sz w:val="28"/>
                <w:szCs w:val="28"/>
              </w:rPr>
              <w:t xml:space="preserve"> способом, указанным в договоре </w:t>
            </w:r>
            <w:r w:rsidR="003A77FA" w:rsidRPr="00F14061">
              <w:rPr>
                <w:rFonts w:eastAsia="Calibri"/>
                <w:color w:val="000000" w:themeColor="text1"/>
                <w:sz w:val="28"/>
                <w:szCs w:val="28"/>
              </w:rPr>
              <w:t>строительного подряда, оказания услуг, выполнения работ, купли-продажи (поставки)</w:t>
            </w:r>
            <w:r w:rsidR="003A77FA" w:rsidRPr="00F14061">
              <w:rPr>
                <w:color w:val="000000" w:themeColor="text1"/>
                <w:sz w:val="28"/>
                <w:szCs w:val="28"/>
              </w:rPr>
              <w:t>: при безналичной форме оплаты – копии платежных поручений и выписок по банковскому счету, заверенные банком; при наличной форме оплаты – копии квитанции к приходному кассовому ордеру, кассового чека или бланка строгой отчетности, оформленных в соответствии с Законом № 54-ФЗ</w:t>
            </w:r>
            <w:r w:rsidRPr="00F1406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8D2AB8" w:rsidRPr="00F14061" w14:paraId="3C8F27F3" w14:textId="77777777" w:rsidTr="008D2AB8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120EB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89A22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DDE1E" w14:textId="54B2ADB9" w:rsidR="008D2AB8" w:rsidRPr="00F14061" w:rsidRDefault="008D2AB8" w:rsidP="00091368">
            <w:pPr>
              <w:autoSpaceDE w:val="0"/>
              <w:autoSpaceDN w:val="0"/>
              <w:adjustRightInd w:val="0"/>
              <w:spacing w:before="120" w:line="240" w:lineRule="exact"/>
              <w:ind w:left="254" w:hanging="180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- </w:t>
            </w:r>
            <w:r w:rsidR="003A77FA" w:rsidRPr="00F14061">
              <w:rPr>
                <w:color w:val="000000" w:themeColor="text1"/>
                <w:sz w:val="28"/>
                <w:szCs w:val="28"/>
              </w:rPr>
              <w:t xml:space="preserve">копии договоров строительного подряда, оказания услуг, выполнения работ, купли-продажи (поставки), актов выполненных работ, оказанных услуг (приемки-сдачи выполненных работ), товарных накладных или универсальных передаточных документов и иных первичных учетных документов, подтверждающих факт приобретения за счет средств гранта и собственных средств строительных материалов, оказания услуг, выполнения работ по </w:t>
            </w:r>
            <w:r w:rsidR="00091368" w:rsidRPr="00F14061">
              <w:rPr>
                <w:color w:val="000000" w:themeColor="text1"/>
                <w:sz w:val="28"/>
                <w:szCs w:val="28"/>
              </w:rPr>
              <w:t xml:space="preserve">модернизации </w:t>
            </w:r>
            <w:r w:rsidR="00091368">
              <w:rPr>
                <w:color w:val="000000" w:themeColor="text1"/>
                <w:sz w:val="28"/>
                <w:szCs w:val="28"/>
              </w:rPr>
              <w:t xml:space="preserve">или реконструкции </w:t>
            </w:r>
            <w:r w:rsidR="00F36DE6">
              <w:rPr>
                <w:color w:val="000000" w:themeColor="text1"/>
                <w:sz w:val="28"/>
                <w:szCs w:val="28"/>
              </w:rPr>
              <w:t>объектов, указанных в графе 2 настоящего пункта</w:t>
            </w:r>
            <w:r w:rsidRPr="00F1406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8D2AB8" w:rsidRPr="00F14061" w14:paraId="488B5726" w14:textId="77777777" w:rsidTr="008D2AB8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C6347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97802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D96B5" w14:textId="5D7ED6CC" w:rsidR="008D2AB8" w:rsidRPr="00F14061" w:rsidRDefault="008D2AB8" w:rsidP="00091368">
            <w:pPr>
              <w:autoSpaceDE w:val="0"/>
              <w:autoSpaceDN w:val="0"/>
              <w:adjustRightInd w:val="0"/>
              <w:spacing w:before="120" w:line="240" w:lineRule="exact"/>
              <w:ind w:left="254" w:hanging="180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rFonts w:eastAsia="Calibri"/>
                <w:color w:val="000000" w:themeColor="text1"/>
                <w:sz w:val="28"/>
                <w:szCs w:val="28"/>
              </w:rPr>
              <w:t>- </w:t>
            </w:r>
            <w:r w:rsidR="003A77FA" w:rsidRPr="00F14061">
              <w:rPr>
                <w:color w:val="000000" w:themeColor="text1"/>
                <w:sz w:val="28"/>
                <w:szCs w:val="28"/>
              </w:rPr>
              <w:t xml:space="preserve">копия локально-сметного расчета (сметы) на </w:t>
            </w:r>
            <w:r w:rsidR="00091368" w:rsidRPr="00F14061">
              <w:rPr>
                <w:color w:val="000000" w:themeColor="text1"/>
                <w:sz w:val="28"/>
                <w:szCs w:val="28"/>
              </w:rPr>
              <w:t xml:space="preserve">модернизацию </w:t>
            </w:r>
            <w:r w:rsidR="00091368">
              <w:rPr>
                <w:color w:val="000000" w:themeColor="text1"/>
                <w:sz w:val="28"/>
                <w:szCs w:val="28"/>
              </w:rPr>
              <w:t xml:space="preserve">или реконструкцию </w:t>
            </w:r>
            <w:r w:rsidR="00F36DE6">
              <w:rPr>
                <w:color w:val="000000" w:themeColor="text1"/>
                <w:sz w:val="28"/>
                <w:szCs w:val="28"/>
              </w:rPr>
              <w:t>объектов, указанных в графе 2 настоящего пункта</w:t>
            </w:r>
          </w:p>
        </w:tc>
      </w:tr>
      <w:tr w:rsidR="008D2AB8" w:rsidRPr="00F14061" w14:paraId="4042D317" w14:textId="77777777" w:rsidTr="008D2AB8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B2BE4" w14:textId="7ED4FC60" w:rsidR="008D2AB8" w:rsidRPr="00F14061" w:rsidRDefault="00D86E76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8D2AB8" w:rsidRPr="00F1406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F908F" w14:textId="634A22E5" w:rsidR="008D2AB8" w:rsidRPr="00F14061" w:rsidRDefault="00D86E76" w:rsidP="00F11BF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F14061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дключение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 средств размещения, объектов, используемых для осуществления деятельности по оказанию услуг в сфере сельского туризма, объектов туристского показа, объектов развлекательной инфраструктуры сельского туризма, включая детские развлекательные комплексы, к электрическим, водо-, газо- и теплопроводным сетям, в том числе автономным, канализационным сетям, обустройство автономных источников электро-, водо-, </w:t>
            </w:r>
            <w:r w:rsidRPr="00F14061">
              <w:rPr>
                <w:color w:val="000000" w:themeColor="text1"/>
                <w:sz w:val="28"/>
                <w:szCs w:val="28"/>
              </w:rPr>
              <w:lastRenderedPageBreak/>
              <w:t>газо- и теплоснабжения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9A9C5" w14:textId="369F81D5" w:rsidR="008D2AB8" w:rsidRPr="00F14061" w:rsidRDefault="008D2AB8" w:rsidP="00F36DE6">
            <w:pPr>
              <w:autoSpaceDE w:val="0"/>
              <w:autoSpaceDN w:val="0"/>
              <w:adjustRightInd w:val="0"/>
              <w:spacing w:before="120" w:line="240" w:lineRule="exact"/>
              <w:ind w:left="254" w:hanging="180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lastRenderedPageBreak/>
              <w:t>- </w:t>
            </w:r>
            <w:r w:rsidR="00F11BF2" w:rsidRPr="00F14061">
              <w:rPr>
                <w:color w:val="000000" w:themeColor="text1"/>
                <w:sz w:val="28"/>
                <w:szCs w:val="28"/>
              </w:rPr>
              <w:t>копии выписок по лицевому счету получателя гранта, платежных поручений с отметкой территориального органа Федерального казначейства, подтверждающих факт оплаты за счет средств гранта (в случае, предусмотр</w:t>
            </w:r>
            <w:r w:rsidR="00087193">
              <w:rPr>
                <w:color w:val="000000" w:themeColor="text1"/>
                <w:sz w:val="28"/>
                <w:szCs w:val="28"/>
              </w:rPr>
              <w:t>енном абзацем вторым пункта 3.10</w:t>
            </w:r>
            <w:r w:rsidR="00F11BF2" w:rsidRPr="00F14061">
              <w:rPr>
                <w:color w:val="000000" w:themeColor="text1"/>
                <w:sz w:val="28"/>
                <w:szCs w:val="28"/>
              </w:rPr>
              <w:t xml:space="preserve"> раздела 3 Порядка) работ (услуг) по подключению </w:t>
            </w:r>
            <w:r w:rsidR="00F36DE6">
              <w:rPr>
                <w:color w:val="000000" w:themeColor="text1"/>
                <w:sz w:val="28"/>
                <w:szCs w:val="28"/>
              </w:rPr>
              <w:t xml:space="preserve">объектов, указанных в графе 2 настоящего пункта, </w:t>
            </w:r>
            <w:r w:rsidR="00F11BF2" w:rsidRPr="00F14061">
              <w:rPr>
                <w:color w:val="000000" w:themeColor="text1"/>
                <w:sz w:val="28"/>
                <w:szCs w:val="28"/>
              </w:rPr>
              <w:t xml:space="preserve">к электрическим, водо-, газо- и теплопроводным сетям, в том числе автономным, канализационным сетям, обустройство автономных </w:t>
            </w:r>
            <w:r w:rsidR="00F11BF2" w:rsidRPr="00F14061">
              <w:rPr>
                <w:color w:val="000000" w:themeColor="text1"/>
                <w:sz w:val="28"/>
                <w:szCs w:val="28"/>
              </w:rPr>
              <w:lastRenderedPageBreak/>
              <w:t>источников электро-, водо-, газо- и теплоснабжения</w:t>
            </w:r>
            <w:r w:rsidRPr="00F1406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8D2AB8" w:rsidRPr="00F14061" w14:paraId="080163EE" w14:textId="77777777" w:rsidTr="008D2AB8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9021B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29D1A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1B961" w14:textId="181F8A4B" w:rsidR="008D2AB8" w:rsidRPr="00F14061" w:rsidRDefault="008D2AB8" w:rsidP="00F11BF2">
            <w:pPr>
              <w:autoSpaceDE w:val="0"/>
              <w:autoSpaceDN w:val="0"/>
              <w:adjustRightInd w:val="0"/>
              <w:spacing w:before="120" w:line="240" w:lineRule="exact"/>
              <w:ind w:left="254" w:hanging="18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- </w:t>
            </w:r>
            <w:r w:rsidR="00F11BF2" w:rsidRPr="00F14061">
              <w:rPr>
                <w:color w:val="000000" w:themeColor="text1"/>
                <w:sz w:val="28"/>
                <w:szCs w:val="28"/>
              </w:rPr>
              <w:t>документы, подтверждающие факт оплаты за счет собственных средств (в случае, предусмотр</w:t>
            </w:r>
            <w:r w:rsidR="00087193">
              <w:rPr>
                <w:color w:val="000000" w:themeColor="text1"/>
                <w:sz w:val="28"/>
                <w:szCs w:val="28"/>
              </w:rPr>
              <w:t>енном абзацем вторым пункта 3.10</w:t>
            </w:r>
            <w:r w:rsidR="00F11BF2" w:rsidRPr="00F14061">
              <w:rPr>
                <w:color w:val="000000" w:themeColor="text1"/>
                <w:sz w:val="28"/>
                <w:szCs w:val="28"/>
              </w:rPr>
              <w:t xml:space="preserve"> раздела 3 Порядка) или за счет средств гранта и собственных средств (в случае, предусмотр</w:t>
            </w:r>
            <w:r w:rsidR="00087193">
              <w:rPr>
                <w:color w:val="000000" w:themeColor="text1"/>
                <w:sz w:val="28"/>
                <w:szCs w:val="28"/>
              </w:rPr>
              <w:t>енном абзацем первым пункта 3.10</w:t>
            </w:r>
            <w:r w:rsidR="00F11BF2" w:rsidRPr="00F14061">
              <w:rPr>
                <w:color w:val="000000" w:themeColor="text1"/>
                <w:sz w:val="28"/>
                <w:szCs w:val="28"/>
              </w:rPr>
              <w:t xml:space="preserve"> раздела 3 Порядка) работ (услуг) по подключению </w:t>
            </w:r>
            <w:r w:rsidR="00F36DE6">
              <w:rPr>
                <w:color w:val="000000" w:themeColor="text1"/>
                <w:sz w:val="28"/>
                <w:szCs w:val="28"/>
              </w:rPr>
              <w:t>объектов, указанных в графе 2 настоящего пункта,</w:t>
            </w:r>
            <w:r w:rsidR="00F11BF2" w:rsidRPr="00F14061">
              <w:rPr>
                <w:color w:val="000000" w:themeColor="text1"/>
                <w:sz w:val="28"/>
                <w:szCs w:val="28"/>
              </w:rPr>
              <w:t xml:space="preserve"> к электрическим, водо-, газо- и теплопроводным сетям, в том числе автономным, канализационным сетям, обустройство автономных источников электро-, водо-, газо- и теплоснабжения способом, указанным в договоре </w:t>
            </w:r>
            <w:r w:rsidR="00F11BF2" w:rsidRPr="00F14061">
              <w:rPr>
                <w:rFonts w:eastAsia="Calibri"/>
                <w:color w:val="000000" w:themeColor="text1"/>
                <w:sz w:val="28"/>
                <w:szCs w:val="28"/>
              </w:rPr>
              <w:t>оказания услуг, выполнения работ</w:t>
            </w:r>
            <w:r w:rsidR="00F11BF2" w:rsidRPr="00F14061">
              <w:rPr>
                <w:color w:val="000000" w:themeColor="text1"/>
                <w:sz w:val="28"/>
                <w:szCs w:val="28"/>
              </w:rPr>
              <w:t>: при безналичной форме оплаты – копии платежных поручений и выписок по банковскому счету, заверенные банком; при наличной форме оплаты – копии квитанции к приходному кассовому ордеру, кассового чека или бланка строгой отчетности, оформленных в соответствии с Законом № 54-ФЗ</w:t>
            </w:r>
            <w:r w:rsidRPr="00F1406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8D2AB8" w:rsidRPr="00F14061" w14:paraId="3507FA35" w14:textId="77777777" w:rsidTr="00670654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362F3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7D4AD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6C6DE" w14:textId="0D09141D" w:rsidR="008D2AB8" w:rsidRPr="00F14061" w:rsidRDefault="008D2AB8" w:rsidP="007E58FA">
            <w:pPr>
              <w:autoSpaceDE w:val="0"/>
              <w:autoSpaceDN w:val="0"/>
              <w:adjustRightInd w:val="0"/>
              <w:spacing w:before="120" w:line="240" w:lineRule="exact"/>
              <w:ind w:left="254" w:hanging="18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57846" w:rsidRPr="00F14061">
              <w:rPr>
                <w:color w:val="000000" w:themeColor="text1"/>
                <w:sz w:val="28"/>
                <w:szCs w:val="28"/>
              </w:rPr>
              <w:t>копии договоров купли-продажи</w:t>
            </w:r>
            <w:r w:rsidR="007E58FA" w:rsidRPr="00F14061">
              <w:rPr>
                <w:color w:val="000000" w:themeColor="text1"/>
                <w:sz w:val="28"/>
                <w:szCs w:val="28"/>
              </w:rPr>
              <w:t xml:space="preserve"> (поставки)</w:t>
            </w:r>
            <w:r w:rsidR="00E57846" w:rsidRPr="00F14061">
              <w:rPr>
                <w:color w:val="000000" w:themeColor="text1"/>
                <w:sz w:val="28"/>
                <w:szCs w:val="28"/>
              </w:rPr>
              <w:t>, ок</w:t>
            </w:r>
            <w:r w:rsidR="007E58FA" w:rsidRPr="00F14061">
              <w:rPr>
                <w:color w:val="000000" w:themeColor="text1"/>
                <w:sz w:val="28"/>
                <w:szCs w:val="28"/>
              </w:rPr>
              <w:t>азания услуг, выполнения работ</w:t>
            </w:r>
            <w:r w:rsidR="00E57846" w:rsidRPr="00F14061">
              <w:rPr>
                <w:color w:val="000000" w:themeColor="text1"/>
                <w:sz w:val="28"/>
                <w:szCs w:val="28"/>
              </w:rPr>
              <w:t>, актов выполненных работ, оказанных услуг (приемки-сдачи выполненных работ), товарных накладных или универсальных передаточных документов и иных первичных учетных документов, подтверждающих факт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58FA" w:rsidRPr="00F14061">
              <w:rPr>
                <w:color w:val="000000" w:themeColor="text1"/>
                <w:sz w:val="28"/>
                <w:szCs w:val="28"/>
              </w:rPr>
              <w:t>выполнения работ, оказания</w:t>
            </w:r>
            <w:r w:rsidR="00E57846" w:rsidRPr="00F14061">
              <w:rPr>
                <w:color w:val="000000" w:themeColor="text1"/>
                <w:sz w:val="28"/>
                <w:szCs w:val="28"/>
              </w:rPr>
              <w:t xml:space="preserve"> услуг по подключению </w:t>
            </w:r>
            <w:r w:rsidR="00F36DE6">
              <w:rPr>
                <w:color w:val="000000" w:themeColor="text1"/>
                <w:sz w:val="28"/>
                <w:szCs w:val="28"/>
              </w:rPr>
              <w:t>объектов, указанных в графе 2 настоящего пункта,</w:t>
            </w:r>
            <w:r w:rsidR="00E57846" w:rsidRPr="00F14061">
              <w:rPr>
                <w:color w:val="000000" w:themeColor="text1"/>
                <w:sz w:val="28"/>
                <w:szCs w:val="28"/>
              </w:rPr>
              <w:t xml:space="preserve"> к электрическим, водо-, газо- и теплопроводным сетям, в том числе автономным, кан</w:t>
            </w:r>
            <w:r w:rsidR="007E58FA" w:rsidRPr="00F14061">
              <w:rPr>
                <w:color w:val="000000" w:themeColor="text1"/>
                <w:sz w:val="28"/>
                <w:szCs w:val="28"/>
              </w:rPr>
              <w:t>ализационным сетям, обустройству</w:t>
            </w:r>
            <w:r w:rsidR="00E57846" w:rsidRPr="00F14061">
              <w:rPr>
                <w:color w:val="000000" w:themeColor="text1"/>
                <w:sz w:val="28"/>
                <w:szCs w:val="28"/>
              </w:rPr>
              <w:t xml:space="preserve"> автономных источников электро-, водо-, газо- и теплоснабжения</w:t>
            </w:r>
          </w:p>
        </w:tc>
      </w:tr>
      <w:tr w:rsidR="008D2AB8" w:rsidRPr="00F14061" w14:paraId="24FB0B4B" w14:textId="77777777" w:rsidTr="00670654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A4A21" w14:textId="09ECD510" w:rsidR="008D2AB8" w:rsidRPr="00F14061" w:rsidRDefault="00D86E76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8D2AB8" w:rsidRPr="00F1406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7BBD8" w14:textId="51E47C1B" w:rsidR="00B966DE" w:rsidRPr="00B966DE" w:rsidRDefault="00B966DE" w:rsidP="00B966D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B966DE">
              <w:rPr>
                <w:color w:val="000000" w:themeColor="text1"/>
                <w:sz w:val="28"/>
                <w:szCs w:val="28"/>
              </w:rPr>
              <w:t xml:space="preserve">риобретение и монтаж туристского оборудования, снаряжения и инвентаря в целях обеспечения эксплуатации туристических объектов, пунктов проката, </w:t>
            </w:r>
            <w:r w:rsidRPr="00B966DE">
              <w:rPr>
                <w:color w:val="000000" w:themeColor="text1"/>
                <w:sz w:val="28"/>
                <w:szCs w:val="28"/>
              </w:rPr>
              <w:lastRenderedPageBreak/>
              <w:t xml:space="preserve">объектов туристского показа и объектов развлекательной инфраструктуры, включая детские развлекательные комплексы, мебели и оборудования для оснащения средств размещения, используемых для осуществления деятельности по оказанию услуг в сфере сельского туризма, техники, специализированного транспорта и оборудования, не бывшего в употреблении, согласно кодам вида продукции в соответствии с </w:t>
            </w:r>
            <w:r w:rsidRPr="00087193">
              <w:rPr>
                <w:color w:val="000000" w:themeColor="text1"/>
                <w:sz w:val="28"/>
                <w:szCs w:val="28"/>
              </w:rPr>
              <w:t xml:space="preserve">общероссийским </w:t>
            </w:r>
            <w:hyperlink r:id="rId50" w:history="1">
              <w:r w:rsidRPr="00087193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классификатором</w:t>
              </w:r>
            </w:hyperlink>
            <w:r w:rsidRPr="00087193">
              <w:rPr>
                <w:color w:val="000000" w:themeColor="text1"/>
                <w:sz w:val="28"/>
                <w:szCs w:val="28"/>
              </w:rPr>
              <w:t xml:space="preserve"> продукции по видам экономической деятельности (ОКПД 2) ОК 034-2014 (КПЕС 2008)</w:t>
            </w:r>
            <w:r w:rsidR="00087193" w:rsidRPr="00087193">
              <w:rPr>
                <w:color w:val="000000" w:themeColor="text1"/>
                <w:sz w:val="28"/>
                <w:szCs w:val="28"/>
              </w:rPr>
              <w:t>, указанным в пункте 3 п</w:t>
            </w:r>
            <w:r w:rsidRPr="00087193">
              <w:rPr>
                <w:color w:val="000000" w:themeColor="text1"/>
                <w:sz w:val="28"/>
                <w:szCs w:val="28"/>
              </w:rPr>
              <w:t>еречня</w:t>
            </w:r>
          </w:p>
          <w:p w14:paraId="201A86CB" w14:textId="0B0E469D" w:rsidR="008D2AB8" w:rsidRPr="00F14061" w:rsidRDefault="008D2AB8" w:rsidP="00AD265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5CC7D" w14:textId="71849718" w:rsidR="008D2AB8" w:rsidRDefault="008D2AB8" w:rsidP="00F36DE6">
            <w:pPr>
              <w:autoSpaceDE w:val="0"/>
              <w:autoSpaceDN w:val="0"/>
              <w:adjustRightInd w:val="0"/>
              <w:spacing w:before="120" w:line="240" w:lineRule="exact"/>
              <w:ind w:left="254" w:hanging="180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lastRenderedPageBreak/>
              <w:t>- </w:t>
            </w:r>
            <w:r w:rsidR="00661594" w:rsidRPr="00F14061">
              <w:rPr>
                <w:color w:val="000000" w:themeColor="text1"/>
                <w:sz w:val="28"/>
                <w:szCs w:val="28"/>
              </w:rPr>
              <w:t xml:space="preserve">копии выписок по лицевому счету получателя гранта, платежных поручений с отметкой территориального органа Федерального казначейства, подтверждающих факт оплаты за </w:t>
            </w:r>
            <w:r w:rsidR="00661594" w:rsidRPr="00F14061">
              <w:rPr>
                <w:color w:val="000000" w:themeColor="text1"/>
                <w:sz w:val="28"/>
                <w:szCs w:val="28"/>
              </w:rPr>
              <w:lastRenderedPageBreak/>
              <w:t>счет средств гранта (в случае, предусмотр</w:t>
            </w:r>
            <w:r w:rsidR="00087193">
              <w:rPr>
                <w:color w:val="000000" w:themeColor="text1"/>
                <w:sz w:val="28"/>
                <w:szCs w:val="28"/>
              </w:rPr>
              <w:t>енном абзацем вторым пункта 3.10</w:t>
            </w:r>
            <w:r w:rsidR="00661594" w:rsidRPr="00F14061">
              <w:rPr>
                <w:color w:val="000000" w:themeColor="text1"/>
                <w:sz w:val="28"/>
                <w:szCs w:val="28"/>
              </w:rPr>
              <w:t xml:space="preserve"> раздела 3 Порядка) приобретенного </w:t>
            </w:r>
            <w:r w:rsidR="00F36DE6">
              <w:rPr>
                <w:color w:val="000000" w:themeColor="text1"/>
                <w:sz w:val="28"/>
                <w:szCs w:val="28"/>
              </w:rPr>
              <w:t>имущества, указанного в графе 2 настоящего пункта</w:t>
            </w:r>
            <w:r w:rsidR="00661594" w:rsidRPr="00F14061">
              <w:rPr>
                <w:color w:val="000000" w:themeColor="text1"/>
                <w:sz w:val="28"/>
                <w:szCs w:val="28"/>
              </w:rPr>
              <w:t xml:space="preserve">, и услуг по </w:t>
            </w:r>
            <w:r w:rsidR="00F36DE6">
              <w:rPr>
                <w:color w:val="000000" w:themeColor="text1"/>
                <w:sz w:val="28"/>
                <w:szCs w:val="28"/>
              </w:rPr>
              <w:t>его</w:t>
            </w:r>
            <w:r w:rsidR="00661594" w:rsidRPr="00F14061">
              <w:rPr>
                <w:color w:val="000000" w:themeColor="text1"/>
                <w:sz w:val="28"/>
                <w:szCs w:val="28"/>
              </w:rPr>
              <w:t xml:space="preserve"> монтажу</w:t>
            </w:r>
            <w:r w:rsidRPr="00F14061">
              <w:rPr>
                <w:color w:val="000000" w:themeColor="text1"/>
                <w:sz w:val="28"/>
                <w:szCs w:val="28"/>
              </w:rPr>
              <w:t>;</w:t>
            </w:r>
          </w:p>
          <w:p w14:paraId="34B1D311" w14:textId="485AB9C6" w:rsidR="00670654" w:rsidRPr="00F14061" w:rsidRDefault="00670654" w:rsidP="00F36DE6">
            <w:pPr>
              <w:autoSpaceDE w:val="0"/>
              <w:autoSpaceDN w:val="0"/>
              <w:adjustRightInd w:val="0"/>
              <w:spacing w:before="120" w:line="240" w:lineRule="exact"/>
              <w:ind w:left="254" w:hanging="18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 </w:t>
            </w:r>
            <w:r w:rsidRPr="00F14061">
              <w:rPr>
                <w:color w:val="000000" w:themeColor="text1"/>
                <w:sz w:val="28"/>
                <w:szCs w:val="28"/>
              </w:rPr>
              <w:t>документы, подтверждающие факт оплаты за счет собственных средств (в случае, предусмотр</w:t>
            </w:r>
            <w:r w:rsidR="00087193">
              <w:rPr>
                <w:color w:val="000000" w:themeColor="text1"/>
                <w:sz w:val="28"/>
                <w:szCs w:val="28"/>
              </w:rPr>
              <w:t>енном абзацем вторым пункта 3.10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 раздела 3 Порядка) или за счет средств гранта и собственных средств (в случае, предусмотр</w:t>
            </w:r>
            <w:r w:rsidR="00087193">
              <w:rPr>
                <w:color w:val="000000" w:themeColor="text1"/>
                <w:sz w:val="28"/>
                <w:szCs w:val="28"/>
              </w:rPr>
              <w:t xml:space="preserve">енном абзацем первым пункта 3.10 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раздела 3 Порядка) приобретенного </w:t>
            </w:r>
            <w:r>
              <w:rPr>
                <w:color w:val="000000" w:themeColor="text1"/>
                <w:sz w:val="28"/>
                <w:szCs w:val="28"/>
              </w:rPr>
              <w:t>имущества, указанного в графе 2 настоящего пункта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, и услуг по </w:t>
            </w:r>
            <w:r>
              <w:rPr>
                <w:color w:val="000000" w:themeColor="text1"/>
                <w:sz w:val="28"/>
                <w:szCs w:val="28"/>
              </w:rPr>
              <w:t>его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 монтажу способом, указанным в договоре </w:t>
            </w:r>
            <w:r w:rsidRPr="00F14061">
              <w:rPr>
                <w:rFonts w:eastAsia="Calibri"/>
                <w:color w:val="000000" w:themeColor="text1"/>
                <w:sz w:val="28"/>
                <w:szCs w:val="28"/>
              </w:rPr>
              <w:t>купли-продажи (поставки), оказания услуг, выполнения работ</w:t>
            </w:r>
            <w:r w:rsidRPr="00F14061">
              <w:rPr>
                <w:color w:val="000000" w:themeColor="text1"/>
                <w:sz w:val="28"/>
                <w:szCs w:val="28"/>
              </w:rPr>
              <w:t>: при безналичной форме оплаты – копии платежных поручений и выписок по банковскому счету, заверенные банком; при наличной форме оплаты – копии квитанции к приходному кассовому ордеру, кассового чека или бланка строгой отчетности, оформленных в соответствии с Законом № 54-ФЗ;</w:t>
            </w:r>
          </w:p>
        </w:tc>
      </w:tr>
      <w:tr w:rsidR="008D2AB8" w:rsidRPr="00F14061" w14:paraId="54F4AE97" w14:textId="77777777" w:rsidTr="00670654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DEEDC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14A16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3F181" w14:textId="03315C41" w:rsidR="008D2AB8" w:rsidRPr="00F14061" w:rsidRDefault="008D2AB8" w:rsidP="00AD7501">
            <w:pPr>
              <w:autoSpaceDE w:val="0"/>
              <w:autoSpaceDN w:val="0"/>
              <w:adjustRightInd w:val="0"/>
              <w:spacing w:before="120" w:line="240" w:lineRule="exact"/>
              <w:ind w:left="254" w:hanging="180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rFonts w:eastAsia="Calibri"/>
                <w:color w:val="000000" w:themeColor="text1"/>
                <w:sz w:val="28"/>
                <w:szCs w:val="28"/>
              </w:rPr>
              <w:t>- копии договоров купли-продажи</w:t>
            </w:r>
            <w:r w:rsidR="00661594" w:rsidRPr="00F14061">
              <w:rPr>
                <w:rFonts w:eastAsia="Calibri"/>
                <w:color w:val="000000" w:themeColor="text1"/>
                <w:sz w:val="28"/>
                <w:szCs w:val="28"/>
              </w:rPr>
              <w:t xml:space="preserve"> (поставки)</w:t>
            </w:r>
            <w:r w:rsidRPr="00F14061">
              <w:rPr>
                <w:color w:val="000000" w:themeColor="text1"/>
                <w:sz w:val="28"/>
                <w:szCs w:val="28"/>
              </w:rPr>
              <w:t>,</w:t>
            </w:r>
            <w:r w:rsidRPr="00F14061">
              <w:rPr>
                <w:rFonts w:eastAsia="Calibri"/>
                <w:color w:val="000000" w:themeColor="text1"/>
                <w:sz w:val="28"/>
                <w:szCs w:val="28"/>
              </w:rPr>
              <w:t xml:space="preserve"> актов приема-передачи, </w:t>
            </w:r>
            <w:r w:rsidR="00661594" w:rsidRPr="00F14061">
              <w:rPr>
                <w:rFonts w:eastAsia="Calibri"/>
                <w:color w:val="000000" w:themeColor="text1"/>
                <w:sz w:val="28"/>
                <w:szCs w:val="28"/>
              </w:rPr>
              <w:t xml:space="preserve">выполненных работ, оказанных услуг (приемки-сдачи выполненных работ), </w:t>
            </w:r>
            <w:r w:rsidRPr="00F14061">
              <w:rPr>
                <w:rFonts w:eastAsia="Calibri"/>
                <w:color w:val="000000" w:themeColor="text1"/>
                <w:sz w:val="28"/>
                <w:szCs w:val="28"/>
              </w:rPr>
              <w:t xml:space="preserve">товарных накладных или универсальных передаточных документов 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и иных </w:t>
            </w:r>
            <w:r w:rsidRPr="00F14061">
              <w:rPr>
                <w:rFonts w:eastAsia="Calibri"/>
                <w:color w:val="000000" w:themeColor="text1"/>
                <w:sz w:val="28"/>
                <w:szCs w:val="28"/>
              </w:rPr>
              <w:t xml:space="preserve">первичных учетных документов, подтверждающих 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факт приобретения за счет средств гранта и собственных средств </w:t>
            </w:r>
            <w:r w:rsidR="00F36DE6">
              <w:rPr>
                <w:color w:val="000000" w:themeColor="text1"/>
                <w:sz w:val="28"/>
                <w:szCs w:val="28"/>
              </w:rPr>
              <w:t>имущества, указанного в графе 2 настоящего пункта</w:t>
            </w:r>
            <w:r w:rsidR="00F36DE6" w:rsidRPr="00F14061">
              <w:rPr>
                <w:color w:val="000000" w:themeColor="text1"/>
                <w:sz w:val="28"/>
                <w:szCs w:val="28"/>
              </w:rPr>
              <w:t xml:space="preserve">, и услуг по </w:t>
            </w:r>
            <w:r w:rsidR="00F36DE6">
              <w:rPr>
                <w:color w:val="000000" w:themeColor="text1"/>
                <w:sz w:val="28"/>
                <w:szCs w:val="28"/>
              </w:rPr>
              <w:t>его</w:t>
            </w:r>
            <w:r w:rsidR="00F36DE6" w:rsidRPr="00F14061">
              <w:rPr>
                <w:color w:val="000000" w:themeColor="text1"/>
                <w:sz w:val="28"/>
                <w:szCs w:val="28"/>
              </w:rPr>
              <w:t xml:space="preserve"> монтажу</w:t>
            </w:r>
            <w:r w:rsidRPr="00F14061">
              <w:rPr>
                <w:rFonts w:eastAsia="Calibri"/>
                <w:color w:val="000000" w:themeColor="text1"/>
                <w:sz w:val="28"/>
                <w:szCs w:val="28"/>
              </w:rPr>
              <w:t>;</w:t>
            </w:r>
          </w:p>
        </w:tc>
      </w:tr>
      <w:tr w:rsidR="008D2AB8" w:rsidRPr="00F14061" w14:paraId="1C33BF14" w14:textId="77777777" w:rsidTr="008D2AB8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AB0B2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96E55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AB2A2" w14:textId="0192250D" w:rsidR="008D2AB8" w:rsidRPr="00F14061" w:rsidRDefault="008D2AB8" w:rsidP="002010D6">
            <w:pPr>
              <w:autoSpaceDE w:val="0"/>
              <w:autoSpaceDN w:val="0"/>
              <w:adjustRightInd w:val="0"/>
              <w:spacing w:before="120" w:line="240" w:lineRule="exact"/>
              <w:ind w:left="254" w:hanging="180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rFonts w:eastAsia="Calibri"/>
                <w:color w:val="000000" w:themeColor="text1"/>
                <w:sz w:val="28"/>
                <w:szCs w:val="28"/>
              </w:rPr>
              <w:t xml:space="preserve">- копии </w:t>
            </w:r>
            <w:r w:rsidR="002010D6" w:rsidRPr="00F14061">
              <w:rPr>
                <w:rFonts w:eastAsia="Calibri"/>
                <w:color w:val="000000" w:themeColor="text1"/>
                <w:sz w:val="28"/>
                <w:szCs w:val="28"/>
              </w:rPr>
              <w:t>документов, содержащих сведения о комплектации оборудования (перечень комплектующих изделий, составных частей), в случае приобретения многокомпонентного оборудования, требующего сборки и монтажа, если такие сведения не отражены в паспорте или руководстве по эксплуатации (инструкции по эксплуатации) оборудования</w:t>
            </w:r>
            <w:r w:rsidRPr="00F14061">
              <w:rPr>
                <w:rFonts w:eastAsia="Calibri"/>
                <w:color w:val="000000" w:themeColor="text1"/>
                <w:sz w:val="28"/>
                <w:szCs w:val="28"/>
              </w:rPr>
              <w:t>;</w:t>
            </w:r>
          </w:p>
        </w:tc>
      </w:tr>
      <w:tr w:rsidR="008D2AB8" w:rsidRPr="00F14061" w14:paraId="55F64B97" w14:textId="77777777" w:rsidTr="008D2AB8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62E06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041CC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8E9A1" w14:textId="5D9DD304" w:rsidR="008D2AB8" w:rsidRPr="00F14061" w:rsidRDefault="008D2AB8" w:rsidP="008D2AB8">
            <w:pPr>
              <w:spacing w:before="120" w:line="240" w:lineRule="exact"/>
              <w:ind w:left="254" w:hanging="18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- </w:t>
            </w:r>
            <w:r w:rsidR="002010D6" w:rsidRPr="00F14061">
              <w:rPr>
                <w:rFonts w:eastAsia="Calibri"/>
                <w:color w:val="000000" w:themeColor="text1"/>
                <w:sz w:val="28"/>
                <w:szCs w:val="28"/>
              </w:rPr>
              <w:t>копия паспорта или руководства по эксплуатации (инструкции по эксплуатации) с указанием информации о гарантийном и сервисном обслуживании на приобретенное оборудование, технику и специализированный транспорт</w:t>
            </w:r>
            <w:r w:rsidRPr="00F14061">
              <w:rPr>
                <w:rFonts w:eastAsia="Calibri"/>
                <w:color w:val="000000" w:themeColor="text1"/>
                <w:sz w:val="28"/>
                <w:szCs w:val="28"/>
              </w:rPr>
              <w:t>;</w:t>
            </w:r>
          </w:p>
          <w:p w14:paraId="618C145E" w14:textId="2426B81C" w:rsidR="008D2AB8" w:rsidRPr="00F14061" w:rsidRDefault="008D2AB8" w:rsidP="009B71A3">
            <w:pPr>
              <w:autoSpaceDE w:val="0"/>
              <w:autoSpaceDN w:val="0"/>
              <w:adjustRightInd w:val="0"/>
              <w:spacing w:before="120" w:line="240" w:lineRule="exact"/>
              <w:ind w:left="254" w:hanging="18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14061">
              <w:rPr>
                <w:rFonts w:eastAsia="Calibri"/>
                <w:color w:val="000000" w:themeColor="text1"/>
                <w:sz w:val="28"/>
                <w:szCs w:val="28"/>
              </w:rPr>
              <w:t xml:space="preserve">- копии </w:t>
            </w:r>
            <w:r w:rsidR="009B71A3" w:rsidRPr="00F14061">
              <w:rPr>
                <w:rFonts w:eastAsia="Calibri"/>
                <w:color w:val="000000" w:themeColor="text1"/>
                <w:sz w:val="28"/>
                <w:szCs w:val="28"/>
              </w:rPr>
              <w:t xml:space="preserve">документов о регистрации оборудования, техники в исполнительном органе края, уполномоченном на осуществление государственного контроля (надзора) в области технического состояния и эксплуатации самоходных машин и других видов техники (далее – орган </w:t>
            </w:r>
            <w:proofErr w:type="spellStart"/>
            <w:r w:rsidR="009B71A3" w:rsidRPr="00F14061">
              <w:rPr>
                <w:rFonts w:eastAsia="Calibri"/>
                <w:color w:val="000000" w:themeColor="text1"/>
                <w:sz w:val="28"/>
                <w:szCs w:val="28"/>
              </w:rPr>
              <w:t>гостехнадзора</w:t>
            </w:r>
            <w:proofErr w:type="spellEnd"/>
            <w:r w:rsidR="009B71A3" w:rsidRPr="00F14061">
              <w:rPr>
                <w:rFonts w:eastAsia="Calibri"/>
                <w:color w:val="000000" w:themeColor="text1"/>
                <w:sz w:val="28"/>
                <w:szCs w:val="28"/>
              </w:rPr>
              <w:t xml:space="preserve">), в соответствии с законодательством Российской Федерации (в случае, если регистрация в органе </w:t>
            </w:r>
            <w:proofErr w:type="spellStart"/>
            <w:r w:rsidR="009B71A3" w:rsidRPr="00F14061">
              <w:rPr>
                <w:rFonts w:eastAsia="Calibri"/>
                <w:color w:val="000000" w:themeColor="text1"/>
                <w:sz w:val="28"/>
                <w:szCs w:val="28"/>
              </w:rPr>
              <w:t>гостехнадзора</w:t>
            </w:r>
            <w:proofErr w:type="spellEnd"/>
            <w:r w:rsidR="009B71A3" w:rsidRPr="00F14061">
              <w:rPr>
                <w:rFonts w:eastAsia="Calibri"/>
                <w:color w:val="000000" w:themeColor="text1"/>
                <w:sz w:val="28"/>
                <w:szCs w:val="28"/>
              </w:rPr>
              <w:t xml:space="preserve"> является обязательной в соответствии с законодательством Российской Федерации)</w:t>
            </w:r>
            <w:r w:rsidR="005E7E16">
              <w:rPr>
                <w:rFonts w:eastAsia="Calibri"/>
                <w:color w:val="000000" w:themeColor="text1"/>
                <w:sz w:val="28"/>
                <w:szCs w:val="28"/>
              </w:rPr>
              <w:t xml:space="preserve">, в случае приобретения такого </w:t>
            </w:r>
            <w:r w:rsidR="005E7E16" w:rsidRPr="00F14061">
              <w:rPr>
                <w:rFonts w:eastAsia="Calibri"/>
                <w:color w:val="000000" w:themeColor="text1"/>
                <w:sz w:val="28"/>
                <w:szCs w:val="28"/>
              </w:rPr>
              <w:t>оборудования, техники</w:t>
            </w:r>
            <w:r w:rsidR="009B71A3" w:rsidRPr="00F14061">
              <w:rPr>
                <w:rFonts w:eastAsia="Calibri"/>
                <w:color w:val="000000" w:themeColor="text1"/>
                <w:sz w:val="28"/>
                <w:szCs w:val="28"/>
              </w:rPr>
              <w:t>;</w:t>
            </w:r>
          </w:p>
        </w:tc>
      </w:tr>
      <w:tr w:rsidR="008D2AB8" w:rsidRPr="00F14061" w14:paraId="3B488C7C" w14:textId="77777777" w:rsidTr="00670654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EB9D8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C7315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FA6E2" w14:textId="08E0AC47" w:rsidR="008D2AB8" w:rsidRPr="00F14061" w:rsidRDefault="008D2AB8" w:rsidP="009B71A3">
            <w:pPr>
              <w:autoSpaceDE w:val="0"/>
              <w:autoSpaceDN w:val="0"/>
              <w:adjustRightInd w:val="0"/>
              <w:spacing w:before="120" w:line="240" w:lineRule="exact"/>
              <w:ind w:left="255" w:hanging="181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- </w:t>
            </w:r>
            <w:r w:rsidR="009B71A3" w:rsidRPr="00F14061">
              <w:rPr>
                <w:color w:val="000000" w:themeColor="text1"/>
                <w:sz w:val="28"/>
                <w:szCs w:val="28"/>
              </w:rPr>
              <w:t>копии документов о регистрации специализированного транспорта</w:t>
            </w:r>
            <w:r w:rsidR="005E7E16">
              <w:rPr>
                <w:color w:val="000000" w:themeColor="text1"/>
                <w:sz w:val="28"/>
                <w:szCs w:val="28"/>
              </w:rPr>
              <w:t>, в случае приобретения такого транспорта</w:t>
            </w:r>
            <w:r w:rsidR="009B71A3" w:rsidRPr="00F14061">
              <w:rPr>
                <w:color w:val="000000" w:themeColor="text1"/>
                <w:sz w:val="28"/>
                <w:szCs w:val="28"/>
              </w:rPr>
              <w:t>;</w:t>
            </w:r>
          </w:p>
          <w:p w14:paraId="2107976A" w14:textId="0587E324" w:rsidR="009B71A3" w:rsidRPr="00F14061" w:rsidRDefault="009B71A3" w:rsidP="009B71A3">
            <w:pPr>
              <w:autoSpaceDE w:val="0"/>
              <w:autoSpaceDN w:val="0"/>
              <w:adjustRightInd w:val="0"/>
              <w:spacing w:before="120" w:line="240" w:lineRule="exact"/>
              <w:ind w:left="255" w:hanging="181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F1406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 копия акта о монтаже оборудования с содержанием даты монтажа, наименования оборудования, даты начала и окончания работ (при наличии)</w:t>
            </w:r>
          </w:p>
        </w:tc>
      </w:tr>
      <w:tr w:rsidR="008D2AB8" w:rsidRPr="00F14061" w14:paraId="6A02B0DA" w14:textId="77777777" w:rsidTr="00670654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235C1" w14:textId="545006D5" w:rsidR="008D2AB8" w:rsidRPr="00F14061" w:rsidRDefault="00D91E5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4</w:t>
            </w:r>
            <w:r w:rsidR="008D2AB8" w:rsidRPr="00F1406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51C9C" w14:textId="590698D9" w:rsidR="008D2AB8" w:rsidRPr="00F14061" w:rsidRDefault="00B966DE" w:rsidP="00AD750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B966DE">
              <w:rPr>
                <w:color w:val="000000" w:themeColor="text1"/>
                <w:sz w:val="28"/>
                <w:szCs w:val="28"/>
              </w:rPr>
              <w:t>роведение работ по благоустройству территорий, прилегающих к средствам размещения, используемым для осуществления деятельности по оказанию услуг в сфере сельского туризма, объектам туристского показа, объектам развлекательной инфраструктуры сельского туризма, включая детские развлекательные комплексы, объектам проката</w:t>
            </w:r>
            <w:r>
              <w:rPr>
                <w:color w:val="000000" w:themeColor="text1"/>
                <w:sz w:val="28"/>
                <w:szCs w:val="28"/>
              </w:rPr>
              <w:t xml:space="preserve"> (с</w:t>
            </w:r>
            <w:r w:rsidRPr="00B966DE">
              <w:rPr>
                <w:color w:val="000000" w:themeColor="text1"/>
                <w:sz w:val="28"/>
                <w:szCs w:val="28"/>
              </w:rPr>
              <w:t xml:space="preserve">писок элементов благоустройства и виды работ, включаемые в проекты развития сельского туризма, определяются </w:t>
            </w:r>
            <w:r>
              <w:rPr>
                <w:color w:val="000000" w:themeColor="text1"/>
                <w:sz w:val="28"/>
                <w:szCs w:val="28"/>
              </w:rPr>
              <w:t>министерством сельского хозяйства и продовольствия Хабаровского края)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6F9C9" w14:textId="751E6B63" w:rsidR="008D2AB8" w:rsidRDefault="008D2AB8" w:rsidP="00AD7501">
            <w:pPr>
              <w:autoSpaceDE w:val="0"/>
              <w:autoSpaceDN w:val="0"/>
              <w:adjustRightInd w:val="0"/>
              <w:spacing w:before="120" w:line="240" w:lineRule="exact"/>
              <w:ind w:left="254" w:hanging="180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color w:val="000000" w:themeColor="text1"/>
                <w:sz w:val="28"/>
                <w:szCs w:val="28"/>
              </w:rPr>
              <w:t>- </w:t>
            </w:r>
            <w:r w:rsidR="00D91E58" w:rsidRPr="00F14061">
              <w:rPr>
                <w:color w:val="000000" w:themeColor="text1"/>
                <w:sz w:val="28"/>
                <w:szCs w:val="28"/>
              </w:rPr>
              <w:t>копии выписок по лицевому счету получателя гранта, платежных поручений с отметкой территориального органа Федерального казначейства, подтверждающих факт оплаты за счет средств гранта (в случае, предусмотр</w:t>
            </w:r>
            <w:r w:rsidR="005E7E16">
              <w:rPr>
                <w:color w:val="000000" w:themeColor="text1"/>
                <w:sz w:val="28"/>
                <w:szCs w:val="28"/>
              </w:rPr>
              <w:t>енном абзацем вторым пункта 3.10</w:t>
            </w:r>
            <w:r w:rsidR="00D91E58" w:rsidRPr="00F14061">
              <w:rPr>
                <w:color w:val="000000" w:themeColor="text1"/>
                <w:sz w:val="28"/>
                <w:szCs w:val="28"/>
              </w:rPr>
              <w:t xml:space="preserve"> раздела 3 Порядка) работ (услуг) по благоустройству территорий, прилегающих к </w:t>
            </w:r>
            <w:r w:rsidR="00AD7501">
              <w:rPr>
                <w:color w:val="000000" w:themeColor="text1"/>
                <w:sz w:val="28"/>
                <w:szCs w:val="28"/>
              </w:rPr>
              <w:t>объектам, указанным в графе 2 настоящего пункта</w:t>
            </w:r>
            <w:r w:rsidRPr="00F14061">
              <w:rPr>
                <w:color w:val="000000" w:themeColor="text1"/>
                <w:sz w:val="28"/>
                <w:szCs w:val="28"/>
              </w:rPr>
              <w:t>;</w:t>
            </w:r>
          </w:p>
          <w:p w14:paraId="40F74AF0" w14:textId="4E381EDA" w:rsidR="00670654" w:rsidRPr="00F14061" w:rsidRDefault="00670654" w:rsidP="00AD7501">
            <w:pPr>
              <w:autoSpaceDE w:val="0"/>
              <w:autoSpaceDN w:val="0"/>
              <w:adjustRightInd w:val="0"/>
              <w:spacing w:before="120" w:line="240" w:lineRule="exact"/>
              <w:ind w:left="254" w:hanging="18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 </w:t>
            </w:r>
            <w:r w:rsidRPr="00F14061">
              <w:rPr>
                <w:color w:val="000000" w:themeColor="text1"/>
                <w:sz w:val="28"/>
                <w:szCs w:val="28"/>
              </w:rPr>
              <w:t>документы, подтверждающие факт оплаты за счет собственных средств (в случае, предусмотр</w:t>
            </w:r>
            <w:r w:rsidR="005E7E16">
              <w:rPr>
                <w:color w:val="000000" w:themeColor="text1"/>
                <w:sz w:val="28"/>
                <w:szCs w:val="28"/>
              </w:rPr>
              <w:t>енном абзацем вторым пункта 3.10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 раздела 3 Порядка) или за счет средств гранта и собственных средств (в случае, </w:t>
            </w:r>
            <w:r w:rsidRPr="00F14061">
              <w:rPr>
                <w:color w:val="000000" w:themeColor="text1"/>
                <w:sz w:val="28"/>
                <w:szCs w:val="28"/>
              </w:rPr>
              <w:lastRenderedPageBreak/>
              <w:t>предусмотр</w:t>
            </w:r>
            <w:r w:rsidR="005E7E16">
              <w:rPr>
                <w:color w:val="000000" w:themeColor="text1"/>
                <w:sz w:val="28"/>
                <w:szCs w:val="28"/>
              </w:rPr>
              <w:t>енном абзацем первым пункта 3.10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 раздела 3 Порядка) работ (услуг) по благоустройству территорий, прилегающих к </w:t>
            </w:r>
            <w:r>
              <w:rPr>
                <w:color w:val="000000" w:themeColor="text1"/>
                <w:sz w:val="28"/>
                <w:szCs w:val="28"/>
              </w:rPr>
              <w:t xml:space="preserve">объектам, указанным в графе 2 настоящего пункта, </w:t>
            </w:r>
            <w:r w:rsidRPr="00F14061">
              <w:rPr>
                <w:color w:val="000000" w:themeColor="text1"/>
                <w:sz w:val="28"/>
                <w:szCs w:val="28"/>
              </w:rPr>
              <w:t xml:space="preserve">способом, указанным в договоре </w:t>
            </w:r>
            <w:r w:rsidRPr="00F14061">
              <w:rPr>
                <w:rFonts w:eastAsia="Calibri"/>
                <w:color w:val="000000" w:themeColor="text1"/>
                <w:sz w:val="28"/>
                <w:szCs w:val="28"/>
              </w:rPr>
              <w:t>оказания услуг, выполнения работ</w:t>
            </w:r>
            <w:r w:rsidRPr="00F14061">
              <w:rPr>
                <w:color w:val="000000" w:themeColor="text1"/>
                <w:sz w:val="28"/>
                <w:szCs w:val="28"/>
              </w:rPr>
              <w:t>: при безналичной форме оплаты – копии платежных поручений и выписок по банковскому счету, заверенные банком; при наличной форме оплаты – копии квитанции к приходному кассовому ордеру, кассового чека или бланка строгой отчетности, оформленных в соответствии с Законом № 54-ФЗ;</w:t>
            </w:r>
          </w:p>
        </w:tc>
      </w:tr>
      <w:tr w:rsidR="008D2AB8" w:rsidRPr="00F14061" w14:paraId="34B43BB1" w14:textId="77777777" w:rsidTr="00670654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14233" w14:textId="63D79CF8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56F73" w14:textId="77777777" w:rsidR="008D2AB8" w:rsidRPr="00F14061" w:rsidRDefault="008D2AB8" w:rsidP="008D2AB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16F37" w14:textId="6955C101" w:rsidR="008D2AB8" w:rsidRPr="00F14061" w:rsidRDefault="008D2AB8" w:rsidP="008D2AB8">
            <w:pPr>
              <w:autoSpaceDE w:val="0"/>
              <w:autoSpaceDN w:val="0"/>
              <w:adjustRightInd w:val="0"/>
              <w:spacing w:before="120" w:line="240" w:lineRule="exact"/>
              <w:ind w:left="254" w:hanging="180"/>
              <w:rPr>
                <w:color w:val="000000" w:themeColor="text1"/>
                <w:sz w:val="28"/>
                <w:szCs w:val="28"/>
              </w:rPr>
            </w:pPr>
            <w:r w:rsidRPr="00F14061">
              <w:rPr>
                <w:rFonts w:eastAsia="Calibri"/>
                <w:color w:val="000000" w:themeColor="text1"/>
                <w:sz w:val="28"/>
                <w:szCs w:val="28"/>
              </w:rPr>
              <w:t>- </w:t>
            </w:r>
            <w:r w:rsidR="00D91E58" w:rsidRPr="00F14061">
              <w:rPr>
                <w:color w:val="000000" w:themeColor="text1"/>
                <w:sz w:val="28"/>
                <w:szCs w:val="28"/>
              </w:rPr>
              <w:t xml:space="preserve">копии договоров купли-продажи (поставки), оказания услуг, выполнения работ, актов выполненных работ, оказанных услуг (приемки-сдачи выполненных работ), товарных накладных или универсальных передаточных документов и иных первичных учетных документов, подтверждающих факт выполнения работ, оказания услуг по благоустройству территорий, </w:t>
            </w:r>
            <w:r w:rsidR="00AD7501" w:rsidRPr="00F14061">
              <w:rPr>
                <w:color w:val="000000" w:themeColor="text1"/>
                <w:sz w:val="28"/>
                <w:szCs w:val="28"/>
              </w:rPr>
              <w:t xml:space="preserve">прилегающих к </w:t>
            </w:r>
            <w:r w:rsidR="00AD7501">
              <w:rPr>
                <w:color w:val="000000" w:themeColor="text1"/>
                <w:sz w:val="28"/>
                <w:szCs w:val="28"/>
              </w:rPr>
              <w:t>объектам, указанным в графе 2 настоящего пункта</w:t>
            </w:r>
          </w:p>
        </w:tc>
      </w:tr>
    </w:tbl>
    <w:p w14:paraId="19243125" w14:textId="77777777" w:rsidR="008D2AB8" w:rsidRPr="00F14061" w:rsidRDefault="008D2AB8" w:rsidP="008D2AB8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1C7E13DD" w14:textId="77777777" w:rsidR="008D2AB8" w:rsidRPr="00F14061" w:rsidRDefault="008D2AB8" w:rsidP="008D2AB8">
      <w:pPr>
        <w:widowControl w:val="0"/>
        <w:jc w:val="center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>_____________</w:t>
      </w:r>
    </w:p>
    <w:p w14:paraId="123D44B0" w14:textId="77777777" w:rsidR="008D2AB8" w:rsidRPr="00F14061" w:rsidRDefault="008D2AB8" w:rsidP="008D2AB8">
      <w:pPr>
        <w:widowControl w:val="0"/>
        <w:rPr>
          <w:color w:val="000000" w:themeColor="text1"/>
          <w:sz w:val="28"/>
          <w:szCs w:val="28"/>
        </w:rPr>
      </w:pPr>
    </w:p>
    <w:p w14:paraId="5380C3AA" w14:textId="77777777" w:rsidR="008D2AB8" w:rsidRPr="00F14061" w:rsidRDefault="008D2AB8" w:rsidP="008D2AB8">
      <w:pPr>
        <w:widowControl w:val="0"/>
        <w:rPr>
          <w:color w:val="000000" w:themeColor="text1"/>
          <w:sz w:val="28"/>
          <w:szCs w:val="28"/>
        </w:rPr>
      </w:pPr>
    </w:p>
    <w:p w14:paraId="0DDF45A6" w14:textId="77777777" w:rsidR="008D2AB8" w:rsidRPr="00F14061" w:rsidRDefault="008D2AB8" w:rsidP="008D2AB8">
      <w:pPr>
        <w:widowControl w:val="0"/>
        <w:rPr>
          <w:color w:val="000000" w:themeColor="text1"/>
          <w:sz w:val="28"/>
          <w:szCs w:val="28"/>
        </w:rPr>
      </w:pPr>
    </w:p>
    <w:p w14:paraId="497FB291" w14:textId="77777777" w:rsidR="008D2AB8" w:rsidRPr="00F14061" w:rsidRDefault="008D2AB8" w:rsidP="008D2AB8">
      <w:pPr>
        <w:widowControl w:val="0"/>
        <w:rPr>
          <w:color w:val="000000" w:themeColor="text1"/>
          <w:sz w:val="28"/>
          <w:szCs w:val="28"/>
        </w:rPr>
      </w:pPr>
    </w:p>
    <w:p w14:paraId="42F24688" w14:textId="77777777" w:rsidR="008D2AB8" w:rsidRPr="00F14061" w:rsidRDefault="008D2AB8" w:rsidP="008D2AB8">
      <w:pPr>
        <w:widowControl w:val="0"/>
        <w:spacing w:line="240" w:lineRule="exact"/>
        <w:rPr>
          <w:color w:val="000000" w:themeColor="text1"/>
          <w:sz w:val="28"/>
          <w:szCs w:val="28"/>
        </w:rPr>
      </w:pPr>
      <w:r w:rsidRPr="00F14061">
        <w:rPr>
          <w:color w:val="000000" w:themeColor="text1"/>
          <w:sz w:val="28"/>
          <w:szCs w:val="28"/>
        </w:rPr>
        <w:t xml:space="preserve">Министр сельского хозяйства </w:t>
      </w:r>
      <w:r w:rsidRPr="00F14061">
        <w:rPr>
          <w:color w:val="000000" w:themeColor="text1"/>
          <w:sz w:val="28"/>
          <w:szCs w:val="28"/>
        </w:rPr>
        <w:br/>
        <w:t xml:space="preserve">и продовольствия края                                                                    П.А. </w:t>
      </w:r>
      <w:proofErr w:type="spellStart"/>
      <w:r w:rsidRPr="00F14061">
        <w:rPr>
          <w:color w:val="000000" w:themeColor="text1"/>
          <w:sz w:val="28"/>
          <w:szCs w:val="28"/>
        </w:rPr>
        <w:t>Сторожук</w:t>
      </w:r>
      <w:proofErr w:type="spellEnd"/>
    </w:p>
    <w:p w14:paraId="6BF929F9" w14:textId="77777777" w:rsidR="008D2AB8" w:rsidRPr="00F14061" w:rsidRDefault="008D2AB8" w:rsidP="008B27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sectPr w:rsidR="008D2AB8" w:rsidRPr="00F14061" w:rsidSect="00F624BB">
      <w:headerReference w:type="default" r:id="rId51"/>
      <w:pgSz w:w="11906" w:h="16838" w:code="9"/>
      <w:pgMar w:top="1134" w:right="567" w:bottom="993" w:left="1985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041D8" w16cex:dateUtc="2021-07-31T18:40:00Z"/>
  <w16cex:commentExtensible w16cex:durableId="24B04A5D" w16cex:dateUtc="2021-07-31T19:17:00Z"/>
  <w16cex:commentExtensible w16cex:durableId="24B063D2" w16cex:dateUtc="2021-07-31T21:05:00Z"/>
  <w16cex:commentExtensible w16cex:durableId="24B1B276" w16cex:dateUtc="2021-08-01T20:53:00Z"/>
  <w16cex:commentExtensible w16cex:durableId="24B19211" w16cex:dateUtc="2021-08-01T18:35:00Z"/>
  <w16cex:commentExtensible w16cex:durableId="24B1981B" w16cex:dateUtc="2021-08-01T19:00:00Z"/>
  <w16cex:commentExtensible w16cex:durableId="24B1986C" w16cex:dateUtc="2021-08-01T19:02:00Z"/>
  <w16cex:commentExtensible w16cex:durableId="24B0736E" w16cex:dateUtc="2021-07-31T22:12:00Z"/>
  <w16cex:commentExtensible w16cex:durableId="24B07456" w16cex:dateUtc="2021-07-31T2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E13ECC" w16cid:durableId="24B04104"/>
  <w16cid:commentId w16cid:paraId="27E6FA47" w16cid:durableId="24B04105"/>
  <w16cid:commentId w16cid:paraId="6BF4F00B" w16cid:durableId="24B041D8"/>
  <w16cid:commentId w16cid:paraId="77159E47" w16cid:durableId="24B04A5D"/>
  <w16cid:commentId w16cid:paraId="5985CC04" w16cid:durableId="24B191FB"/>
  <w16cid:commentId w16cid:paraId="2AF43E47" w16cid:durableId="24B063D2"/>
  <w16cid:commentId w16cid:paraId="65A29593" w16cid:durableId="24B1B276"/>
  <w16cid:commentId w16cid:paraId="5C818DEB" w16cid:durableId="24B191FD"/>
  <w16cid:commentId w16cid:paraId="3A71632A" w16cid:durableId="24B191FE"/>
  <w16cid:commentId w16cid:paraId="7CA094AA" w16cid:durableId="24B19211"/>
  <w16cid:commentId w16cid:paraId="53B91AA2" w16cid:durableId="24B1981B"/>
  <w16cid:commentId w16cid:paraId="4C247C2E" w16cid:durableId="24B1986C"/>
  <w16cid:commentId w16cid:paraId="63996DD4" w16cid:durableId="24B04106"/>
  <w16cid:commentId w16cid:paraId="02826BA0" w16cid:durableId="24B0736E"/>
  <w16cid:commentId w16cid:paraId="546AA322" w16cid:durableId="24B19201"/>
  <w16cid:commentId w16cid:paraId="5E8BCFC4" w16cid:durableId="24B19202"/>
  <w16cid:commentId w16cid:paraId="38C61150" w16cid:durableId="24B19203"/>
  <w16cid:commentId w16cid:paraId="7E272188" w16cid:durableId="24B19204"/>
  <w16cid:commentId w16cid:paraId="71A68ED1" w16cid:durableId="24B19205"/>
  <w16cid:commentId w16cid:paraId="5503FDA1" w16cid:durableId="24B19206"/>
  <w16cid:commentId w16cid:paraId="4D96D343" w16cid:durableId="24B19207"/>
  <w16cid:commentId w16cid:paraId="078E164C" w16cid:durableId="24B19208"/>
  <w16cid:commentId w16cid:paraId="5AA34A00" w16cid:durableId="24B19209"/>
  <w16cid:commentId w16cid:paraId="5A0092B2" w16cid:durableId="24B1920A"/>
  <w16cid:commentId w16cid:paraId="07A06DCD" w16cid:durableId="24B1920B"/>
  <w16cid:commentId w16cid:paraId="7A32A982" w16cid:durableId="24B1920C"/>
  <w16cid:commentId w16cid:paraId="79810485" w16cid:durableId="24B1920D"/>
  <w16cid:commentId w16cid:paraId="2B817757" w16cid:durableId="24B07456"/>
  <w16cid:commentId w16cid:paraId="57A8D733" w16cid:durableId="24B1920F"/>
  <w16cid:commentId w16cid:paraId="542EDEDC" w16cid:durableId="24B192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D8652" w14:textId="77777777" w:rsidR="00BE3772" w:rsidRDefault="00BE3772">
      <w:r>
        <w:separator/>
      </w:r>
    </w:p>
  </w:endnote>
  <w:endnote w:type="continuationSeparator" w:id="0">
    <w:p w14:paraId="32910062" w14:textId="77777777" w:rsidR="00BE3772" w:rsidRDefault="00BE3772">
      <w:r>
        <w:continuationSeparator/>
      </w:r>
    </w:p>
  </w:endnote>
  <w:endnote w:type="continuationNotice" w:id="1">
    <w:p w14:paraId="47FAAC01" w14:textId="77777777" w:rsidR="00BE3772" w:rsidRDefault="00BE37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2CF96" w14:textId="77777777" w:rsidR="00BE3772" w:rsidRDefault="00BE3772">
      <w:r>
        <w:separator/>
      </w:r>
    </w:p>
  </w:footnote>
  <w:footnote w:type="continuationSeparator" w:id="0">
    <w:p w14:paraId="6C4BCE7C" w14:textId="77777777" w:rsidR="00BE3772" w:rsidRDefault="00BE3772">
      <w:r>
        <w:continuationSeparator/>
      </w:r>
    </w:p>
  </w:footnote>
  <w:footnote w:type="continuationNotice" w:id="1">
    <w:p w14:paraId="51C79BEE" w14:textId="77777777" w:rsidR="00BE3772" w:rsidRDefault="00BE37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CCDA3" w14:textId="72219F4B" w:rsidR="00284954" w:rsidRPr="00614328" w:rsidRDefault="00284954" w:rsidP="00DF6557">
    <w:pPr>
      <w:pStyle w:val="a3"/>
      <w:framePr w:wrap="around" w:vAnchor="text" w:hAnchor="margin" w:xAlign="center" w:y="1"/>
      <w:rPr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0C7D">
      <w:rPr>
        <w:rStyle w:val="a5"/>
        <w:noProof/>
      </w:rPr>
      <w:t>21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F7A96"/>
    <w:multiLevelType w:val="hybridMultilevel"/>
    <w:tmpl w:val="97E6C6DC"/>
    <w:lvl w:ilvl="0" w:tplc="BD68B41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0760FD"/>
    <w:multiLevelType w:val="hybridMultilevel"/>
    <w:tmpl w:val="43DA95EE"/>
    <w:lvl w:ilvl="0" w:tplc="DFF430DE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1B651923"/>
    <w:multiLevelType w:val="hybridMultilevel"/>
    <w:tmpl w:val="4576500A"/>
    <w:lvl w:ilvl="0" w:tplc="544EBACE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530814C9"/>
    <w:multiLevelType w:val="hybridMultilevel"/>
    <w:tmpl w:val="4412E32C"/>
    <w:lvl w:ilvl="0" w:tplc="BFC6B3AA">
      <w:start w:val="11"/>
      <w:numFmt w:val="decimal"/>
      <w:lvlText w:val="%1."/>
      <w:lvlJc w:val="left"/>
      <w:pPr>
        <w:ind w:left="1226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CF84E94"/>
    <w:multiLevelType w:val="hybridMultilevel"/>
    <w:tmpl w:val="AAAC0584"/>
    <w:lvl w:ilvl="0" w:tplc="E9504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5453E5"/>
    <w:multiLevelType w:val="multilevel"/>
    <w:tmpl w:val="309E8F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57" w:hanging="7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4" w:hanging="73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20"/>
    <w:rsid w:val="000012A9"/>
    <w:rsid w:val="00001E06"/>
    <w:rsid w:val="0000321C"/>
    <w:rsid w:val="00003748"/>
    <w:rsid w:val="00003B30"/>
    <w:rsid w:val="00007A50"/>
    <w:rsid w:val="000110C1"/>
    <w:rsid w:val="000117E0"/>
    <w:rsid w:val="00011B5D"/>
    <w:rsid w:val="0001267A"/>
    <w:rsid w:val="00013A1E"/>
    <w:rsid w:val="0001785B"/>
    <w:rsid w:val="00020004"/>
    <w:rsid w:val="000203B1"/>
    <w:rsid w:val="00020804"/>
    <w:rsid w:val="0002231E"/>
    <w:rsid w:val="000235E4"/>
    <w:rsid w:val="00025A75"/>
    <w:rsid w:val="000260E3"/>
    <w:rsid w:val="000262C7"/>
    <w:rsid w:val="000266EE"/>
    <w:rsid w:val="0002679D"/>
    <w:rsid w:val="0003058F"/>
    <w:rsid w:val="00030D75"/>
    <w:rsid w:val="000321DD"/>
    <w:rsid w:val="000334B4"/>
    <w:rsid w:val="000337F9"/>
    <w:rsid w:val="0003614B"/>
    <w:rsid w:val="000371EB"/>
    <w:rsid w:val="00037FDA"/>
    <w:rsid w:val="00041E7F"/>
    <w:rsid w:val="000425CA"/>
    <w:rsid w:val="000425E3"/>
    <w:rsid w:val="00042E04"/>
    <w:rsid w:val="00043586"/>
    <w:rsid w:val="00043CEE"/>
    <w:rsid w:val="000442E4"/>
    <w:rsid w:val="00044497"/>
    <w:rsid w:val="000444D9"/>
    <w:rsid w:val="00045094"/>
    <w:rsid w:val="000464B3"/>
    <w:rsid w:val="00046704"/>
    <w:rsid w:val="000473DC"/>
    <w:rsid w:val="00047703"/>
    <w:rsid w:val="00047AF0"/>
    <w:rsid w:val="00050EA9"/>
    <w:rsid w:val="00054F2B"/>
    <w:rsid w:val="00055901"/>
    <w:rsid w:val="0005690F"/>
    <w:rsid w:val="000574C6"/>
    <w:rsid w:val="000574E7"/>
    <w:rsid w:val="00060F57"/>
    <w:rsid w:val="000611F6"/>
    <w:rsid w:val="0006206B"/>
    <w:rsid w:val="000625D1"/>
    <w:rsid w:val="0006384F"/>
    <w:rsid w:val="00063A71"/>
    <w:rsid w:val="00065012"/>
    <w:rsid w:val="000650CD"/>
    <w:rsid w:val="00065D18"/>
    <w:rsid w:val="00065E16"/>
    <w:rsid w:val="00066FB7"/>
    <w:rsid w:val="00067882"/>
    <w:rsid w:val="000716F2"/>
    <w:rsid w:val="00071A6C"/>
    <w:rsid w:val="00074669"/>
    <w:rsid w:val="000757E2"/>
    <w:rsid w:val="00075AC6"/>
    <w:rsid w:val="0007786E"/>
    <w:rsid w:val="00081298"/>
    <w:rsid w:val="00081EAC"/>
    <w:rsid w:val="000823A0"/>
    <w:rsid w:val="00082982"/>
    <w:rsid w:val="0008317F"/>
    <w:rsid w:val="000852F6"/>
    <w:rsid w:val="00087193"/>
    <w:rsid w:val="00090D36"/>
    <w:rsid w:val="00091368"/>
    <w:rsid w:val="00091AB7"/>
    <w:rsid w:val="0009300F"/>
    <w:rsid w:val="00093275"/>
    <w:rsid w:val="00096454"/>
    <w:rsid w:val="000A0140"/>
    <w:rsid w:val="000A0578"/>
    <w:rsid w:val="000A168B"/>
    <w:rsid w:val="000A2902"/>
    <w:rsid w:val="000A2D24"/>
    <w:rsid w:val="000A2EA5"/>
    <w:rsid w:val="000A3A15"/>
    <w:rsid w:val="000A3F7E"/>
    <w:rsid w:val="000A45A4"/>
    <w:rsid w:val="000A6DCF"/>
    <w:rsid w:val="000A732A"/>
    <w:rsid w:val="000B200D"/>
    <w:rsid w:val="000B2CE8"/>
    <w:rsid w:val="000B48CE"/>
    <w:rsid w:val="000B5293"/>
    <w:rsid w:val="000B6C33"/>
    <w:rsid w:val="000C02EF"/>
    <w:rsid w:val="000C04BC"/>
    <w:rsid w:val="000C1338"/>
    <w:rsid w:val="000C1829"/>
    <w:rsid w:val="000C1D29"/>
    <w:rsid w:val="000C355B"/>
    <w:rsid w:val="000C367A"/>
    <w:rsid w:val="000C48C0"/>
    <w:rsid w:val="000C4EAD"/>
    <w:rsid w:val="000D1EBD"/>
    <w:rsid w:val="000D3007"/>
    <w:rsid w:val="000D3196"/>
    <w:rsid w:val="000D4648"/>
    <w:rsid w:val="000D5950"/>
    <w:rsid w:val="000D5A64"/>
    <w:rsid w:val="000D76CD"/>
    <w:rsid w:val="000D7945"/>
    <w:rsid w:val="000E139A"/>
    <w:rsid w:val="000E35A8"/>
    <w:rsid w:val="000E4A64"/>
    <w:rsid w:val="000E5179"/>
    <w:rsid w:val="000E6345"/>
    <w:rsid w:val="000E659A"/>
    <w:rsid w:val="000E7DCE"/>
    <w:rsid w:val="000F012D"/>
    <w:rsid w:val="000F0A1A"/>
    <w:rsid w:val="000F10F9"/>
    <w:rsid w:val="000F4AED"/>
    <w:rsid w:val="000F5731"/>
    <w:rsid w:val="000F59C4"/>
    <w:rsid w:val="000F757E"/>
    <w:rsid w:val="000F7609"/>
    <w:rsid w:val="001003A4"/>
    <w:rsid w:val="00100463"/>
    <w:rsid w:val="00101173"/>
    <w:rsid w:val="00101598"/>
    <w:rsid w:val="00101F9B"/>
    <w:rsid w:val="00102136"/>
    <w:rsid w:val="00103684"/>
    <w:rsid w:val="00103780"/>
    <w:rsid w:val="00106ABB"/>
    <w:rsid w:val="0010707E"/>
    <w:rsid w:val="001106E2"/>
    <w:rsid w:val="00112A85"/>
    <w:rsid w:val="00112CB0"/>
    <w:rsid w:val="0011303D"/>
    <w:rsid w:val="00114018"/>
    <w:rsid w:val="0011545E"/>
    <w:rsid w:val="0011698D"/>
    <w:rsid w:val="00116F4D"/>
    <w:rsid w:val="0012009B"/>
    <w:rsid w:val="00120226"/>
    <w:rsid w:val="001204EC"/>
    <w:rsid w:val="001208EC"/>
    <w:rsid w:val="0012100A"/>
    <w:rsid w:val="00121BF9"/>
    <w:rsid w:val="0012201E"/>
    <w:rsid w:val="00122429"/>
    <w:rsid w:val="00122CEF"/>
    <w:rsid w:val="0012392B"/>
    <w:rsid w:val="00124C0E"/>
    <w:rsid w:val="001272D2"/>
    <w:rsid w:val="00131663"/>
    <w:rsid w:val="0013198A"/>
    <w:rsid w:val="001337E1"/>
    <w:rsid w:val="0013586E"/>
    <w:rsid w:val="00135DE6"/>
    <w:rsid w:val="0013722D"/>
    <w:rsid w:val="001408E2"/>
    <w:rsid w:val="00143115"/>
    <w:rsid w:val="001449A1"/>
    <w:rsid w:val="0014759A"/>
    <w:rsid w:val="00147A09"/>
    <w:rsid w:val="00147D92"/>
    <w:rsid w:val="00152432"/>
    <w:rsid w:val="0015287D"/>
    <w:rsid w:val="00152A41"/>
    <w:rsid w:val="00154133"/>
    <w:rsid w:val="00155E11"/>
    <w:rsid w:val="0015625F"/>
    <w:rsid w:val="00160147"/>
    <w:rsid w:val="00161019"/>
    <w:rsid w:val="001615BE"/>
    <w:rsid w:val="001617A5"/>
    <w:rsid w:val="00161C4F"/>
    <w:rsid w:val="00163C98"/>
    <w:rsid w:val="00164F73"/>
    <w:rsid w:val="00165084"/>
    <w:rsid w:val="00165405"/>
    <w:rsid w:val="00165A8F"/>
    <w:rsid w:val="001661E6"/>
    <w:rsid w:val="00166563"/>
    <w:rsid w:val="00166C85"/>
    <w:rsid w:val="00171078"/>
    <w:rsid w:val="001717DD"/>
    <w:rsid w:val="00171C43"/>
    <w:rsid w:val="001735F2"/>
    <w:rsid w:val="001737D0"/>
    <w:rsid w:val="00173CF7"/>
    <w:rsid w:val="001751C5"/>
    <w:rsid w:val="00175629"/>
    <w:rsid w:val="0017581A"/>
    <w:rsid w:val="00176D10"/>
    <w:rsid w:val="001779CD"/>
    <w:rsid w:val="001808EB"/>
    <w:rsid w:val="00180A9A"/>
    <w:rsid w:val="00181A9A"/>
    <w:rsid w:val="00181B39"/>
    <w:rsid w:val="00181F8F"/>
    <w:rsid w:val="001825E3"/>
    <w:rsid w:val="00184D30"/>
    <w:rsid w:val="001869C1"/>
    <w:rsid w:val="00186A07"/>
    <w:rsid w:val="00191E33"/>
    <w:rsid w:val="001924D7"/>
    <w:rsid w:val="001932BA"/>
    <w:rsid w:val="0019355E"/>
    <w:rsid w:val="00196818"/>
    <w:rsid w:val="00197209"/>
    <w:rsid w:val="001A02E8"/>
    <w:rsid w:val="001A1E05"/>
    <w:rsid w:val="001A2CBF"/>
    <w:rsid w:val="001B1263"/>
    <w:rsid w:val="001B14C9"/>
    <w:rsid w:val="001B1B49"/>
    <w:rsid w:val="001B231F"/>
    <w:rsid w:val="001B38A3"/>
    <w:rsid w:val="001B41D7"/>
    <w:rsid w:val="001B5746"/>
    <w:rsid w:val="001B5BBC"/>
    <w:rsid w:val="001B7361"/>
    <w:rsid w:val="001B765D"/>
    <w:rsid w:val="001C132E"/>
    <w:rsid w:val="001C19DD"/>
    <w:rsid w:val="001C255B"/>
    <w:rsid w:val="001C2884"/>
    <w:rsid w:val="001C3719"/>
    <w:rsid w:val="001C5CB6"/>
    <w:rsid w:val="001C7C45"/>
    <w:rsid w:val="001C7F10"/>
    <w:rsid w:val="001D0D05"/>
    <w:rsid w:val="001D2DD9"/>
    <w:rsid w:val="001D3B4D"/>
    <w:rsid w:val="001D3D08"/>
    <w:rsid w:val="001D424F"/>
    <w:rsid w:val="001D5A8C"/>
    <w:rsid w:val="001D5E20"/>
    <w:rsid w:val="001E265A"/>
    <w:rsid w:val="001E28C8"/>
    <w:rsid w:val="001E3545"/>
    <w:rsid w:val="001E3568"/>
    <w:rsid w:val="001E434A"/>
    <w:rsid w:val="001E4BC2"/>
    <w:rsid w:val="001E655E"/>
    <w:rsid w:val="001E7151"/>
    <w:rsid w:val="001F0473"/>
    <w:rsid w:val="001F091F"/>
    <w:rsid w:val="001F1070"/>
    <w:rsid w:val="001F222F"/>
    <w:rsid w:val="001F22DD"/>
    <w:rsid w:val="001F2C5B"/>
    <w:rsid w:val="001F4A42"/>
    <w:rsid w:val="001F6CD6"/>
    <w:rsid w:val="001F7C32"/>
    <w:rsid w:val="00200400"/>
    <w:rsid w:val="002010D6"/>
    <w:rsid w:val="00202F11"/>
    <w:rsid w:val="00205B29"/>
    <w:rsid w:val="00207DA0"/>
    <w:rsid w:val="00211495"/>
    <w:rsid w:val="0021292C"/>
    <w:rsid w:val="00212A91"/>
    <w:rsid w:val="00212CB5"/>
    <w:rsid w:val="0021480C"/>
    <w:rsid w:val="00214A14"/>
    <w:rsid w:val="00214BF5"/>
    <w:rsid w:val="00216015"/>
    <w:rsid w:val="00216CB0"/>
    <w:rsid w:val="00216CC8"/>
    <w:rsid w:val="00221208"/>
    <w:rsid w:val="002217F8"/>
    <w:rsid w:val="00222EA7"/>
    <w:rsid w:val="00223004"/>
    <w:rsid w:val="002240DC"/>
    <w:rsid w:val="00225D2F"/>
    <w:rsid w:val="002264A8"/>
    <w:rsid w:val="002266ED"/>
    <w:rsid w:val="0022697B"/>
    <w:rsid w:val="0023133C"/>
    <w:rsid w:val="002329B7"/>
    <w:rsid w:val="0023301E"/>
    <w:rsid w:val="00233AE7"/>
    <w:rsid w:val="002344AA"/>
    <w:rsid w:val="002351AC"/>
    <w:rsid w:val="00236487"/>
    <w:rsid w:val="002374B7"/>
    <w:rsid w:val="00240F63"/>
    <w:rsid w:val="00242445"/>
    <w:rsid w:val="00242B97"/>
    <w:rsid w:val="00242F53"/>
    <w:rsid w:val="0024561B"/>
    <w:rsid w:val="002471EB"/>
    <w:rsid w:val="0024725E"/>
    <w:rsid w:val="0024747F"/>
    <w:rsid w:val="0024751F"/>
    <w:rsid w:val="002509B6"/>
    <w:rsid w:val="00252520"/>
    <w:rsid w:val="00252558"/>
    <w:rsid w:val="002545E1"/>
    <w:rsid w:val="00254EA1"/>
    <w:rsid w:val="002551E1"/>
    <w:rsid w:val="00255966"/>
    <w:rsid w:val="00255C95"/>
    <w:rsid w:val="0025630F"/>
    <w:rsid w:val="002566B5"/>
    <w:rsid w:val="00256DDD"/>
    <w:rsid w:val="00257F99"/>
    <w:rsid w:val="002605A1"/>
    <w:rsid w:val="00261916"/>
    <w:rsid w:val="0026586F"/>
    <w:rsid w:val="00267973"/>
    <w:rsid w:val="0027050A"/>
    <w:rsid w:val="00270639"/>
    <w:rsid w:val="002709D9"/>
    <w:rsid w:val="002717A2"/>
    <w:rsid w:val="002719E1"/>
    <w:rsid w:val="002720A9"/>
    <w:rsid w:val="00272984"/>
    <w:rsid w:val="00272AF9"/>
    <w:rsid w:val="00273A61"/>
    <w:rsid w:val="00274825"/>
    <w:rsid w:val="00274DD5"/>
    <w:rsid w:val="00276618"/>
    <w:rsid w:val="002820F0"/>
    <w:rsid w:val="00283ABE"/>
    <w:rsid w:val="00284954"/>
    <w:rsid w:val="00284C5E"/>
    <w:rsid w:val="00284C60"/>
    <w:rsid w:val="002850C0"/>
    <w:rsid w:val="00285A72"/>
    <w:rsid w:val="00286F17"/>
    <w:rsid w:val="002922A2"/>
    <w:rsid w:val="002926B3"/>
    <w:rsid w:val="00292BE8"/>
    <w:rsid w:val="00295E7A"/>
    <w:rsid w:val="0029604B"/>
    <w:rsid w:val="00296EA4"/>
    <w:rsid w:val="002A0235"/>
    <w:rsid w:val="002A0F5C"/>
    <w:rsid w:val="002A5813"/>
    <w:rsid w:val="002B114B"/>
    <w:rsid w:val="002B2499"/>
    <w:rsid w:val="002B39EC"/>
    <w:rsid w:val="002B7E10"/>
    <w:rsid w:val="002C20CE"/>
    <w:rsid w:val="002C2853"/>
    <w:rsid w:val="002C508E"/>
    <w:rsid w:val="002C6823"/>
    <w:rsid w:val="002C77AB"/>
    <w:rsid w:val="002D0110"/>
    <w:rsid w:val="002D0A7B"/>
    <w:rsid w:val="002D0BDB"/>
    <w:rsid w:val="002D1059"/>
    <w:rsid w:val="002D1711"/>
    <w:rsid w:val="002D2510"/>
    <w:rsid w:val="002D3108"/>
    <w:rsid w:val="002D437C"/>
    <w:rsid w:val="002D5768"/>
    <w:rsid w:val="002D5D5C"/>
    <w:rsid w:val="002D6C92"/>
    <w:rsid w:val="002D76C6"/>
    <w:rsid w:val="002D7DF9"/>
    <w:rsid w:val="002E0040"/>
    <w:rsid w:val="002E014F"/>
    <w:rsid w:val="002E05FC"/>
    <w:rsid w:val="002E27DF"/>
    <w:rsid w:val="002E341D"/>
    <w:rsid w:val="002E4105"/>
    <w:rsid w:val="002E4515"/>
    <w:rsid w:val="002E52BE"/>
    <w:rsid w:val="002E5EFE"/>
    <w:rsid w:val="002E6314"/>
    <w:rsid w:val="002E7D51"/>
    <w:rsid w:val="002E7D8D"/>
    <w:rsid w:val="002F02AB"/>
    <w:rsid w:val="002F13D3"/>
    <w:rsid w:val="002F268A"/>
    <w:rsid w:val="002F309B"/>
    <w:rsid w:val="002F340E"/>
    <w:rsid w:val="002F3834"/>
    <w:rsid w:val="002F3D52"/>
    <w:rsid w:val="002F407A"/>
    <w:rsid w:val="002F4185"/>
    <w:rsid w:val="002F4AD9"/>
    <w:rsid w:val="002F4C57"/>
    <w:rsid w:val="002F52F1"/>
    <w:rsid w:val="002F64F2"/>
    <w:rsid w:val="003028D4"/>
    <w:rsid w:val="00302B02"/>
    <w:rsid w:val="00303275"/>
    <w:rsid w:val="003034E6"/>
    <w:rsid w:val="00303DCE"/>
    <w:rsid w:val="003044C8"/>
    <w:rsid w:val="0030459B"/>
    <w:rsid w:val="00305690"/>
    <w:rsid w:val="003064A4"/>
    <w:rsid w:val="00306907"/>
    <w:rsid w:val="0030705B"/>
    <w:rsid w:val="00307905"/>
    <w:rsid w:val="00310A01"/>
    <w:rsid w:val="00310B3B"/>
    <w:rsid w:val="00310FFF"/>
    <w:rsid w:val="00311820"/>
    <w:rsid w:val="00314096"/>
    <w:rsid w:val="00315286"/>
    <w:rsid w:val="00316780"/>
    <w:rsid w:val="0031781A"/>
    <w:rsid w:val="00320663"/>
    <w:rsid w:val="00320EAA"/>
    <w:rsid w:val="0032148B"/>
    <w:rsid w:val="003227AD"/>
    <w:rsid w:val="003242F1"/>
    <w:rsid w:val="00324CC5"/>
    <w:rsid w:val="00324DF4"/>
    <w:rsid w:val="003265FF"/>
    <w:rsid w:val="00326E0D"/>
    <w:rsid w:val="00326E4F"/>
    <w:rsid w:val="00326FD3"/>
    <w:rsid w:val="003303D3"/>
    <w:rsid w:val="00330F0B"/>
    <w:rsid w:val="00332201"/>
    <w:rsid w:val="003351E9"/>
    <w:rsid w:val="00336547"/>
    <w:rsid w:val="00337E36"/>
    <w:rsid w:val="00342869"/>
    <w:rsid w:val="00343DB5"/>
    <w:rsid w:val="00344785"/>
    <w:rsid w:val="0034549D"/>
    <w:rsid w:val="00345890"/>
    <w:rsid w:val="00345A27"/>
    <w:rsid w:val="00345EEE"/>
    <w:rsid w:val="0034630E"/>
    <w:rsid w:val="00347897"/>
    <w:rsid w:val="00350D0B"/>
    <w:rsid w:val="00351519"/>
    <w:rsid w:val="00351803"/>
    <w:rsid w:val="00351CA7"/>
    <w:rsid w:val="0035483A"/>
    <w:rsid w:val="0036337D"/>
    <w:rsid w:val="00364EA3"/>
    <w:rsid w:val="00365486"/>
    <w:rsid w:val="0036598D"/>
    <w:rsid w:val="00366726"/>
    <w:rsid w:val="00366D87"/>
    <w:rsid w:val="00367610"/>
    <w:rsid w:val="0037021D"/>
    <w:rsid w:val="003723B4"/>
    <w:rsid w:val="00372644"/>
    <w:rsid w:val="003746E7"/>
    <w:rsid w:val="00375B4D"/>
    <w:rsid w:val="003770FF"/>
    <w:rsid w:val="00377184"/>
    <w:rsid w:val="003802CE"/>
    <w:rsid w:val="003820AA"/>
    <w:rsid w:val="0038448B"/>
    <w:rsid w:val="00385151"/>
    <w:rsid w:val="00385DD9"/>
    <w:rsid w:val="003876CA"/>
    <w:rsid w:val="00387F30"/>
    <w:rsid w:val="00390FF4"/>
    <w:rsid w:val="00393D48"/>
    <w:rsid w:val="003945E1"/>
    <w:rsid w:val="00394A1A"/>
    <w:rsid w:val="003955FC"/>
    <w:rsid w:val="00396719"/>
    <w:rsid w:val="003A043B"/>
    <w:rsid w:val="003A1B21"/>
    <w:rsid w:val="003A2528"/>
    <w:rsid w:val="003A262B"/>
    <w:rsid w:val="003A2C38"/>
    <w:rsid w:val="003A5081"/>
    <w:rsid w:val="003A5ADF"/>
    <w:rsid w:val="003A61CC"/>
    <w:rsid w:val="003A7460"/>
    <w:rsid w:val="003A77FA"/>
    <w:rsid w:val="003B02BB"/>
    <w:rsid w:val="003B06D7"/>
    <w:rsid w:val="003B10B3"/>
    <w:rsid w:val="003B14E8"/>
    <w:rsid w:val="003B189E"/>
    <w:rsid w:val="003B19D4"/>
    <w:rsid w:val="003B1D50"/>
    <w:rsid w:val="003B3100"/>
    <w:rsid w:val="003B3890"/>
    <w:rsid w:val="003B5DB5"/>
    <w:rsid w:val="003B5F9E"/>
    <w:rsid w:val="003B5FE3"/>
    <w:rsid w:val="003B6B0C"/>
    <w:rsid w:val="003B737E"/>
    <w:rsid w:val="003B76A8"/>
    <w:rsid w:val="003C144F"/>
    <w:rsid w:val="003C3043"/>
    <w:rsid w:val="003C4096"/>
    <w:rsid w:val="003C4122"/>
    <w:rsid w:val="003C5370"/>
    <w:rsid w:val="003D18EF"/>
    <w:rsid w:val="003D2653"/>
    <w:rsid w:val="003D7A44"/>
    <w:rsid w:val="003E2202"/>
    <w:rsid w:val="003E2443"/>
    <w:rsid w:val="003E39FD"/>
    <w:rsid w:val="003E5125"/>
    <w:rsid w:val="003E63FF"/>
    <w:rsid w:val="003E6698"/>
    <w:rsid w:val="003F38DD"/>
    <w:rsid w:val="003F399D"/>
    <w:rsid w:val="003F3BA2"/>
    <w:rsid w:val="003F587B"/>
    <w:rsid w:val="003F6712"/>
    <w:rsid w:val="003F69EE"/>
    <w:rsid w:val="00400984"/>
    <w:rsid w:val="00400DF5"/>
    <w:rsid w:val="00401D78"/>
    <w:rsid w:val="004037D5"/>
    <w:rsid w:val="004047BF"/>
    <w:rsid w:val="004056D6"/>
    <w:rsid w:val="0040599F"/>
    <w:rsid w:val="00406295"/>
    <w:rsid w:val="004108B6"/>
    <w:rsid w:val="0041176D"/>
    <w:rsid w:val="004120E3"/>
    <w:rsid w:val="00412E7A"/>
    <w:rsid w:val="00413C78"/>
    <w:rsid w:val="004140D5"/>
    <w:rsid w:val="00415DEE"/>
    <w:rsid w:val="004211BE"/>
    <w:rsid w:val="004219D5"/>
    <w:rsid w:val="00422845"/>
    <w:rsid w:val="00422E89"/>
    <w:rsid w:val="004237F7"/>
    <w:rsid w:val="004241EA"/>
    <w:rsid w:val="0042470F"/>
    <w:rsid w:val="00424D12"/>
    <w:rsid w:val="00424FB4"/>
    <w:rsid w:val="00427C51"/>
    <w:rsid w:val="004317E8"/>
    <w:rsid w:val="00431817"/>
    <w:rsid w:val="00432D5B"/>
    <w:rsid w:val="00434511"/>
    <w:rsid w:val="00435C3F"/>
    <w:rsid w:val="00437640"/>
    <w:rsid w:val="004414F1"/>
    <w:rsid w:val="0044202B"/>
    <w:rsid w:val="00443990"/>
    <w:rsid w:val="00443A5F"/>
    <w:rsid w:val="00443CD0"/>
    <w:rsid w:val="00445003"/>
    <w:rsid w:val="0044596B"/>
    <w:rsid w:val="00447C5C"/>
    <w:rsid w:val="004519C5"/>
    <w:rsid w:val="004528E6"/>
    <w:rsid w:val="00452B8F"/>
    <w:rsid w:val="0045739C"/>
    <w:rsid w:val="0045786E"/>
    <w:rsid w:val="004603FD"/>
    <w:rsid w:val="004610AD"/>
    <w:rsid w:val="00461EB9"/>
    <w:rsid w:val="0046206B"/>
    <w:rsid w:val="00463442"/>
    <w:rsid w:val="0046452E"/>
    <w:rsid w:val="0047149C"/>
    <w:rsid w:val="00472C90"/>
    <w:rsid w:val="00474620"/>
    <w:rsid w:val="004750B6"/>
    <w:rsid w:val="00475B99"/>
    <w:rsid w:val="00477334"/>
    <w:rsid w:val="004773D6"/>
    <w:rsid w:val="004818E6"/>
    <w:rsid w:val="004821DD"/>
    <w:rsid w:val="004832EA"/>
    <w:rsid w:val="00483EBF"/>
    <w:rsid w:val="0048603F"/>
    <w:rsid w:val="00486256"/>
    <w:rsid w:val="00486D73"/>
    <w:rsid w:val="00490250"/>
    <w:rsid w:val="004925C7"/>
    <w:rsid w:val="00493110"/>
    <w:rsid w:val="00493E0E"/>
    <w:rsid w:val="00493F08"/>
    <w:rsid w:val="00495234"/>
    <w:rsid w:val="004A231B"/>
    <w:rsid w:val="004A3941"/>
    <w:rsid w:val="004A68FA"/>
    <w:rsid w:val="004B05FA"/>
    <w:rsid w:val="004B0669"/>
    <w:rsid w:val="004B11E9"/>
    <w:rsid w:val="004B2D1D"/>
    <w:rsid w:val="004B2F99"/>
    <w:rsid w:val="004B30BD"/>
    <w:rsid w:val="004B3AB7"/>
    <w:rsid w:val="004B3EFD"/>
    <w:rsid w:val="004B679D"/>
    <w:rsid w:val="004B6F84"/>
    <w:rsid w:val="004B7F15"/>
    <w:rsid w:val="004C1CC1"/>
    <w:rsid w:val="004C63E2"/>
    <w:rsid w:val="004C7CE6"/>
    <w:rsid w:val="004D1619"/>
    <w:rsid w:val="004D1799"/>
    <w:rsid w:val="004D17B2"/>
    <w:rsid w:val="004D217C"/>
    <w:rsid w:val="004D3172"/>
    <w:rsid w:val="004D3D23"/>
    <w:rsid w:val="004D4FE0"/>
    <w:rsid w:val="004D6E7F"/>
    <w:rsid w:val="004D7BD3"/>
    <w:rsid w:val="004E0231"/>
    <w:rsid w:val="004E1420"/>
    <w:rsid w:val="004E1775"/>
    <w:rsid w:val="004E2D1F"/>
    <w:rsid w:val="004E31E3"/>
    <w:rsid w:val="004E3CFA"/>
    <w:rsid w:val="004E4428"/>
    <w:rsid w:val="004E454E"/>
    <w:rsid w:val="004E4593"/>
    <w:rsid w:val="004E4F6B"/>
    <w:rsid w:val="004E79E0"/>
    <w:rsid w:val="004F06EC"/>
    <w:rsid w:val="004F167B"/>
    <w:rsid w:val="004F1AE5"/>
    <w:rsid w:val="004F3684"/>
    <w:rsid w:val="004F36D8"/>
    <w:rsid w:val="004F374A"/>
    <w:rsid w:val="004F3D6C"/>
    <w:rsid w:val="004F4919"/>
    <w:rsid w:val="004F6884"/>
    <w:rsid w:val="004F72C5"/>
    <w:rsid w:val="004F7B91"/>
    <w:rsid w:val="005004DA"/>
    <w:rsid w:val="005026DB"/>
    <w:rsid w:val="00505D4E"/>
    <w:rsid w:val="00506C4C"/>
    <w:rsid w:val="00506C4F"/>
    <w:rsid w:val="005109C4"/>
    <w:rsid w:val="00510B71"/>
    <w:rsid w:val="00510F64"/>
    <w:rsid w:val="005126AB"/>
    <w:rsid w:val="0051396A"/>
    <w:rsid w:val="00515232"/>
    <w:rsid w:val="00515A26"/>
    <w:rsid w:val="00515E30"/>
    <w:rsid w:val="00517490"/>
    <w:rsid w:val="005204CD"/>
    <w:rsid w:val="00522481"/>
    <w:rsid w:val="00522F0E"/>
    <w:rsid w:val="00524EF5"/>
    <w:rsid w:val="00524FA1"/>
    <w:rsid w:val="00525E73"/>
    <w:rsid w:val="005273F6"/>
    <w:rsid w:val="00531BA7"/>
    <w:rsid w:val="00532330"/>
    <w:rsid w:val="0053321F"/>
    <w:rsid w:val="00534D02"/>
    <w:rsid w:val="0053586C"/>
    <w:rsid w:val="0053770B"/>
    <w:rsid w:val="00541DAD"/>
    <w:rsid w:val="005422BD"/>
    <w:rsid w:val="00542E26"/>
    <w:rsid w:val="005435B5"/>
    <w:rsid w:val="00543B98"/>
    <w:rsid w:val="00545930"/>
    <w:rsid w:val="00545AA6"/>
    <w:rsid w:val="0054642A"/>
    <w:rsid w:val="00546965"/>
    <w:rsid w:val="00547925"/>
    <w:rsid w:val="00550909"/>
    <w:rsid w:val="00550A74"/>
    <w:rsid w:val="0055571C"/>
    <w:rsid w:val="00556388"/>
    <w:rsid w:val="00556B05"/>
    <w:rsid w:val="00562B1D"/>
    <w:rsid w:val="005635C8"/>
    <w:rsid w:val="00565568"/>
    <w:rsid w:val="00565E10"/>
    <w:rsid w:val="0056777F"/>
    <w:rsid w:val="00567E2E"/>
    <w:rsid w:val="005708E7"/>
    <w:rsid w:val="00572589"/>
    <w:rsid w:val="00574A24"/>
    <w:rsid w:val="00575299"/>
    <w:rsid w:val="00575562"/>
    <w:rsid w:val="00575EAC"/>
    <w:rsid w:val="005803F8"/>
    <w:rsid w:val="00580502"/>
    <w:rsid w:val="0058177D"/>
    <w:rsid w:val="005817A6"/>
    <w:rsid w:val="00581D18"/>
    <w:rsid w:val="005823B6"/>
    <w:rsid w:val="005838E9"/>
    <w:rsid w:val="0059046F"/>
    <w:rsid w:val="0059075C"/>
    <w:rsid w:val="00590860"/>
    <w:rsid w:val="00590D60"/>
    <w:rsid w:val="005917BD"/>
    <w:rsid w:val="00591CFF"/>
    <w:rsid w:val="00593020"/>
    <w:rsid w:val="0059322E"/>
    <w:rsid w:val="005933CB"/>
    <w:rsid w:val="005937FA"/>
    <w:rsid w:val="005950CB"/>
    <w:rsid w:val="00595196"/>
    <w:rsid w:val="0059612D"/>
    <w:rsid w:val="0059627B"/>
    <w:rsid w:val="005966D9"/>
    <w:rsid w:val="005971B4"/>
    <w:rsid w:val="00597FD3"/>
    <w:rsid w:val="005A05CA"/>
    <w:rsid w:val="005A0AE5"/>
    <w:rsid w:val="005A2B85"/>
    <w:rsid w:val="005A476E"/>
    <w:rsid w:val="005A5BC4"/>
    <w:rsid w:val="005A6197"/>
    <w:rsid w:val="005A7B38"/>
    <w:rsid w:val="005B0EF4"/>
    <w:rsid w:val="005B0F8B"/>
    <w:rsid w:val="005B18D5"/>
    <w:rsid w:val="005B1BC6"/>
    <w:rsid w:val="005B27F2"/>
    <w:rsid w:val="005B3647"/>
    <w:rsid w:val="005B41C2"/>
    <w:rsid w:val="005B4D85"/>
    <w:rsid w:val="005B4FD3"/>
    <w:rsid w:val="005B5622"/>
    <w:rsid w:val="005B5AF0"/>
    <w:rsid w:val="005B5F22"/>
    <w:rsid w:val="005B7BB2"/>
    <w:rsid w:val="005C02D8"/>
    <w:rsid w:val="005C0B38"/>
    <w:rsid w:val="005C1541"/>
    <w:rsid w:val="005C2763"/>
    <w:rsid w:val="005C2FDC"/>
    <w:rsid w:val="005C3FD5"/>
    <w:rsid w:val="005C494B"/>
    <w:rsid w:val="005C5102"/>
    <w:rsid w:val="005C5308"/>
    <w:rsid w:val="005C54B9"/>
    <w:rsid w:val="005D1A93"/>
    <w:rsid w:val="005D266B"/>
    <w:rsid w:val="005D3125"/>
    <w:rsid w:val="005D41B8"/>
    <w:rsid w:val="005D5616"/>
    <w:rsid w:val="005D62D1"/>
    <w:rsid w:val="005D6BA4"/>
    <w:rsid w:val="005D71D2"/>
    <w:rsid w:val="005D77A5"/>
    <w:rsid w:val="005E1567"/>
    <w:rsid w:val="005E1864"/>
    <w:rsid w:val="005E50C1"/>
    <w:rsid w:val="005E69B5"/>
    <w:rsid w:val="005E6E85"/>
    <w:rsid w:val="005E750E"/>
    <w:rsid w:val="005E7E16"/>
    <w:rsid w:val="005E7ED0"/>
    <w:rsid w:val="005F02FD"/>
    <w:rsid w:val="005F0360"/>
    <w:rsid w:val="005F0449"/>
    <w:rsid w:val="005F1C2A"/>
    <w:rsid w:val="005F3693"/>
    <w:rsid w:val="005F4196"/>
    <w:rsid w:val="005F4C4A"/>
    <w:rsid w:val="005F527A"/>
    <w:rsid w:val="005F530E"/>
    <w:rsid w:val="005F5B66"/>
    <w:rsid w:val="005F6AB7"/>
    <w:rsid w:val="005F7BBB"/>
    <w:rsid w:val="005F7BC3"/>
    <w:rsid w:val="00600BBB"/>
    <w:rsid w:val="00601145"/>
    <w:rsid w:val="0060295F"/>
    <w:rsid w:val="00603307"/>
    <w:rsid w:val="00603782"/>
    <w:rsid w:val="00604142"/>
    <w:rsid w:val="006047D0"/>
    <w:rsid w:val="0060571F"/>
    <w:rsid w:val="00606143"/>
    <w:rsid w:val="00606298"/>
    <w:rsid w:val="0060720F"/>
    <w:rsid w:val="006107BC"/>
    <w:rsid w:val="00612FF8"/>
    <w:rsid w:val="00614131"/>
    <w:rsid w:val="00614328"/>
    <w:rsid w:val="00616985"/>
    <w:rsid w:val="00620745"/>
    <w:rsid w:val="0062078F"/>
    <w:rsid w:val="006212D5"/>
    <w:rsid w:val="006218D7"/>
    <w:rsid w:val="006257F7"/>
    <w:rsid w:val="00625824"/>
    <w:rsid w:val="00625D76"/>
    <w:rsid w:val="00625F07"/>
    <w:rsid w:val="00626C5F"/>
    <w:rsid w:val="006279FE"/>
    <w:rsid w:val="00627F29"/>
    <w:rsid w:val="006321EC"/>
    <w:rsid w:val="00632F23"/>
    <w:rsid w:val="00633FA2"/>
    <w:rsid w:val="00634200"/>
    <w:rsid w:val="00634741"/>
    <w:rsid w:val="006362E5"/>
    <w:rsid w:val="00641255"/>
    <w:rsid w:val="00641D56"/>
    <w:rsid w:val="00641FE5"/>
    <w:rsid w:val="006421B8"/>
    <w:rsid w:val="0064298C"/>
    <w:rsid w:val="00642C0B"/>
    <w:rsid w:val="00643ADA"/>
    <w:rsid w:val="00643F3C"/>
    <w:rsid w:val="0064408C"/>
    <w:rsid w:val="006450E9"/>
    <w:rsid w:val="006452A6"/>
    <w:rsid w:val="006464CA"/>
    <w:rsid w:val="00646D82"/>
    <w:rsid w:val="0064787B"/>
    <w:rsid w:val="006501AD"/>
    <w:rsid w:val="00650C21"/>
    <w:rsid w:val="00650C67"/>
    <w:rsid w:val="00652B4A"/>
    <w:rsid w:val="00652F9C"/>
    <w:rsid w:val="006531CD"/>
    <w:rsid w:val="00653A62"/>
    <w:rsid w:val="00653B29"/>
    <w:rsid w:val="00655665"/>
    <w:rsid w:val="00657177"/>
    <w:rsid w:val="006609CC"/>
    <w:rsid w:val="00661025"/>
    <w:rsid w:val="00661594"/>
    <w:rsid w:val="0066159E"/>
    <w:rsid w:val="00661ADB"/>
    <w:rsid w:val="00663260"/>
    <w:rsid w:val="00664389"/>
    <w:rsid w:val="00665F44"/>
    <w:rsid w:val="006670CF"/>
    <w:rsid w:val="00667EDD"/>
    <w:rsid w:val="006701EB"/>
    <w:rsid w:val="00670654"/>
    <w:rsid w:val="006713F2"/>
    <w:rsid w:val="006728F0"/>
    <w:rsid w:val="00672F84"/>
    <w:rsid w:val="00674A79"/>
    <w:rsid w:val="00674E6A"/>
    <w:rsid w:val="006761EF"/>
    <w:rsid w:val="0067653D"/>
    <w:rsid w:val="006767D8"/>
    <w:rsid w:val="0068015E"/>
    <w:rsid w:val="00684C3E"/>
    <w:rsid w:val="0068532C"/>
    <w:rsid w:val="006874BE"/>
    <w:rsid w:val="00691485"/>
    <w:rsid w:val="00691B6C"/>
    <w:rsid w:val="00692667"/>
    <w:rsid w:val="0069379B"/>
    <w:rsid w:val="006944BC"/>
    <w:rsid w:val="00694EE6"/>
    <w:rsid w:val="00695BC9"/>
    <w:rsid w:val="00695E78"/>
    <w:rsid w:val="00697FCC"/>
    <w:rsid w:val="006A020D"/>
    <w:rsid w:val="006A0AEF"/>
    <w:rsid w:val="006A0B7C"/>
    <w:rsid w:val="006A14CC"/>
    <w:rsid w:val="006A3045"/>
    <w:rsid w:val="006A5638"/>
    <w:rsid w:val="006A5BC8"/>
    <w:rsid w:val="006A610C"/>
    <w:rsid w:val="006A6162"/>
    <w:rsid w:val="006A6A33"/>
    <w:rsid w:val="006B2590"/>
    <w:rsid w:val="006B320F"/>
    <w:rsid w:val="006B345B"/>
    <w:rsid w:val="006B35BB"/>
    <w:rsid w:val="006B36C9"/>
    <w:rsid w:val="006B3FBA"/>
    <w:rsid w:val="006B40EF"/>
    <w:rsid w:val="006B6A75"/>
    <w:rsid w:val="006C04CF"/>
    <w:rsid w:val="006C43D6"/>
    <w:rsid w:val="006C4D67"/>
    <w:rsid w:val="006C5524"/>
    <w:rsid w:val="006C70F8"/>
    <w:rsid w:val="006C7235"/>
    <w:rsid w:val="006D02FE"/>
    <w:rsid w:val="006D0311"/>
    <w:rsid w:val="006D1B23"/>
    <w:rsid w:val="006D4CCF"/>
    <w:rsid w:val="006D63C6"/>
    <w:rsid w:val="006D662F"/>
    <w:rsid w:val="006D781A"/>
    <w:rsid w:val="006E0391"/>
    <w:rsid w:val="006E07B3"/>
    <w:rsid w:val="006E335A"/>
    <w:rsid w:val="006E35DB"/>
    <w:rsid w:val="006E48BF"/>
    <w:rsid w:val="006E4CEB"/>
    <w:rsid w:val="006F07BF"/>
    <w:rsid w:val="006F1B3C"/>
    <w:rsid w:val="006F2001"/>
    <w:rsid w:val="006F3035"/>
    <w:rsid w:val="006F47B4"/>
    <w:rsid w:val="006F5A7B"/>
    <w:rsid w:val="006F6078"/>
    <w:rsid w:val="006F7216"/>
    <w:rsid w:val="006F741C"/>
    <w:rsid w:val="006F794D"/>
    <w:rsid w:val="006F7E73"/>
    <w:rsid w:val="0070178A"/>
    <w:rsid w:val="00702FF1"/>
    <w:rsid w:val="0070353D"/>
    <w:rsid w:val="00704D8C"/>
    <w:rsid w:val="00704EAC"/>
    <w:rsid w:val="00705A34"/>
    <w:rsid w:val="007064F0"/>
    <w:rsid w:val="00707A3E"/>
    <w:rsid w:val="00707E13"/>
    <w:rsid w:val="00710900"/>
    <w:rsid w:val="007135BA"/>
    <w:rsid w:val="00714232"/>
    <w:rsid w:val="00715170"/>
    <w:rsid w:val="007205FC"/>
    <w:rsid w:val="00720C5F"/>
    <w:rsid w:val="007224F2"/>
    <w:rsid w:val="007226E6"/>
    <w:rsid w:val="007229DC"/>
    <w:rsid w:val="00722B1D"/>
    <w:rsid w:val="007234F2"/>
    <w:rsid w:val="007262C0"/>
    <w:rsid w:val="00726412"/>
    <w:rsid w:val="00726868"/>
    <w:rsid w:val="00727916"/>
    <w:rsid w:val="00727D12"/>
    <w:rsid w:val="007317BB"/>
    <w:rsid w:val="00732623"/>
    <w:rsid w:val="00733AB0"/>
    <w:rsid w:val="00736F9E"/>
    <w:rsid w:val="00736FA5"/>
    <w:rsid w:val="00740345"/>
    <w:rsid w:val="00741F35"/>
    <w:rsid w:val="00743C05"/>
    <w:rsid w:val="00744332"/>
    <w:rsid w:val="007452EC"/>
    <w:rsid w:val="00746C2F"/>
    <w:rsid w:val="00750342"/>
    <w:rsid w:val="00750781"/>
    <w:rsid w:val="00751539"/>
    <w:rsid w:val="00752650"/>
    <w:rsid w:val="00757108"/>
    <w:rsid w:val="007579FA"/>
    <w:rsid w:val="00760B49"/>
    <w:rsid w:val="00760E20"/>
    <w:rsid w:val="007616BD"/>
    <w:rsid w:val="0076412A"/>
    <w:rsid w:val="00764151"/>
    <w:rsid w:val="00764DB8"/>
    <w:rsid w:val="007662E3"/>
    <w:rsid w:val="00766F48"/>
    <w:rsid w:val="00767DF2"/>
    <w:rsid w:val="00771D9E"/>
    <w:rsid w:val="00774F90"/>
    <w:rsid w:val="00775EA8"/>
    <w:rsid w:val="007764C2"/>
    <w:rsid w:val="00776D36"/>
    <w:rsid w:val="0078009F"/>
    <w:rsid w:val="007826C6"/>
    <w:rsid w:val="00782E16"/>
    <w:rsid w:val="007832DD"/>
    <w:rsid w:val="007852DE"/>
    <w:rsid w:val="0078601F"/>
    <w:rsid w:val="00786473"/>
    <w:rsid w:val="0078667F"/>
    <w:rsid w:val="00786862"/>
    <w:rsid w:val="00787F7F"/>
    <w:rsid w:val="00790279"/>
    <w:rsid w:val="00791CE0"/>
    <w:rsid w:val="007925E4"/>
    <w:rsid w:val="00792ECA"/>
    <w:rsid w:val="00793DFE"/>
    <w:rsid w:val="00794138"/>
    <w:rsid w:val="0079487B"/>
    <w:rsid w:val="00795278"/>
    <w:rsid w:val="0079742A"/>
    <w:rsid w:val="007A2256"/>
    <w:rsid w:val="007A233A"/>
    <w:rsid w:val="007A2581"/>
    <w:rsid w:val="007A4129"/>
    <w:rsid w:val="007A46CA"/>
    <w:rsid w:val="007A503A"/>
    <w:rsid w:val="007A5FD0"/>
    <w:rsid w:val="007A6A92"/>
    <w:rsid w:val="007A6D2F"/>
    <w:rsid w:val="007A7673"/>
    <w:rsid w:val="007A7A8C"/>
    <w:rsid w:val="007A7E01"/>
    <w:rsid w:val="007B0750"/>
    <w:rsid w:val="007B1A44"/>
    <w:rsid w:val="007B1AA0"/>
    <w:rsid w:val="007B3269"/>
    <w:rsid w:val="007B42EE"/>
    <w:rsid w:val="007B4B8C"/>
    <w:rsid w:val="007B6A62"/>
    <w:rsid w:val="007B6DDD"/>
    <w:rsid w:val="007B7397"/>
    <w:rsid w:val="007B772C"/>
    <w:rsid w:val="007C0777"/>
    <w:rsid w:val="007C07EF"/>
    <w:rsid w:val="007C09B1"/>
    <w:rsid w:val="007C1AC1"/>
    <w:rsid w:val="007C2B62"/>
    <w:rsid w:val="007C3FC7"/>
    <w:rsid w:val="007C5D9E"/>
    <w:rsid w:val="007C5E16"/>
    <w:rsid w:val="007C5F7D"/>
    <w:rsid w:val="007C7703"/>
    <w:rsid w:val="007D0243"/>
    <w:rsid w:val="007D2805"/>
    <w:rsid w:val="007D2D00"/>
    <w:rsid w:val="007D3121"/>
    <w:rsid w:val="007D35A6"/>
    <w:rsid w:val="007D440A"/>
    <w:rsid w:val="007D5820"/>
    <w:rsid w:val="007D67A5"/>
    <w:rsid w:val="007E03DA"/>
    <w:rsid w:val="007E162F"/>
    <w:rsid w:val="007E3C4B"/>
    <w:rsid w:val="007E3E02"/>
    <w:rsid w:val="007E4CF3"/>
    <w:rsid w:val="007E58FA"/>
    <w:rsid w:val="007E6BAA"/>
    <w:rsid w:val="007F04D8"/>
    <w:rsid w:val="007F084E"/>
    <w:rsid w:val="007F26FD"/>
    <w:rsid w:val="007F398E"/>
    <w:rsid w:val="007F401E"/>
    <w:rsid w:val="007F4CE5"/>
    <w:rsid w:val="007F642D"/>
    <w:rsid w:val="007F7A24"/>
    <w:rsid w:val="00800E09"/>
    <w:rsid w:val="00801CC8"/>
    <w:rsid w:val="00801D5A"/>
    <w:rsid w:val="008036B6"/>
    <w:rsid w:val="00804507"/>
    <w:rsid w:val="00807B3C"/>
    <w:rsid w:val="00807C3F"/>
    <w:rsid w:val="008102D9"/>
    <w:rsid w:val="008106BA"/>
    <w:rsid w:val="00810A7A"/>
    <w:rsid w:val="00813003"/>
    <w:rsid w:val="00817B68"/>
    <w:rsid w:val="00820DAB"/>
    <w:rsid w:val="00820E95"/>
    <w:rsid w:val="008218FA"/>
    <w:rsid w:val="0082358F"/>
    <w:rsid w:val="00825DAD"/>
    <w:rsid w:val="00826A5C"/>
    <w:rsid w:val="00826C35"/>
    <w:rsid w:val="008275D1"/>
    <w:rsid w:val="0083124B"/>
    <w:rsid w:val="00835626"/>
    <w:rsid w:val="00835F85"/>
    <w:rsid w:val="00836132"/>
    <w:rsid w:val="00836610"/>
    <w:rsid w:val="008366E9"/>
    <w:rsid w:val="00836779"/>
    <w:rsid w:val="008372F8"/>
    <w:rsid w:val="008374B0"/>
    <w:rsid w:val="00837F6F"/>
    <w:rsid w:val="00840202"/>
    <w:rsid w:val="0084296B"/>
    <w:rsid w:val="00843152"/>
    <w:rsid w:val="00843D75"/>
    <w:rsid w:val="008445F2"/>
    <w:rsid w:val="00846285"/>
    <w:rsid w:val="00846700"/>
    <w:rsid w:val="00847872"/>
    <w:rsid w:val="00847C10"/>
    <w:rsid w:val="0085012E"/>
    <w:rsid w:val="0085278D"/>
    <w:rsid w:val="008539E1"/>
    <w:rsid w:val="00853D12"/>
    <w:rsid w:val="00854122"/>
    <w:rsid w:val="008543B3"/>
    <w:rsid w:val="00855B53"/>
    <w:rsid w:val="00856425"/>
    <w:rsid w:val="00856B3B"/>
    <w:rsid w:val="00857167"/>
    <w:rsid w:val="00860E62"/>
    <w:rsid w:val="008612F0"/>
    <w:rsid w:val="008624D7"/>
    <w:rsid w:val="0086305C"/>
    <w:rsid w:val="00863DE9"/>
    <w:rsid w:val="00864719"/>
    <w:rsid w:val="00865775"/>
    <w:rsid w:val="00866F1A"/>
    <w:rsid w:val="00871BCA"/>
    <w:rsid w:val="00872D73"/>
    <w:rsid w:val="00874CC1"/>
    <w:rsid w:val="00875CBC"/>
    <w:rsid w:val="008760DC"/>
    <w:rsid w:val="00876AAE"/>
    <w:rsid w:val="008775FA"/>
    <w:rsid w:val="0087767F"/>
    <w:rsid w:val="00881065"/>
    <w:rsid w:val="0088149C"/>
    <w:rsid w:val="00881EB1"/>
    <w:rsid w:val="00882BF5"/>
    <w:rsid w:val="008831E3"/>
    <w:rsid w:val="008838BA"/>
    <w:rsid w:val="00884447"/>
    <w:rsid w:val="008853C0"/>
    <w:rsid w:val="008858BB"/>
    <w:rsid w:val="0088611E"/>
    <w:rsid w:val="00886961"/>
    <w:rsid w:val="00886C42"/>
    <w:rsid w:val="00887408"/>
    <w:rsid w:val="008900E3"/>
    <w:rsid w:val="008902E7"/>
    <w:rsid w:val="00890571"/>
    <w:rsid w:val="00890692"/>
    <w:rsid w:val="008912C5"/>
    <w:rsid w:val="00891A0D"/>
    <w:rsid w:val="00891AEA"/>
    <w:rsid w:val="00892077"/>
    <w:rsid w:val="008922D1"/>
    <w:rsid w:val="0089288F"/>
    <w:rsid w:val="00892AED"/>
    <w:rsid w:val="00892D54"/>
    <w:rsid w:val="00892E40"/>
    <w:rsid w:val="00893FD1"/>
    <w:rsid w:val="0089445D"/>
    <w:rsid w:val="00895215"/>
    <w:rsid w:val="00896B83"/>
    <w:rsid w:val="00896DD8"/>
    <w:rsid w:val="008A143D"/>
    <w:rsid w:val="008A28C8"/>
    <w:rsid w:val="008A2CE6"/>
    <w:rsid w:val="008A3120"/>
    <w:rsid w:val="008A38C8"/>
    <w:rsid w:val="008A49B9"/>
    <w:rsid w:val="008A5FA4"/>
    <w:rsid w:val="008B014E"/>
    <w:rsid w:val="008B1341"/>
    <w:rsid w:val="008B1B28"/>
    <w:rsid w:val="008B1E81"/>
    <w:rsid w:val="008B27E3"/>
    <w:rsid w:val="008B2FED"/>
    <w:rsid w:val="008B35C5"/>
    <w:rsid w:val="008B49C8"/>
    <w:rsid w:val="008B552F"/>
    <w:rsid w:val="008B5C62"/>
    <w:rsid w:val="008B629A"/>
    <w:rsid w:val="008B6426"/>
    <w:rsid w:val="008B6ACB"/>
    <w:rsid w:val="008B6D37"/>
    <w:rsid w:val="008C293D"/>
    <w:rsid w:val="008C3CCF"/>
    <w:rsid w:val="008C4039"/>
    <w:rsid w:val="008C44E2"/>
    <w:rsid w:val="008C4918"/>
    <w:rsid w:val="008C4928"/>
    <w:rsid w:val="008C70BC"/>
    <w:rsid w:val="008D0734"/>
    <w:rsid w:val="008D0CF1"/>
    <w:rsid w:val="008D2AB8"/>
    <w:rsid w:val="008D2B6B"/>
    <w:rsid w:val="008D3FB9"/>
    <w:rsid w:val="008D5771"/>
    <w:rsid w:val="008D5977"/>
    <w:rsid w:val="008D62CF"/>
    <w:rsid w:val="008D6363"/>
    <w:rsid w:val="008E18EA"/>
    <w:rsid w:val="008E35EC"/>
    <w:rsid w:val="008E6970"/>
    <w:rsid w:val="008E6FDB"/>
    <w:rsid w:val="008F0226"/>
    <w:rsid w:val="008F038F"/>
    <w:rsid w:val="008F1CF0"/>
    <w:rsid w:val="008F31CA"/>
    <w:rsid w:val="008F3724"/>
    <w:rsid w:val="008F3FA8"/>
    <w:rsid w:val="008F4B93"/>
    <w:rsid w:val="008F77BA"/>
    <w:rsid w:val="008F7990"/>
    <w:rsid w:val="008F7F52"/>
    <w:rsid w:val="009004C9"/>
    <w:rsid w:val="00900A20"/>
    <w:rsid w:val="00900A48"/>
    <w:rsid w:val="009011BF"/>
    <w:rsid w:val="009028CE"/>
    <w:rsid w:val="009028D1"/>
    <w:rsid w:val="0090313C"/>
    <w:rsid w:val="009032AE"/>
    <w:rsid w:val="00903364"/>
    <w:rsid w:val="00903FEF"/>
    <w:rsid w:val="0090480D"/>
    <w:rsid w:val="009050BF"/>
    <w:rsid w:val="00905B3E"/>
    <w:rsid w:val="009068CF"/>
    <w:rsid w:val="00906D2F"/>
    <w:rsid w:val="0091267A"/>
    <w:rsid w:val="00912C8F"/>
    <w:rsid w:val="009134E0"/>
    <w:rsid w:val="00913EF3"/>
    <w:rsid w:val="0091769A"/>
    <w:rsid w:val="00920399"/>
    <w:rsid w:val="0092112C"/>
    <w:rsid w:val="00921F3D"/>
    <w:rsid w:val="00923AE0"/>
    <w:rsid w:val="00926111"/>
    <w:rsid w:val="009267F5"/>
    <w:rsid w:val="0092792E"/>
    <w:rsid w:val="0093012A"/>
    <w:rsid w:val="00930645"/>
    <w:rsid w:val="00931CD0"/>
    <w:rsid w:val="0093367C"/>
    <w:rsid w:val="00933A4C"/>
    <w:rsid w:val="0093524F"/>
    <w:rsid w:val="00935272"/>
    <w:rsid w:val="00935A5C"/>
    <w:rsid w:val="00936295"/>
    <w:rsid w:val="00936F25"/>
    <w:rsid w:val="00937B9E"/>
    <w:rsid w:val="0094024C"/>
    <w:rsid w:val="00941B4C"/>
    <w:rsid w:val="00942C94"/>
    <w:rsid w:val="00943EAA"/>
    <w:rsid w:val="00946CC1"/>
    <w:rsid w:val="00947B29"/>
    <w:rsid w:val="00950151"/>
    <w:rsid w:val="009510D9"/>
    <w:rsid w:val="00952930"/>
    <w:rsid w:val="00954CE5"/>
    <w:rsid w:val="0095653F"/>
    <w:rsid w:val="00957401"/>
    <w:rsid w:val="00957468"/>
    <w:rsid w:val="00960CDE"/>
    <w:rsid w:val="00961202"/>
    <w:rsid w:val="00961477"/>
    <w:rsid w:val="009635D5"/>
    <w:rsid w:val="0096374C"/>
    <w:rsid w:val="00963AFD"/>
    <w:rsid w:val="00965AAC"/>
    <w:rsid w:val="0096664A"/>
    <w:rsid w:val="00967814"/>
    <w:rsid w:val="00970F56"/>
    <w:rsid w:val="00970FA9"/>
    <w:rsid w:val="00971114"/>
    <w:rsid w:val="00972086"/>
    <w:rsid w:val="0097380F"/>
    <w:rsid w:val="009747F3"/>
    <w:rsid w:val="00975D33"/>
    <w:rsid w:val="00976204"/>
    <w:rsid w:val="009829D7"/>
    <w:rsid w:val="00983932"/>
    <w:rsid w:val="00983A6C"/>
    <w:rsid w:val="00986C2D"/>
    <w:rsid w:val="00992D76"/>
    <w:rsid w:val="009930E6"/>
    <w:rsid w:val="00993CB6"/>
    <w:rsid w:val="00994D0F"/>
    <w:rsid w:val="009965E3"/>
    <w:rsid w:val="00997321"/>
    <w:rsid w:val="009A15B3"/>
    <w:rsid w:val="009A1AA5"/>
    <w:rsid w:val="009A1ED0"/>
    <w:rsid w:val="009A1F2C"/>
    <w:rsid w:val="009A3C2F"/>
    <w:rsid w:val="009A4A85"/>
    <w:rsid w:val="009A5ECE"/>
    <w:rsid w:val="009A5FC8"/>
    <w:rsid w:val="009A65FD"/>
    <w:rsid w:val="009A7979"/>
    <w:rsid w:val="009B0704"/>
    <w:rsid w:val="009B09EB"/>
    <w:rsid w:val="009B1998"/>
    <w:rsid w:val="009B1DFC"/>
    <w:rsid w:val="009B2CB4"/>
    <w:rsid w:val="009B37F7"/>
    <w:rsid w:val="009B3CD3"/>
    <w:rsid w:val="009B5252"/>
    <w:rsid w:val="009B5744"/>
    <w:rsid w:val="009B57F6"/>
    <w:rsid w:val="009B71A3"/>
    <w:rsid w:val="009C03DE"/>
    <w:rsid w:val="009C072F"/>
    <w:rsid w:val="009C284F"/>
    <w:rsid w:val="009C3309"/>
    <w:rsid w:val="009C3AEE"/>
    <w:rsid w:val="009C3EC6"/>
    <w:rsid w:val="009C42C6"/>
    <w:rsid w:val="009C5AB4"/>
    <w:rsid w:val="009C63A7"/>
    <w:rsid w:val="009C6AF6"/>
    <w:rsid w:val="009C7895"/>
    <w:rsid w:val="009D28E7"/>
    <w:rsid w:val="009D2BA7"/>
    <w:rsid w:val="009D3D69"/>
    <w:rsid w:val="009D5298"/>
    <w:rsid w:val="009D6083"/>
    <w:rsid w:val="009D6672"/>
    <w:rsid w:val="009D7BD9"/>
    <w:rsid w:val="009E0C95"/>
    <w:rsid w:val="009E2DB7"/>
    <w:rsid w:val="009E2F4D"/>
    <w:rsid w:val="009E341A"/>
    <w:rsid w:val="009E3909"/>
    <w:rsid w:val="009E3EA6"/>
    <w:rsid w:val="009E4B47"/>
    <w:rsid w:val="009E69AF"/>
    <w:rsid w:val="009E6D00"/>
    <w:rsid w:val="009E736E"/>
    <w:rsid w:val="009E7A16"/>
    <w:rsid w:val="009E7B10"/>
    <w:rsid w:val="009F15D8"/>
    <w:rsid w:val="009F263E"/>
    <w:rsid w:val="009F2F1A"/>
    <w:rsid w:val="009F3846"/>
    <w:rsid w:val="009F3CEB"/>
    <w:rsid w:val="009F3F19"/>
    <w:rsid w:val="009F537B"/>
    <w:rsid w:val="009F5486"/>
    <w:rsid w:val="009F6BA0"/>
    <w:rsid w:val="009F7266"/>
    <w:rsid w:val="009F7A9F"/>
    <w:rsid w:val="00A019C0"/>
    <w:rsid w:val="00A02154"/>
    <w:rsid w:val="00A02CF2"/>
    <w:rsid w:val="00A02CF9"/>
    <w:rsid w:val="00A065BA"/>
    <w:rsid w:val="00A10063"/>
    <w:rsid w:val="00A10AF2"/>
    <w:rsid w:val="00A159DC"/>
    <w:rsid w:val="00A15D26"/>
    <w:rsid w:val="00A15E95"/>
    <w:rsid w:val="00A15EF0"/>
    <w:rsid w:val="00A16198"/>
    <w:rsid w:val="00A16841"/>
    <w:rsid w:val="00A20AE4"/>
    <w:rsid w:val="00A20BF6"/>
    <w:rsid w:val="00A20EBB"/>
    <w:rsid w:val="00A215AC"/>
    <w:rsid w:val="00A231F6"/>
    <w:rsid w:val="00A24572"/>
    <w:rsid w:val="00A24BDB"/>
    <w:rsid w:val="00A2547B"/>
    <w:rsid w:val="00A25657"/>
    <w:rsid w:val="00A26599"/>
    <w:rsid w:val="00A26921"/>
    <w:rsid w:val="00A27B30"/>
    <w:rsid w:val="00A312D5"/>
    <w:rsid w:val="00A33580"/>
    <w:rsid w:val="00A33DBA"/>
    <w:rsid w:val="00A34314"/>
    <w:rsid w:val="00A354EC"/>
    <w:rsid w:val="00A3557B"/>
    <w:rsid w:val="00A3577B"/>
    <w:rsid w:val="00A3708A"/>
    <w:rsid w:val="00A4075E"/>
    <w:rsid w:val="00A4083D"/>
    <w:rsid w:val="00A42070"/>
    <w:rsid w:val="00A4270C"/>
    <w:rsid w:val="00A43C0A"/>
    <w:rsid w:val="00A449D9"/>
    <w:rsid w:val="00A4515C"/>
    <w:rsid w:val="00A45B7C"/>
    <w:rsid w:val="00A462CA"/>
    <w:rsid w:val="00A46B53"/>
    <w:rsid w:val="00A46DF5"/>
    <w:rsid w:val="00A505B5"/>
    <w:rsid w:val="00A51055"/>
    <w:rsid w:val="00A536DB"/>
    <w:rsid w:val="00A53CE3"/>
    <w:rsid w:val="00A55225"/>
    <w:rsid w:val="00A55350"/>
    <w:rsid w:val="00A55ACE"/>
    <w:rsid w:val="00A56419"/>
    <w:rsid w:val="00A56662"/>
    <w:rsid w:val="00A61465"/>
    <w:rsid w:val="00A64AD1"/>
    <w:rsid w:val="00A658B9"/>
    <w:rsid w:val="00A67510"/>
    <w:rsid w:val="00A67CFB"/>
    <w:rsid w:val="00A70590"/>
    <w:rsid w:val="00A7244B"/>
    <w:rsid w:val="00A739D0"/>
    <w:rsid w:val="00A754E2"/>
    <w:rsid w:val="00A761ED"/>
    <w:rsid w:val="00A7661C"/>
    <w:rsid w:val="00A76E02"/>
    <w:rsid w:val="00A806AE"/>
    <w:rsid w:val="00A812B2"/>
    <w:rsid w:val="00A83009"/>
    <w:rsid w:val="00A84538"/>
    <w:rsid w:val="00A84764"/>
    <w:rsid w:val="00A95A95"/>
    <w:rsid w:val="00A96C69"/>
    <w:rsid w:val="00A96C82"/>
    <w:rsid w:val="00AA0307"/>
    <w:rsid w:val="00AA0A4F"/>
    <w:rsid w:val="00AA108C"/>
    <w:rsid w:val="00AA1657"/>
    <w:rsid w:val="00AA2090"/>
    <w:rsid w:val="00AA37CB"/>
    <w:rsid w:val="00AA5071"/>
    <w:rsid w:val="00AA517D"/>
    <w:rsid w:val="00AA672C"/>
    <w:rsid w:val="00AA6ED8"/>
    <w:rsid w:val="00AA76FC"/>
    <w:rsid w:val="00AA7D83"/>
    <w:rsid w:val="00AA7FCE"/>
    <w:rsid w:val="00AB067E"/>
    <w:rsid w:val="00AB313C"/>
    <w:rsid w:val="00AB3807"/>
    <w:rsid w:val="00AB4992"/>
    <w:rsid w:val="00AC0852"/>
    <w:rsid w:val="00AC0EE6"/>
    <w:rsid w:val="00AC0FE2"/>
    <w:rsid w:val="00AC19E4"/>
    <w:rsid w:val="00AC1F5A"/>
    <w:rsid w:val="00AC4368"/>
    <w:rsid w:val="00AC4BE1"/>
    <w:rsid w:val="00AC6D74"/>
    <w:rsid w:val="00AC70DB"/>
    <w:rsid w:val="00AC7ED0"/>
    <w:rsid w:val="00AD077B"/>
    <w:rsid w:val="00AD1380"/>
    <w:rsid w:val="00AD1AED"/>
    <w:rsid w:val="00AD2653"/>
    <w:rsid w:val="00AD398C"/>
    <w:rsid w:val="00AD4901"/>
    <w:rsid w:val="00AD6DD6"/>
    <w:rsid w:val="00AD706C"/>
    <w:rsid w:val="00AD7501"/>
    <w:rsid w:val="00AE06E1"/>
    <w:rsid w:val="00AE1CC3"/>
    <w:rsid w:val="00AE3E6B"/>
    <w:rsid w:val="00AE3E98"/>
    <w:rsid w:val="00AE3F83"/>
    <w:rsid w:val="00AE431C"/>
    <w:rsid w:val="00AE5694"/>
    <w:rsid w:val="00AE70D4"/>
    <w:rsid w:val="00AF33C1"/>
    <w:rsid w:val="00AF345F"/>
    <w:rsid w:val="00AF363A"/>
    <w:rsid w:val="00AF4096"/>
    <w:rsid w:val="00AF4A53"/>
    <w:rsid w:val="00AF52F0"/>
    <w:rsid w:val="00AF7E0D"/>
    <w:rsid w:val="00B003C5"/>
    <w:rsid w:val="00B01D00"/>
    <w:rsid w:val="00B02850"/>
    <w:rsid w:val="00B0294E"/>
    <w:rsid w:val="00B0600E"/>
    <w:rsid w:val="00B071C6"/>
    <w:rsid w:val="00B07FED"/>
    <w:rsid w:val="00B14B17"/>
    <w:rsid w:val="00B15A32"/>
    <w:rsid w:val="00B15B19"/>
    <w:rsid w:val="00B16197"/>
    <w:rsid w:val="00B162C9"/>
    <w:rsid w:val="00B1683D"/>
    <w:rsid w:val="00B16EE5"/>
    <w:rsid w:val="00B17430"/>
    <w:rsid w:val="00B208ED"/>
    <w:rsid w:val="00B210D5"/>
    <w:rsid w:val="00B2137F"/>
    <w:rsid w:val="00B2236C"/>
    <w:rsid w:val="00B2421F"/>
    <w:rsid w:val="00B24BAC"/>
    <w:rsid w:val="00B2545D"/>
    <w:rsid w:val="00B27AED"/>
    <w:rsid w:val="00B310F4"/>
    <w:rsid w:val="00B3138D"/>
    <w:rsid w:val="00B31528"/>
    <w:rsid w:val="00B31CDB"/>
    <w:rsid w:val="00B31F29"/>
    <w:rsid w:val="00B33BE6"/>
    <w:rsid w:val="00B33E10"/>
    <w:rsid w:val="00B33FB8"/>
    <w:rsid w:val="00B35239"/>
    <w:rsid w:val="00B35BF2"/>
    <w:rsid w:val="00B362A7"/>
    <w:rsid w:val="00B36EAD"/>
    <w:rsid w:val="00B40F65"/>
    <w:rsid w:val="00B4207A"/>
    <w:rsid w:val="00B4324C"/>
    <w:rsid w:val="00B44E63"/>
    <w:rsid w:val="00B458C0"/>
    <w:rsid w:val="00B46E4F"/>
    <w:rsid w:val="00B50282"/>
    <w:rsid w:val="00B52063"/>
    <w:rsid w:val="00B52648"/>
    <w:rsid w:val="00B52931"/>
    <w:rsid w:val="00B53420"/>
    <w:rsid w:val="00B535B0"/>
    <w:rsid w:val="00B53FF5"/>
    <w:rsid w:val="00B54D74"/>
    <w:rsid w:val="00B552C6"/>
    <w:rsid w:val="00B55819"/>
    <w:rsid w:val="00B5583C"/>
    <w:rsid w:val="00B55D70"/>
    <w:rsid w:val="00B56012"/>
    <w:rsid w:val="00B57E30"/>
    <w:rsid w:val="00B625AF"/>
    <w:rsid w:val="00B62BC1"/>
    <w:rsid w:val="00B62F6E"/>
    <w:rsid w:val="00B647C3"/>
    <w:rsid w:val="00B66DFE"/>
    <w:rsid w:val="00B67017"/>
    <w:rsid w:val="00B67BB9"/>
    <w:rsid w:val="00B70B47"/>
    <w:rsid w:val="00B70D38"/>
    <w:rsid w:val="00B72A15"/>
    <w:rsid w:val="00B72A70"/>
    <w:rsid w:val="00B72B32"/>
    <w:rsid w:val="00B739F8"/>
    <w:rsid w:val="00B74475"/>
    <w:rsid w:val="00B75A9F"/>
    <w:rsid w:val="00B7660B"/>
    <w:rsid w:val="00B76887"/>
    <w:rsid w:val="00B8048E"/>
    <w:rsid w:val="00B810FE"/>
    <w:rsid w:val="00B82013"/>
    <w:rsid w:val="00B8342E"/>
    <w:rsid w:val="00B83BCB"/>
    <w:rsid w:val="00B8735B"/>
    <w:rsid w:val="00B87395"/>
    <w:rsid w:val="00B90E88"/>
    <w:rsid w:val="00B91BAB"/>
    <w:rsid w:val="00B92375"/>
    <w:rsid w:val="00B93365"/>
    <w:rsid w:val="00B93C82"/>
    <w:rsid w:val="00B93DFC"/>
    <w:rsid w:val="00B94A39"/>
    <w:rsid w:val="00B94CA5"/>
    <w:rsid w:val="00B95BD8"/>
    <w:rsid w:val="00B966DE"/>
    <w:rsid w:val="00B96B6E"/>
    <w:rsid w:val="00BA0772"/>
    <w:rsid w:val="00BA0A46"/>
    <w:rsid w:val="00BA0E21"/>
    <w:rsid w:val="00BA1F3C"/>
    <w:rsid w:val="00BA2116"/>
    <w:rsid w:val="00BA274E"/>
    <w:rsid w:val="00BA31C0"/>
    <w:rsid w:val="00BA36BD"/>
    <w:rsid w:val="00BA370F"/>
    <w:rsid w:val="00BA471A"/>
    <w:rsid w:val="00BA5314"/>
    <w:rsid w:val="00BA581F"/>
    <w:rsid w:val="00BA5980"/>
    <w:rsid w:val="00BA638A"/>
    <w:rsid w:val="00BA6F3D"/>
    <w:rsid w:val="00BB31BA"/>
    <w:rsid w:val="00BB3427"/>
    <w:rsid w:val="00BB4A38"/>
    <w:rsid w:val="00BB71C4"/>
    <w:rsid w:val="00BB7867"/>
    <w:rsid w:val="00BC0961"/>
    <w:rsid w:val="00BC0990"/>
    <w:rsid w:val="00BC2198"/>
    <w:rsid w:val="00BC2A79"/>
    <w:rsid w:val="00BC36FE"/>
    <w:rsid w:val="00BC381A"/>
    <w:rsid w:val="00BC48F7"/>
    <w:rsid w:val="00BC7BB5"/>
    <w:rsid w:val="00BD0266"/>
    <w:rsid w:val="00BD077A"/>
    <w:rsid w:val="00BD0E2D"/>
    <w:rsid w:val="00BD1E62"/>
    <w:rsid w:val="00BD2C94"/>
    <w:rsid w:val="00BD3F1A"/>
    <w:rsid w:val="00BD4655"/>
    <w:rsid w:val="00BD477A"/>
    <w:rsid w:val="00BD4B3F"/>
    <w:rsid w:val="00BD606F"/>
    <w:rsid w:val="00BE1441"/>
    <w:rsid w:val="00BE1A2A"/>
    <w:rsid w:val="00BE353A"/>
    <w:rsid w:val="00BE3541"/>
    <w:rsid w:val="00BE3772"/>
    <w:rsid w:val="00BE428C"/>
    <w:rsid w:val="00BE439A"/>
    <w:rsid w:val="00BE4E33"/>
    <w:rsid w:val="00BE6658"/>
    <w:rsid w:val="00BE7516"/>
    <w:rsid w:val="00BF0E1D"/>
    <w:rsid w:val="00BF1DA1"/>
    <w:rsid w:val="00BF21E0"/>
    <w:rsid w:val="00BF39EE"/>
    <w:rsid w:val="00BF492A"/>
    <w:rsid w:val="00BF5201"/>
    <w:rsid w:val="00BF6579"/>
    <w:rsid w:val="00BF785D"/>
    <w:rsid w:val="00C00288"/>
    <w:rsid w:val="00C00841"/>
    <w:rsid w:val="00C013E5"/>
    <w:rsid w:val="00C04230"/>
    <w:rsid w:val="00C05378"/>
    <w:rsid w:val="00C05D2F"/>
    <w:rsid w:val="00C1007D"/>
    <w:rsid w:val="00C10611"/>
    <w:rsid w:val="00C10696"/>
    <w:rsid w:val="00C10969"/>
    <w:rsid w:val="00C10E81"/>
    <w:rsid w:val="00C13218"/>
    <w:rsid w:val="00C14052"/>
    <w:rsid w:val="00C14AF7"/>
    <w:rsid w:val="00C152D8"/>
    <w:rsid w:val="00C16207"/>
    <w:rsid w:val="00C17F6E"/>
    <w:rsid w:val="00C209BA"/>
    <w:rsid w:val="00C21799"/>
    <w:rsid w:val="00C24E27"/>
    <w:rsid w:val="00C25AA4"/>
    <w:rsid w:val="00C27966"/>
    <w:rsid w:val="00C27A54"/>
    <w:rsid w:val="00C27E0C"/>
    <w:rsid w:val="00C3148D"/>
    <w:rsid w:val="00C323E7"/>
    <w:rsid w:val="00C3703E"/>
    <w:rsid w:val="00C37896"/>
    <w:rsid w:val="00C41612"/>
    <w:rsid w:val="00C42399"/>
    <w:rsid w:val="00C432AC"/>
    <w:rsid w:val="00C44D53"/>
    <w:rsid w:val="00C503C2"/>
    <w:rsid w:val="00C518AE"/>
    <w:rsid w:val="00C53528"/>
    <w:rsid w:val="00C53F03"/>
    <w:rsid w:val="00C549AF"/>
    <w:rsid w:val="00C54CCA"/>
    <w:rsid w:val="00C56D66"/>
    <w:rsid w:val="00C5738C"/>
    <w:rsid w:val="00C574AD"/>
    <w:rsid w:val="00C6023C"/>
    <w:rsid w:val="00C60DAF"/>
    <w:rsid w:val="00C62672"/>
    <w:rsid w:val="00C635B3"/>
    <w:rsid w:val="00C63807"/>
    <w:rsid w:val="00C63E89"/>
    <w:rsid w:val="00C6567E"/>
    <w:rsid w:val="00C66758"/>
    <w:rsid w:val="00C70C7B"/>
    <w:rsid w:val="00C70F99"/>
    <w:rsid w:val="00C71E54"/>
    <w:rsid w:val="00C72781"/>
    <w:rsid w:val="00C728D3"/>
    <w:rsid w:val="00C72CD3"/>
    <w:rsid w:val="00C7389A"/>
    <w:rsid w:val="00C73F7B"/>
    <w:rsid w:val="00C74645"/>
    <w:rsid w:val="00C74C18"/>
    <w:rsid w:val="00C75CFE"/>
    <w:rsid w:val="00C76410"/>
    <w:rsid w:val="00C77059"/>
    <w:rsid w:val="00C77338"/>
    <w:rsid w:val="00C77BC4"/>
    <w:rsid w:val="00C80925"/>
    <w:rsid w:val="00C80EF3"/>
    <w:rsid w:val="00C80FCE"/>
    <w:rsid w:val="00C81D0A"/>
    <w:rsid w:val="00C83094"/>
    <w:rsid w:val="00C8340C"/>
    <w:rsid w:val="00C83554"/>
    <w:rsid w:val="00C83FD0"/>
    <w:rsid w:val="00C847D2"/>
    <w:rsid w:val="00C85588"/>
    <w:rsid w:val="00C85FD7"/>
    <w:rsid w:val="00C90220"/>
    <w:rsid w:val="00C92043"/>
    <w:rsid w:val="00C93E62"/>
    <w:rsid w:val="00C94F62"/>
    <w:rsid w:val="00C9567A"/>
    <w:rsid w:val="00C956AB"/>
    <w:rsid w:val="00C958E6"/>
    <w:rsid w:val="00C96BDA"/>
    <w:rsid w:val="00C97B8A"/>
    <w:rsid w:val="00CA01A5"/>
    <w:rsid w:val="00CA09C9"/>
    <w:rsid w:val="00CA0AB4"/>
    <w:rsid w:val="00CA1958"/>
    <w:rsid w:val="00CA2469"/>
    <w:rsid w:val="00CA5FB7"/>
    <w:rsid w:val="00CA6961"/>
    <w:rsid w:val="00CA6BC5"/>
    <w:rsid w:val="00CA77CE"/>
    <w:rsid w:val="00CA7AB0"/>
    <w:rsid w:val="00CA7D90"/>
    <w:rsid w:val="00CB079D"/>
    <w:rsid w:val="00CB0E33"/>
    <w:rsid w:val="00CB15C9"/>
    <w:rsid w:val="00CB26F8"/>
    <w:rsid w:val="00CB2B32"/>
    <w:rsid w:val="00CB3329"/>
    <w:rsid w:val="00CB42E6"/>
    <w:rsid w:val="00CB519A"/>
    <w:rsid w:val="00CB54D4"/>
    <w:rsid w:val="00CB5AB6"/>
    <w:rsid w:val="00CB607B"/>
    <w:rsid w:val="00CC1857"/>
    <w:rsid w:val="00CC1929"/>
    <w:rsid w:val="00CC1B41"/>
    <w:rsid w:val="00CC299F"/>
    <w:rsid w:val="00CC29A0"/>
    <w:rsid w:val="00CC29CB"/>
    <w:rsid w:val="00CC2E71"/>
    <w:rsid w:val="00CC3707"/>
    <w:rsid w:val="00CC3ACF"/>
    <w:rsid w:val="00CC3D90"/>
    <w:rsid w:val="00CC4518"/>
    <w:rsid w:val="00CC62BF"/>
    <w:rsid w:val="00CD1A34"/>
    <w:rsid w:val="00CD29CE"/>
    <w:rsid w:val="00CD4E3D"/>
    <w:rsid w:val="00CD5705"/>
    <w:rsid w:val="00CD6079"/>
    <w:rsid w:val="00CD60C6"/>
    <w:rsid w:val="00CD7F3E"/>
    <w:rsid w:val="00CE2CEE"/>
    <w:rsid w:val="00CE32D0"/>
    <w:rsid w:val="00CE593D"/>
    <w:rsid w:val="00CE5C0C"/>
    <w:rsid w:val="00CF0DBC"/>
    <w:rsid w:val="00CF1C05"/>
    <w:rsid w:val="00CF231C"/>
    <w:rsid w:val="00CF2F90"/>
    <w:rsid w:val="00CF344F"/>
    <w:rsid w:val="00CF5830"/>
    <w:rsid w:val="00CF5AB8"/>
    <w:rsid w:val="00CF5FEC"/>
    <w:rsid w:val="00CF6992"/>
    <w:rsid w:val="00CF69AC"/>
    <w:rsid w:val="00CF6FCD"/>
    <w:rsid w:val="00CF7C31"/>
    <w:rsid w:val="00D010E5"/>
    <w:rsid w:val="00D011C8"/>
    <w:rsid w:val="00D02DFE"/>
    <w:rsid w:val="00D04901"/>
    <w:rsid w:val="00D05DD8"/>
    <w:rsid w:val="00D06EC7"/>
    <w:rsid w:val="00D11CD6"/>
    <w:rsid w:val="00D12172"/>
    <w:rsid w:val="00D121AD"/>
    <w:rsid w:val="00D12277"/>
    <w:rsid w:val="00D12634"/>
    <w:rsid w:val="00D130A0"/>
    <w:rsid w:val="00D133D0"/>
    <w:rsid w:val="00D133EB"/>
    <w:rsid w:val="00D13F18"/>
    <w:rsid w:val="00D1429D"/>
    <w:rsid w:val="00D1491E"/>
    <w:rsid w:val="00D153C0"/>
    <w:rsid w:val="00D155D4"/>
    <w:rsid w:val="00D17180"/>
    <w:rsid w:val="00D22234"/>
    <w:rsid w:val="00D2235B"/>
    <w:rsid w:val="00D2360C"/>
    <w:rsid w:val="00D25F26"/>
    <w:rsid w:val="00D27CF3"/>
    <w:rsid w:val="00D27EDE"/>
    <w:rsid w:val="00D30D91"/>
    <w:rsid w:val="00D3169A"/>
    <w:rsid w:val="00D3459E"/>
    <w:rsid w:val="00D35344"/>
    <w:rsid w:val="00D356BA"/>
    <w:rsid w:val="00D35C6E"/>
    <w:rsid w:val="00D3638F"/>
    <w:rsid w:val="00D36C12"/>
    <w:rsid w:val="00D37529"/>
    <w:rsid w:val="00D37875"/>
    <w:rsid w:val="00D426EB"/>
    <w:rsid w:val="00D43C0B"/>
    <w:rsid w:val="00D44B1C"/>
    <w:rsid w:val="00D44D5A"/>
    <w:rsid w:val="00D45D70"/>
    <w:rsid w:val="00D46204"/>
    <w:rsid w:val="00D46A17"/>
    <w:rsid w:val="00D55534"/>
    <w:rsid w:val="00D6058D"/>
    <w:rsid w:val="00D60AB3"/>
    <w:rsid w:val="00D6109A"/>
    <w:rsid w:val="00D615B0"/>
    <w:rsid w:val="00D61711"/>
    <w:rsid w:val="00D61B5B"/>
    <w:rsid w:val="00D62125"/>
    <w:rsid w:val="00D625A6"/>
    <w:rsid w:val="00D63105"/>
    <w:rsid w:val="00D67642"/>
    <w:rsid w:val="00D703EC"/>
    <w:rsid w:val="00D70C95"/>
    <w:rsid w:val="00D70E4C"/>
    <w:rsid w:val="00D7211A"/>
    <w:rsid w:val="00D72DB5"/>
    <w:rsid w:val="00D7490F"/>
    <w:rsid w:val="00D76386"/>
    <w:rsid w:val="00D765D0"/>
    <w:rsid w:val="00D76F5E"/>
    <w:rsid w:val="00D81357"/>
    <w:rsid w:val="00D81BEA"/>
    <w:rsid w:val="00D81CC9"/>
    <w:rsid w:val="00D836DD"/>
    <w:rsid w:val="00D845FC"/>
    <w:rsid w:val="00D84F5D"/>
    <w:rsid w:val="00D85432"/>
    <w:rsid w:val="00D863D3"/>
    <w:rsid w:val="00D86E76"/>
    <w:rsid w:val="00D87393"/>
    <w:rsid w:val="00D91B55"/>
    <w:rsid w:val="00D91E58"/>
    <w:rsid w:val="00D92D30"/>
    <w:rsid w:val="00D93344"/>
    <w:rsid w:val="00D97C4B"/>
    <w:rsid w:val="00DA19FD"/>
    <w:rsid w:val="00DA1E12"/>
    <w:rsid w:val="00DA2665"/>
    <w:rsid w:val="00DA2CA9"/>
    <w:rsid w:val="00DA39C2"/>
    <w:rsid w:val="00DA3F67"/>
    <w:rsid w:val="00DA4702"/>
    <w:rsid w:val="00DA5497"/>
    <w:rsid w:val="00DA5F80"/>
    <w:rsid w:val="00DA66CA"/>
    <w:rsid w:val="00DA77B4"/>
    <w:rsid w:val="00DB0B9B"/>
    <w:rsid w:val="00DB1144"/>
    <w:rsid w:val="00DB771A"/>
    <w:rsid w:val="00DB7C52"/>
    <w:rsid w:val="00DC1A6F"/>
    <w:rsid w:val="00DC2089"/>
    <w:rsid w:val="00DC2915"/>
    <w:rsid w:val="00DC563A"/>
    <w:rsid w:val="00DC5B4D"/>
    <w:rsid w:val="00DC691B"/>
    <w:rsid w:val="00DC7EB5"/>
    <w:rsid w:val="00DD07AC"/>
    <w:rsid w:val="00DD1259"/>
    <w:rsid w:val="00DD1750"/>
    <w:rsid w:val="00DD1A6F"/>
    <w:rsid w:val="00DD48E9"/>
    <w:rsid w:val="00DD5C4F"/>
    <w:rsid w:val="00DD5D17"/>
    <w:rsid w:val="00DD6B2A"/>
    <w:rsid w:val="00DD6C5D"/>
    <w:rsid w:val="00DE00B0"/>
    <w:rsid w:val="00DE0529"/>
    <w:rsid w:val="00DE1875"/>
    <w:rsid w:val="00DE2F63"/>
    <w:rsid w:val="00DE3ADC"/>
    <w:rsid w:val="00DE4F17"/>
    <w:rsid w:val="00DE5108"/>
    <w:rsid w:val="00DE5269"/>
    <w:rsid w:val="00DE6D21"/>
    <w:rsid w:val="00DF1785"/>
    <w:rsid w:val="00DF2EB0"/>
    <w:rsid w:val="00DF3840"/>
    <w:rsid w:val="00DF4008"/>
    <w:rsid w:val="00DF6557"/>
    <w:rsid w:val="00DF68FF"/>
    <w:rsid w:val="00DF6D3E"/>
    <w:rsid w:val="00DF6D82"/>
    <w:rsid w:val="00DF72EC"/>
    <w:rsid w:val="00DF7BD0"/>
    <w:rsid w:val="00E0005B"/>
    <w:rsid w:val="00E032ED"/>
    <w:rsid w:val="00E04772"/>
    <w:rsid w:val="00E04AEB"/>
    <w:rsid w:val="00E05E9A"/>
    <w:rsid w:val="00E11F0B"/>
    <w:rsid w:val="00E12023"/>
    <w:rsid w:val="00E12B36"/>
    <w:rsid w:val="00E16714"/>
    <w:rsid w:val="00E16C37"/>
    <w:rsid w:val="00E16D5E"/>
    <w:rsid w:val="00E17288"/>
    <w:rsid w:val="00E1793E"/>
    <w:rsid w:val="00E20406"/>
    <w:rsid w:val="00E23002"/>
    <w:rsid w:val="00E23513"/>
    <w:rsid w:val="00E238A8"/>
    <w:rsid w:val="00E245F8"/>
    <w:rsid w:val="00E2564B"/>
    <w:rsid w:val="00E278B4"/>
    <w:rsid w:val="00E30D03"/>
    <w:rsid w:val="00E31A40"/>
    <w:rsid w:val="00E31D0A"/>
    <w:rsid w:val="00E34497"/>
    <w:rsid w:val="00E35809"/>
    <w:rsid w:val="00E404AA"/>
    <w:rsid w:val="00E4268E"/>
    <w:rsid w:val="00E45990"/>
    <w:rsid w:val="00E46B55"/>
    <w:rsid w:val="00E46E53"/>
    <w:rsid w:val="00E47DE6"/>
    <w:rsid w:val="00E504E8"/>
    <w:rsid w:val="00E5075A"/>
    <w:rsid w:val="00E50A34"/>
    <w:rsid w:val="00E50C7D"/>
    <w:rsid w:val="00E52E3D"/>
    <w:rsid w:val="00E5347A"/>
    <w:rsid w:val="00E535EC"/>
    <w:rsid w:val="00E541B3"/>
    <w:rsid w:val="00E560A4"/>
    <w:rsid w:val="00E563ED"/>
    <w:rsid w:val="00E565AF"/>
    <w:rsid w:val="00E56DCF"/>
    <w:rsid w:val="00E57846"/>
    <w:rsid w:val="00E608C5"/>
    <w:rsid w:val="00E616E1"/>
    <w:rsid w:val="00E61EFD"/>
    <w:rsid w:val="00E63984"/>
    <w:rsid w:val="00E64525"/>
    <w:rsid w:val="00E64F7A"/>
    <w:rsid w:val="00E65CE3"/>
    <w:rsid w:val="00E67511"/>
    <w:rsid w:val="00E67558"/>
    <w:rsid w:val="00E678AB"/>
    <w:rsid w:val="00E7059B"/>
    <w:rsid w:val="00E7070D"/>
    <w:rsid w:val="00E71072"/>
    <w:rsid w:val="00E7180F"/>
    <w:rsid w:val="00E7187D"/>
    <w:rsid w:val="00E71E1B"/>
    <w:rsid w:val="00E73019"/>
    <w:rsid w:val="00E7346C"/>
    <w:rsid w:val="00E7599A"/>
    <w:rsid w:val="00E77E40"/>
    <w:rsid w:val="00E82742"/>
    <w:rsid w:val="00E82B99"/>
    <w:rsid w:val="00E86AED"/>
    <w:rsid w:val="00E86B0B"/>
    <w:rsid w:val="00E87089"/>
    <w:rsid w:val="00E90049"/>
    <w:rsid w:val="00E90E68"/>
    <w:rsid w:val="00E91024"/>
    <w:rsid w:val="00E92367"/>
    <w:rsid w:val="00E934A5"/>
    <w:rsid w:val="00E937A2"/>
    <w:rsid w:val="00E93DCB"/>
    <w:rsid w:val="00E94333"/>
    <w:rsid w:val="00E94BAE"/>
    <w:rsid w:val="00E96164"/>
    <w:rsid w:val="00E963E1"/>
    <w:rsid w:val="00E969AF"/>
    <w:rsid w:val="00E96F67"/>
    <w:rsid w:val="00EA24B7"/>
    <w:rsid w:val="00EA3222"/>
    <w:rsid w:val="00EA38D7"/>
    <w:rsid w:val="00EA3C27"/>
    <w:rsid w:val="00EA4258"/>
    <w:rsid w:val="00EA4DD1"/>
    <w:rsid w:val="00EA7367"/>
    <w:rsid w:val="00EA7E0E"/>
    <w:rsid w:val="00EB1785"/>
    <w:rsid w:val="00EB1AC2"/>
    <w:rsid w:val="00EB2410"/>
    <w:rsid w:val="00EB24E9"/>
    <w:rsid w:val="00EB2700"/>
    <w:rsid w:val="00EB3B55"/>
    <w:rsid w:val="00EB4B61"/>
    <w:rsid w:val="00EB656B"/>
    <w:rsid w:val="00EB65C1"/>
    <w:rsid w:val="00EB789D"/>
    <w:rsid w:val="00EC0B60"/>
    <w:rsid w:val="00EC0F55"/>
    <w:rsid w:val="00EC1831"/>
    <w:rsid w:val="00EC1ACE"/>
    <w:rsid w:val="00EC1D3A"/>
    <w:rsid w:val="00EC1D6C"/>
    <w:rsid w:val="00EC34D3"/>
    <w:rsid w:val="00EC4852"/>
    <w:rsid w:val="00EC5231"/>
    <w:rsid w:val="00EC61ED"/>
    <w:rsid w:val="00EC6923"/>
    <w:rsid w:val="00EC7B1B"/>
    <w:rsid w:val="00ED02C8"/>
    <w:rsid w:val="00ED1F74"/>
    <w:rsid w:val="00ED2157"/>
    <w:rsid w:val="00ED23BC"/>
    <w:rsid w:val="00ED327A"/>
    <w:rsid w:val="00ED35C2"/>
    <w:rsid w:val="00ED38A1"/>
    <w:rsid w:val="00ED67CE"/>
    <w:rsid w:val="00EE216B"/>
    <w:rsid w:val="00EE29E5"/>
    <w:rsid w:val="00EE3644"/>
    <w:rsid w:val="00EE3E46"/>
    <w:rsid w:val="00EE693C"/>
    <w:rsid w:val="00EE6A1C"/>
    <w:rsid w:val="00EE7B28"/>
    <w:rsid w:val="00EF1CA3"/>
    <w:rsid w:val="00EF45E9"/>
    <w:rsid w:val="00EF4CE7"/>
    <w:rsid w:val="00EF6317"/>
    <w:rsid w:val="00EF6659"/>
    <w:rsid w:val="00EF6672"/>
    <w:rsid w:val="00F00230"/>
    <w:rsid w:val="00F02492"/>
    <w:rsid w:val="00F03088"/>
    <w:rsid w:val="00F054E6"/>
    <w:rsid w:val="00F057DA"/>
    <w:rsid w:val="00F06FAD"/>
    <w:rsid w:val="00F1029C"/>
    <w:rsid w:val="00F11BF2"/>
    <w:rsid w:val="00F11FB1"/>
    <w:rsid w:val="00F12264"/>
    <w:rsid w:val="00F12BB9"/>
    <w:rsid w:val="00F136FD"/>
    <w:rsid w:val="00F14061"/>
    <w:rsid w:val="00F15E91"/>
    <w:rsid w:val="00F15E98"/>
    <w:rsid w:val="00F16AA4"/>
    <w:rsid w:val="00F17524"/>
    <w:rsid w:val="00F216BB"/>
    <w:rsid w:val="00F21A91"/>
    <w:rsid w:val="00F2607E"/>
    <w:rsid w:val="00F32CF2"/>
    <w:rsid w:val="00F34A63"/>
    <w:rsid w:val="00F352BE"/>
    <w:rsid w:val="00F3563A"/>
    <w:rsid w:val="00F35692"/>
    <w:rsid w:val="00F36DE6"/>
    <w:rsid w:val="00F37E36"/>
    <w:rsid w:val="00F405BD"/>
    <w:rsid w:val="00F4411B"/>
    <w:rsid w:val="00F443B2"/>
    <w:rsid w:val="00F454A7"/>
    <w:rsid w:val="00F46549"/>
    <w:rsid w:val="00F47809"/>
    <w:rsid w:val="00F523E7"/>
    <w:rsid w:val="00F52627"/>
    <w:rsid w:val="00F5350B"/>
    <w:rsid w:val="00F54209"/>
    <w:rsid w:val="00F54D4B"/>
    <w:rsid w:val="00F56159"/>
    <w:rsid w:val="00F569F3"/>
    <w:rsid w:val="00F606D8"/>
    <w:rsid w:val="00F62263"/>
    <w:rsid w:val="00F62367"/>
    <w:rsid w:val="00F624BB"/>
    <w:rsid w:val="00F63BEE"/>
    <w:rsid w:val="00F645F4"/>
    <w:rsid w:val="00F651AD"/>
    <w:rsid w:val="00F65273"/>
    <w:rsid w:val="00F654C1"/>
    <w:rsid w:val="00F65DFA"/>
    <w:rsid w:val="00F6610B"/>
    <w:rsid w:val="00F665C3"/>
    <w:rsid w:val="00F667C8"/>
    <w:rsid w:val="00F714E6"/>
    <w:rsid w:val="00F72356"/>
    <w:rsid w:val="00F74C5F"/>
    <w:rsid w:val="00F75603"/>
    <w:rsid w:val="00F77050"/>
    <w:rsid w:val="00F8292E"/>
    <w:rsid w:val="00F8350E"/>
    <w:rsid w:val="00F86851"/>
    <w:rsid w:val="00F86B2B"/>
    <w:rsid w:val="00F8717A"/>
    <w:rsid w:val="00F874CE"/>
    <w:rsid w:val="00F874D5"/>
    <w:rsid w:val="00F903F5"/>
    <w:rsid w:val="00F90406"/>
    <w:rsid w:val="00F91EE7"/>
    <w:rsid w:val="00F92E8D"/>
    <w:rsid w:val="00F9378A"/>
    <w:rsid w:val="00F94E66"/>
    <w:rsid w:val="00F950FB"/>
    <w:rsid w:val="00F95F5B"/>
    <w:rsid w:val="00F9782F"/>
    <w:rsid w:val="00F97F1B"/>
    <w:rsid w:val="00FA027B"/>
    <w:rsid w:val="00FA0E65"/>
    <w:rsid w:val="00FA1588"/>
    <w:rsid w:val="00FA187A"/>
    <w:rsid w:val="00FA1D98"/>
    <w:rsid w:val="00FA1F07"/>
    <w:rsid w:val="00FA2B1C"/>
    <w:rsid w:val="00FA2DB0"/>
    <w:rsid w:val="00FA51E3"/>
    <w:rsid w:val="00FA653E"/>
    <w:rsid w:val="00FA7083"/>
    <w:rsid w:val="00FB3003"/>
    <w:rsid w:val="00FB3A3A"/>
    <w:rsid w:val="00FB3C4A"/>
    <w:rsid w:val="00FB546E"/>
    <w:rsid w:val="00FC2A23"/>
    <w:rsid w:val="00FC378E"/>
    <w:rsid w:val="00FC6323"/>
    <w:rsid w:val="00FC783E"/>
    <w:rsid w:val="00FD0D74"/>
    <w:rsid w:val="00FD3F66"/>
    <w:rsid w:val="00FD5104"/>
    <w:rsid w:val="00FD5692"/>
    <w:rsid w:val="00FD5F8F"/>
    <w:rsid w:val="00FD69F3"/>
    <w:rsid w:val="00FD716D"/>
    <w:rsid w:val="00FD7E7A"/>
    <w:rsid w:val="00FE1CD8"/>
    <w:rsid w:val="00FE2F83"/>
    <w:rsid w:val="00FE37D9"/>
    <w:rsid w:val="00FE413C"/>
    <w:rsid w:val="00FE59F6"/>
    <w:rsid w:val="00FE5EFB"/>
    <w:rsid w:val="00FE5FCC"/>
    <w:rsid w:val="00FE61E9"/>
    <w:rsid w:val="00FF2637"/>
    <w:rsid w:val="00FF2939"/>
    <w:rsid w:val="00FF340B"/>
    <w:rsid w:val="00FF4A23"/>
    <w:rsid w:val="00FF4C23"/>
    <w:rsid w:val="00FF4CB5"/>
    <w:rsid w:val="00FF4EAE"/>
    <w:rsid w:val="00FF59C5"/>
    <w:rsid w:val="00FF5ED3"/>
    <w:rsid w:val="00FF69A0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2FD1E"/>
  <w15:chartTrackingRefBased/>
  <w15:docId w15:val="{5FD2602A-F98B-4603-886B-8ADB942B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0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3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2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rsid w:val="00C9022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902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C90220"/>
  </w:style>
  <w:style w:type="paragraph" w:styleId="a6">
    <w:name w:val="List Paragraph"/>
    <w:basedOn w:val="a"/>
    <w:uiPriority w:val="34"/>
    <w:qFormat/>
    <w:rsid w:val="00C9022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0D464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900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90049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106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106E2"/>
    <w:rPr>
      <w:rFonts w:ascii="Segoe UI" w:eastAsia="Times New Roman" w:hAnsi="Segoe UI" w:cs="Segoe UI"/>
      <w:sz w:val="18"/>
      <w:szCs w:val="18"/>
    </w:rPr>
  </w:style>
  <w:style w:type="paragraph" w:customStyle="1" w:styleId="11">
    <w:name w:val="Абзац списка1"/>
    <w:basedOn w:val="a"/>
    <w:rsid w:val="00590860"/>
    <w:pPr>
      <w:ind w:left="720"/>
      <w:contextualSpacing/>
    </w:pPr>
  </w:style>
  <w:style w:type="paragraph" w:customStyle="1" w:styleId="ConsPlusNonformat">
    <w:name w:val="ConsPlusNonformat"/>
    <w:uiPriority w:val="99"/>
    <w:rsid w:val="002F3D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7">
    <w:name w:val="Абзац списка7"/>
    <w:basedOn w:val="a"/>
    <w:rsid w:val="00B83BCB"/>
    <w:pPr>
      <w:ind w:left="720"/>
      <w:contextualSpacing/>
    </w:pPr>
  </w:style>
  <w:style w:type="character" w:styleId="ab">
    <w:name w:val="Hyperlink"/>
    <w:uiPriority w:val="99"/>
    <w:rsid w:val="009028D1"/>
    <w:rPr>
      <w:rFonts w:ascii="Arial" w:hAnsi="Arial" w:cs="Arial"/>
      <w:color w:val="0563C1"/>
      <w:u w:val="single"/>
      <w:lang w:val="ru-RU"/>
    </w:rPr>
  </w:style>
  <w:style w:type="character" w:styleId="ac">
    <w:name w:val="annotation reference"/>
    <w:uiPriority w:val="99"/>
    <w:semiHidden/>
    <w:unhideWhenUsed/>
    <w:qFormat/>
    <w:rsid w:val="005273F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qFormat/>
    <w:rsid w:val="005273F6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qFormat/>
    <w:rsid w:val="005273F6"/>
    <w:rPr>
      <w:rFonts w:ascii="Times New Roman" w:eastAsia="Times New Roman" w:hAnsi="Times New Roman"/>
    </w:rPr>
  </w:style>
  <w:style w:type="table" w:styleId="af">
    <w:name w:val="Table Grid"/>
    <w:basedOn w:val="a1"/>
    <w:rsid w:val="0050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qFormat/>
    <w:rsid w:val="00534D02"/>
    <w:pPr>
      <w:spacing w:before="100" w:beforeAutospacing="1" w:after="100" w:afterAutospacing="1"/>
    </w:pPr>
  </w:style>
  <w:style w:type="paragraph" w:customStyle="1" w:styleId="5">
    <w:name w:val="Абзац списка5"/>
    <w:basedOn w:val="a"/>
    <w:rsid w:val="00E05E9A"/>
    <w:pPr>
      <w:ind w:left="720"/>
      <w:contextualSpacing/>
    </w:pPr>
  </w:style>
  <w:style w:type="character" w:customStyle="1" w:styleId="ConsPlusNormal0">
    <w:name w:val="ConsPlusNormal Знак"/>
    <w:link w:val="ConsPlusNormal"/>
    <w:qFormat/>
    <w:locked/>
    <w:rsid w:val="00B93365"/>
    <w:rPr>
      <w:rFonts w:ascii="Times New Roman" w:hAnsi="Times New Roman"/>
      <w:sz w:val="28"/>
      <w:szCs w:val="28"/>
    </w:rPr>
  </w:style>
  <w:style w:type="paragraph" w:customStyle="1" w:styleId="8">
    <w:name w:val="Абзац списка8"/>
    <w:basedOn w:val="a"/>
    <w:rsid w:val="006A0AEF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D6310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63105"/>
    <w:rPr>
      <w:rFonts w:ascii="Times New Roman" w:eastAsia="Times New Roman" w:hAnsi="Times New Roman"/>
    </w:rPr>
  </w:style>
  <w:style w:type="character" w:styleId="af2">
    <w:name w:val="footnote reference"/>
    <w:basedOn w:val="a0"/>
    <w:uiPriority w:val="99"/>
    <w:semiHidden/>
    <w:unhideWhenUsed/>
    <w:rsid w:val="00D63105"/>
    <w:rPr>
      <w:vertAlign w:val="superscript"/>
    </w:rPr>
  </w:style>
  <w:style w:type="paragraph" w:styleId="af3">
    <w:name w:val="Revision"/>
    <w:hidden/>
    <w:uiPriority w:val="99"/>
    <w:semiHidden/>
    <w:rsid w:val="006257F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38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annotation subject"/>
    <w:basedOn w:val="ad"/>
    <w:next w:val="ad"/>
    <w:link w:val="af5"/>
    <w:uiPriority w:val="99"/>
    <w:semiHidden/>
    <w:unhideWhenUsed/>
    <w:rsid w:val="00030D75"/>
    <w:rPr>
      <w:b/>
      <w:bCs/>
    </w:rPr>
  </w:style>
  <w:style w:type="character" w:customStyle="1" w:styleId="af5">
    <w:name w:val="Тема примечания Знак"/>
    <w:basedOn w:val="ae"/>
    <w:link w:val="af4"/>
    <w:uiPriority w:val="99"/>
    <w:semiHidden/>
    <w:rsid w:val="00030D7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DDDE44E515829F95A0DF2612AB23A15D07A38379093A91F8A473FD8150B2179ED3A448FB26E7AA844C82B0B87DAD9FE41848411E9478BA613B5D3B6BCz7A" TargetMode="External"/><Relationship Id="rId18" Type="http://schemas.openxmlformats.org/officeDocument/2006/relationships/hyperlink" Target="consultantplus://offline/ref=6C11699BFFE10F3C2706529FB33C93E06FF4FE5C3F1CAC3A898907DF0F3B7B8F92AAAD610E7D62899B0F03974BC53FD061E23AF9143E82JE09A" TargetMode="External"/><Relationship Id="rId26" Type="http://schemas.openxmlformats.org/officeDocument/2006/relationships/hyperlink" Target="consultantplus://offline/ref=F9CC768ABC64CFAC499DE107DEFF6B2B0772AAD40D2649275189B0A52FB4C193F3D6E9DB8C6042F31930DAA6B1CEA09A3D4A005368AA3162F054013BB1V9E" TargetMode="External"/><Relationship Id="rId39" Type="http://schemas.openxmlformats.org/officeDocument/2006/relationships/hyperlink" Target="consultantplus://offline/ref=43EFA25C72D5052F4919C5FFCB38BE5A8E7E68076AF47BC180137A74D89AC0DCC59EB97131EDD7274050482FC6B93B74E7AAE94428033DA7CFC7E46D79X6G" TargetMode="External"/><Relationship Id="rId21" Type="http://schemas.openxmlformats.org/officeDocument/2006/relationships/hyperlink" Target="consultantplus://offline/ref=F9C086701B9A889FEDD4EE16F6562F32AF23B631EBCC52382D31B16F5FC7184F20EC240A3F588900D1E7456CC841DA4EDB8118D80CBFF25AD033E478n0ADC" TargetMode="External"/><Relationship Id="rId34" Type="http://schemas.openxmlformats.org/officeDocument/2006/relationships/hyperlink" Target="consultantplus://offline/ref=A3BACE995915E12C2C24D7A10A3C101BDE30C04223C8E1BF31CE5C3475320C3DF77C01CBBE317A405C4547A76A419EDA8D2A1EFBB4D436IFXCF" TargetMode="External"/><Relationship Id="rId42" Type="http://schemas.openxmlformats.org/officeDocument/2006/relationships/hyperlink" Target="consultantplus://offline/ref=43EFA25C72D5052F4919C5FFCB38BE5A8E7E68076AF47BC180137A74D89AC0DCC59EB97131EDD7274050482FC6B93B74E7AAE94428033DA7CFC7E46D79X6G" TargetMode="External"/><Relationship Id="rId47" Type="http://schemas.openxmlformats.org/officeDocument/2006/relationships/hyperlink" Target="consultantplus://offline/ref=72BF8C2C120C7704B1D36BE457D80FBD423A6D6942FF4C5F34795C99F550F035EACCFA648D4310BD60804FDDF8B91BF8C485D59FB43373EA5FB596E7V9a7G" TargetMode="External"/><Relationship Id="rId50" Type="http://schemas.openxmlformats.org/officeDocument/2006/relationships/hyperlink" Target="consultantplus://offline/ref=5A78F214DC91179767843A1CD2D39EFE3DEAE06AC558CC5DDC4CFEFDE64A3833538A51FD03F6555585AA6CDB2F45MA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44C4EEA5DE816895E83774E8CE178843B641D2D7D35EBB2671A5A39784E5BD1412B0359A30008CBE37462D928D092867E8538ED17DFEEB3F29FE37DCd242A" TargetMode="External"/><Relationship Id="rId17" Type="http://schemas.openxmlformats.org/officeDocument/2006/relationships/hyperlink" Target="consultantplus://offline/ref=9FFFA056FAE04A1DA7F3C57D3D34C625C2084495A658833504613FB4213A46E035AFD87A25549146283867691Dv5x7B" TargetMode="External"/><Relationship Id="rId25" Type="http://schemas.openxmlformats.org/officeDocument/2006/relationships/hyperlink" Target="consultantplus://offline/ref=F9CC768ABC64CFAC499DE107DEFF6B2B0772AAD40D2649275189B0A52FB4C193F3D6E9DB8C6042F31930DAA1B0CEA09A3D4A005368AA3162F054013BB1V9E" TargetMode="External"/><Relationship Id="rId33" Type="http://schemas.openxmlformats.org/officeDocument/2006/relationships/hyperlink" Target="consultantplus://offline/ref=A3BACE995915E12C2C24D7A10A3C101BDE30C04223C8E1BF31CE5C3475320C3DF77C01CBBE317A475C4547A76A419EDA8D2A1EFBB4D436IFXCF" TargetMode="External"/><Relationship Id="rId38" Type="http://schemas.openxmlformats.org/officeDocument/2006/relationships/hyperlink" Target="consultantplus://offline/ref=BD036B47F6EEEEA35E0D56D8673AA85CA4D0B437A085C0F97CAC275FD13B889A1A95B2BD4BA8F491F93611D6F100A731E08DFF275603t6M4G" TargetMode="External"/><Relationship Id="rId46" Type="http://schemas.openxmlformats.org/officeDocument/2006/relationships/hyperlink" Target="consultantplus://offline/ref=72BF8C2C120C7704B1D36BE457D80FBD423A6D6942FF4C5F34795C99F550F035EACCFA648D4310BD60804FDCFAB91BF8C485D59FB43373EA5FB596E7V9a7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0246D3963A8F282240CB3B850570130D19D4E4E51596AF9B64310047B6283FD23675212C398FC57AA5651AD59Z3rBB" TargetMode="External"/><Relationship Id="rId20" Type="http://schemas.openxmlformats.org/officeDocument/2006/relationships/hyperlink" Target="consultantplus://offline/ref=7ABCC55EBDF0EC267F2B0BE91DDA4CC4C11E2891DF9A24F1C5F0A1492FA2FEC3F72C16AC4C92A256411A006B4D49AC27C2397812g3HDE" TargetMode="External"/><Relationship Id="rId29" Type="http://schemas.openxmlformats.org/officeDocument/2006/relationships/hyperlink" Target="consultantplus://offline/ref=79AD6FBB4C38C9C0DA7C63669289FFCE935807C66B8538880729AF66141B266785E2CD31B575116A4CF26997C3ABCC4B1C4D634137FD74BD0AE854EDa4uBG" TargetMode="External"/><Relationship Id="rId41" Type="http://schemas.openxmlformats.org/officeDocument/2006/relationships/hyperlink" Target="consultantplus://offline/ref=43EFA25C72D5052F4919C5FFCB38BE5A8E7E68076AF47BC180137A74D89AC0DCC59EB97131EDD7274050482FC6B93B74E7AAE94428033DA7CFC7E46D79X6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6C11699BFFE10F3C2706529FB33C93E06FF4FE5C3F1CAC3A898907DF0F3B7B8F92AAAD610E7D62899B0F03974BC53FD061E23AF9143E82JE09A" TargetMode="External"/><Relationship Id="rId24" Type="http://schemas.openxmlformats.org/officeDocument/2006/relationships/hyperlink" Target="consultantplus://offline/ref=F9CC768ABC64CFAC499DE107DEFF6B2B0772AAD40D2649275189B0A52FB4C193F3D6E9DB8C6042F31930DAA3BECEA09A3D4A005368AA3162F054013BB1V9E" TargetMode="External"/><Relationship Id="rId32" Type="http://schemas.openxmlformats.org/officeDocument/2006/relationships/hyperlink" Target="consultantplus://offline/ref=19AF838D84C9CFAB47979612A7FBD77B713ED4BC7AE34BB568E3972B204D2CDCAF29BC4151D4B40029B05D8F978140A072ADBD61DD05D6C4w4J6F" TargetMode="External"/><Relationship Id="rId37" Type="http://schemas.openxmlformats.org/officeDocument/2006/relationships/hyperlink" Target="consultantplus://offline/ref=BD036B47F6EEEEA35E0D56D8673AA85CA4D0B437A085C0F97CAC275FD13B889A1A95B2BD4BAAF291F93611D6F100A731E08DFF275603t6M4G" TargetMode="External"/><Relationship Id="rId40" Type="http://schemas.openxmlformats.org/officeDocument/2006/relationships/hyperlink" Target="consultantplus://offline/ref=43EFA25C72D5052F4919C5FFCB38BE5A8E7E68076AF47BC180137A74D89AC0DCC59EB97131EDD7274050482FC6B93B74E7AAE94428033DA7CFC7E46D79X6G" TargetMode="External"/><Relationship Id="rId45" Type="http://schemas.openxmlformats.org/officeDocument/2006/relationships/hyperlink" Target="consultantplus://offline/ref=72BF8C2C120C7704B1D36BE457D80FBD423A6D6942FF4C5F34795C99F550F035EACCFA648D4310BD60804FDDFBB91BF8C485D59FB43373EA5FB596E7V9a7G" TargetMode="External"/><Relationship Id="rId53" Type="http://schemas.openxmlformats.org/officeDocument/2006/relationships/theme" Target="theme/theme1.xml"/><Relationship Id="rId74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consultantplus://offline/ref=A5AA3455C1A9B82A7EC9D770ED5C8B3B5D1266EEFD543E6580D864C68A9713BCE8A3D61F832B30B1E27372F061B432927DB3DE815665DABAFCDAB98DwCH7B" TargetMode="External"/><Relationship Id="rId23" Type="http://schemas.openxmlformats.org/officeDocument/2006/relationships/hyperlink" Target="consultantplus://offline/ref=20246D3963A8F282240CB3B850570130D19D4E4E51596AF9B64310047B6283FD23675212C398FC57AA5651AD59Z3rBB" TargetMode="External"/><Relationship Id="rId28" Type="http://schemas.openxmlformats.org/officeDocument/2006/relationships/hyperlink" Target="consultantplus://offline/ref=748CCC61B2CD5A79D4AC502EBBF00EB47F009BC4BD0CE837C201AB2399922D52CE3125E6A4AF3FBCAAC8EE4BD0B19EDA9CA7582F0F2176FCP9i9F" TargetMode="External"/><Relationship Id="rId36" Type="http://schemas.openxmlformats.org/officeDocument/2006/relationships/hyperlink" Target="consultantplus://offline/ref=A3BACE995915E12C2C24D7A10A3C101BDE30C04223C8E1BF31CE5C3475320C3DF77C01CBBE317A405C4547A76A419EDA8D2A1EFBB4D436IFXCF" TargetMode="External"/><Relationship Id="rId49" Type="http://schemas.openxmlformats.org/officeDocument/2006/relationships/hyperlink" Target="consultantplus://offline/ref=72BF8C2C120C7704B1D36BE457D80FBD423A6D6942FF4C5F34795C99F550F035EACCFA648D4310BD60804FDCFDB91BF8C485D59FB43373EA5FB596E7V9a7G" TargetMode="External"/><Relationship Id="rId10" Type="http://schemas.openxmlformats.org/officeDocument/2006/relationships/hyperlink" Target="consultantplus://offline/ref=0DDDE44E515829F95A0DEC6C3CDE6419D575623D9995A648D516398F4A5B272CAD7A42DFF62D70A2169F6C5D88D088B105D49712EC5BB8z8A" TargetMode="External"/><Relationship Id="rId19" Type="http://schemas.openxmlformats.org/officeDocument/2006/relationships/hyperlink" Target="consultantplus://offline/ref=161F169DED9F956E4A7D908FAFED07F76E1E6F14913CAC193C5F615B6505EE9B9C784C0B6252A99BBABB7899048E5724316670C737834096146BE365F0Z1A" TargetMode="External"/><Relationship Id="rId31" Type="http://schemas.openxmlformats.org/officeDocument/2006/relationships/hyperlink" Target="consultantplus://offline/ref=762A9FD9A1D2861563FE80879A5D2A15C9D7D92EC2B70A87455E31ABC584CDC8341395BC9EC4C6107F1CB2F71F5FA016F9701B0B737DC5E8C3820CD1X53CG" TargetMode="External"/><Relationship Id="rId44" Type="http://schemas.openxmlformats.org/officeDocument/2006/relationships/hyperlink" Target="consultantplus://offline/ref=72BF8C2C120C7704B1D36BE457D80FBD423A6D6942FF4C5F34795C99F550F035EACCFA648D4310BD60804FDDF9B91BF8C485D59FB43373EA5FB596E7V9a7G" TargetMode="External"/><Relationship Id="rId52" Type="http://schemas.openxmlformats.org/officeDocument/2006/relationships/fontTable" Target="fontTable.xml"/><Relationship Id="rId73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FB0724A584F40003F3DFF11F45D3ECBE9F58A057313FA3B38B79FE434AFB2E9F42B137828FF124410D942EEC75C42B16E0E8A64C3334728E06811F42N0B3B" TargetMode="External"/><Relationship Id="rId22" Type="http://schemas.openxmlformats.org/officeDocument/2006/relationships/hyperlink" Target="consultantplus://offline/ref=F9C086701B9A889FEDD4EE16F6562F32AF23B631EBCC52382D31B16F5FC7184F20EC240A3F588900D1E7456CC641DA4EDB8118D80CBFF25AD033E478n0ADC" TargetMode="External"/><Relationship Id="rId27" Type="http://schemas.openxmlformats.org/officeDocument/2006/relationships/hyperlink" Target="consultantplus://offline/ref=F0A1F00DC66E0265BBE4AF77EC9B9B7972BE31B2F277309786220A40DE743AD608562CCFECF403469CEAEEDB6F95738F72F22F545F29F4E7815B0E52JCOAG" TargetMode="External"/><Relationship Id="rId30" Type="http://schemas.openxmlformats.org/officeDocument/2006/relationships/hyperlink" Target="consultantplus://offline/ref=762A9FD9A1D2861563FE80879A5D2A15C9D7D92EC2B70A87455E31ABC584CDC8341395BC9EC4C6107F1CB0F9195FA016F9701B0B737DC5E8C3820CD1X53CG" TargetMode="External"/><Relationship Id="rId35" Type="http://schemas.openxmlformats.org/officeDocument/2006/relationships/hyperlink" Target="consultantplus://offline/ref=A3BACE995915E12C2C24D7A10A3C101BDE30C04223C8E1BF31CE5C3475320C3DF77C01CBBE317A475C4547A76A419EDA8D2A1EFBB4D436IFXCF" TargetMode="External"/><Relationship Id="rId43" Type="http://schemas.openxmlformats.org/officeDocument/2006/relationships/hyperlink" Target="consultantplus://offline/ref=43EFA25C72D5052F4919C5FFCB38BE5A8E7E68076AF47BC180137A74D89AC0DCC59EB97131EDD7274050482FC6B93B74E7AAE94428033DA7CFC7E46D79X6G" TargetMode="External"/><Relationship Id="rId48" Type="http://schemas.openxmlformats.org/officeDocument/2006/relationships/hyperlink" Target="consultantplus://offline/ref=72BF8C2C120C7704B1D36BE457D80FBD423A6D6942FF4C5F34795C99F550F035EACCFA648D4310BD60804FDDFAB91BF8C485D59FB43373EA5FB596E7V9a7G" TargetMode="External"/><Relationship Id="rId8" Type="http://schemas.openxmlformats.org/officeDocument/2006/relationships/footnotes" Target="footnote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AEF-B33C-4B6C-8C0E-4FB4C6D0EA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322879-C819-42B9-9E47-23F27B86ED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4F1FC6-D21D-459E-90D8-5990AB66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10189</Words>
  <Characters>58081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68134</CharactersWithSpaces>
  <SharedDoc>false</SharedDoc>
  <HLinks>
    <vt:vector size="492" baseType="variant">
      <vt:variant>
        <vt:i4>1638495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consultantplus://offline/ref=8FD3F6AA28DB2C946D4AABB7E8CE4C63D1CB2B051A955D8E7D06343894B7FECBF944FF8090D4307973B1D99492297465F225F61B8ER2q0H</vt:lpwstr>
      </vt:variant>
      <vt:variant>
        <vt:lpwstr/>
      </vt:variant>
      <vt:variant>
        <vt:i4>8126567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consultantplus://offline/ref=8FD3F6AA28DB2C946D4AB5BAFEA2126FD3C676001B945FD92655326FCBE7F89EB904F9D0D797362C22F58990912A3E35B46EF91A843E4B8CAC03FE4FR8qCH</vt:lpwstr>
      </vt:variant>
      <vt:variant>
        <vt:lpwstr/>
      </vt:variant>
      <vt:variant>
        <vt:i4>1638495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consultantplus://offline/ref=8FD3F6AA28DB2C946D4AABB7E8CE4C63D1CB2B051A955D8E7D06343894B7FECBF944FF8090D4307973B1D99492297465F225F61B8ER2q0H</vt:lpwstr>
      </vt:variant>
      <vt:variant>
        <vt:lpwstr/>
      </vt:variant>
      <vt:variant>
        <vt:i4>8126567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consultantplus://offline/ref=8FD3F6AA28DB2C946D4AB5BAFEA2126FD3C676001B945FD92655326FCBE7F89EB904F9D0D797362C22F58990912A3E35B46EF91A843E4B8CAC03FE4FR8qCH</vt:lpwstr>
      </vt:variant>
      <vt:variant>
        <vt:lpwstr/>
      </vt:variant>
      <vt:variant>
        <vt:i4>8126567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consultantplus://offline/ref=8FD3F6AA28DB2C946D4AB5BAFEA2126FD3C676001B945FD92655326FCBE7F89EB904F9D0D797362C22F58990912A3E35B46EF91A843E4B8CAC03FE4FR8qCH</vt:lpwstr>
      </vt:variant>
      <vt:variant>
        <vt:lpwstr/>
      </vt:variant>
      <vt:variant>
        <vt:i4>1638495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consultantplus://offline/ref=8FD3F6AA28DB2C946D4AABB7E8CE4C63D1CB2B051A955D8E7D06343894B7FECBF944FF8090D4307973B1D99492297465F225F61B8ER2q0H</vt:lpwstr>
      </vt:variant>
      <vt:variant>
        <vt:lpwstr/>
      </vt:variant>
      <vt:variant>
        <vt:i4>8126567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consultantplus://offline/ref=8FD3F6AA28DB2C946D4AB5BAFEA2126FD3C676001B945FD92655326FCBE7F89EB904F9D0D797362C22F58990912A3E35B46EF91A843E4B8CAC03FE4FR8qCH</vt:lpwstr>
      </vt:variant>
      <vt:variant>
        <vt:lpwstr/>
      </vt:variant>
      <vt:variant>
        <vt:i4>7798895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consultantplus://offline/ref=00336BA8F0D1A5E9B6A042CE2E0456507DDB6451F5A76C7124C801B576EF63EC31191431911EBC8BC7B2AF6A595FF7E5EA42DE13A2B5725ERCr6A</vt:lpwstr>
      </vt:variant>
      <vt:variant>
        <vt:lpwstr/>
      </vt:variant>
      <vt:variant>
        <vt:i4>7798832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consultantplus://offline/ref=00336BA8F0D1A5E9B6A042CE2E0456507DDB6451F5A76C7124C801B576EF63EC31191431911EBE85C9B2AF6A595FF7E5EA42DE13A2B5725ERCr6A</vt:lpwstr>
      </vt:variant>
      <vt:variant>
        <vt:lpwstr/>
      </vt:variant>
      <vt:variant>
        <vt:i4>1638495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consultantplus://offline/ref=8FD3F6AA28DB2C946D4AABB7E8CE4C63D1CB2B051A955D8E7D06343894B7FECBF944FF8090D4307973B1D99492297465F225F61B8ER2q0H</vt:lpwstr>
      </vt:variant>
      <vt:variant>
        <vt:lpwstr/>
      </vt:variant>
      <vt:variant>
        <vt:i4>8126567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consultantplus://offline/ref=8FD3F6AA28DB2C946D4AB5BAFEA2126FD3C676001B945FD92655326FCBE7F89EB904F9D0D797362C22F58990912A3E35B46EF91A843E4B8CAC03FE4FR8qCH</vt:lpwstr>
      </vt:variant>
      <vt:variant>
        <vt:lpwstr/>
      </vt:variant>
      <vt:variant>
        <vt:i4>4587533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consultantplus://offline/ref=00336BA8F0D1A5E9B6A042CE2E0456507CD66E51FCAE6C7124C801B576EF63EC23194C3D9317A082C0A7F93B1FR0rBA</vt:lpwstr>
      </vt:variant>
      <vt:variant>
        <vt:lpwstr/>
      </vt:variant>
      <vt:variant>
        <vt:i4>7798895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consultantplus://offline/ref=00336BA8F0D1A5E9B6A042CE2E0456507DDB6451F5A76C7124C801B576EF63EC31191431911EBC8BC7B2AF6A595FF7E5EA42DE13A2B5725ERCr6A</vt:lpwstr>
      </vt:variant>
      <vt:variant>
        <vt:lpwstr/>
      </vt:variant>
      <vt:variant>
        <vt:i4>7798832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consultantplus://offline/ref=00336BA8F0D1A5E9B6A042CE2E0456507DDB6451F5A76C7124C801B576EF63EC31191431911EBE85C9B2AF6A595FF7E5EA42DE13A2B5725ERCr6A</vt:lpwstr>
      </vt:variant>
      <vt:variant>
        <vt:lpwstr/>
      </vt:variant>
      <vt:variant>
        <vt:i4>1638495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consultantplus://offline/ref=8FD3F6AA28DB2C946D4AABB7E8CE4C63D1CB2B051A955D8E7D06343894B7FECBF944FF8090D4307973B1D99492297465F225F61B8ER2q0H</vt:lpwstr>
      </vt:variant>
      <vt:variant>
        <vt:lpwstr/>
      </vt:variant>
      <vt:variant>
        <vt:i4>8126567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consultantplus://offline/ref=8FD3F6AA28DB2C946D4AB5BAFEA2126FD3C676001B945FD92655326FCBE7F89EB904F9D0D797362C22F58990912A3E35B46EF91A843E4B8CAC03FE4FR8qCH</vt:lpwstr>
      </vt:variant>
      <vt:variant>
        <vt:lpwstr/>
      </vt:variant>
      <vt:variant>
        <vt:i4>1638495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consultantplus://offline/ref=8FD3F6AA28DB2C946D4AABB7E8CE4C63D1CB2B051A955D8E7D06343894B7FECBF944FF8090D4307973B1D99492297465F225F61B8ER2q0H</vt:lpwstr>
      </vt:variant>
      <vt:variant>
        <vt:lpwstr/>
      </vt:variant>
      <vt:variant>
        <vt:i4>8126567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consultantplus://offline/ref=8FD3F6AA28DB2C946D4AB5BAFEA2126FD3C676001B945FD92655326FCBE7F89EB904F9D0D797362C22F58990912A3E35B46EF91A843E4B8CAC03FE4FR8qCH</vt:lpwstr>
      </vt:variant>
      <vt:variant>
        <vt:lpwstr/>
      </vt:variant>
      <vt:variant>
        <vt:i4>1638495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consultantplus://offline/ref=8FD3F6AA28DB2C946D4AABB7E8CE4C63D1CB2B051A955D8E7D06343894B7FECBF944FF8090D4307973B1D99492297465F225F61B8ER2q0H</vt:lpwstr>
      </vt:variant>
      <vt:variant>
        <vt:lpwstr/>
      </vt:variant>
      <vt:variant>
        <vt:i4>1638495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consultantplus://offline/ref=8FD3F6AA28DB2C946D4AABB7E8CE4C63D1CB2B051A955D8E7D06343894B7FECBF944FF8090D4307973B1D99492297465F225F61B8ER2q0H</vt:lpwstr>
      </vt:variant>
      <vt:variant>
        <vt:lpwstr/>
      </vt:variant>
      <vt:variant>
        <vt:i4>1638495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consultantplus://offline/ref=8FD3F6AA28DB2C946D4AABB7E8CE4C63D1CB2B051A955D8E7D06343894B7FECBF944FF8090D4307973B1D99492297465F225F61B8ER2q0H</vt:lpwstr>
      </vt:variant>
      <vt:variant>
        <vt:lpwstr/>
      </vt:variant>
      <vt:variant>
        <vt:i4>8126564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consultantplus://offline/ref=8FD3F6AA28DB2C946D4AB5BAFEA2126FD3C676001B945FD92655326FCBE7F89EB904F9D0D797362C22F58990922A3E35B46EF91A843E4B8CAC03FE4FR8qCH</vt:lpwstr>
      </vt:variant>
      <vt:variant>
        <vt:lpwstr/>
      </vt:variant>
      <vt:variant>
        <vt:i4>8126565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consultantplus://offline/ref=8FD3F6AA28DB2C946D4AB5BAFEA2126FD3C676001B945FD92655326FCBE7F89EB904F9D0D797362C22F58990932A3E35B46EF91A843E4B8CAC03FE4FR8qCH</vt:lpwstr>
      </vt:variant>
      <vt:variant>
        <vt:lpwstr/>
      </vt:variant>
      <vt:variant>
        <vt:i4>1638495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consultantplus://offline/ref=8FD3F6AA28DB2C946D4AABB7E8CE4C63D1CB2B051A955D8E7D06343894B7FECBF944FF8090D4307973B1D99492297465F225F61B8ER2q0H</vt:lpwstr>
      </vt:variant>
      <vt:variant>
        <vt:lpwstr/>
      </vt:variant>
      <vt:variant>
        <vt:i4>8126564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consultantplus://offline/ref=8FD3F6AA28DB2C946D4AB5BAFEA2126FD3C676001B945FD92655326FCBE7F89EB904F9D0D797362C22F58990922A3E35B46EF91A843E4B8CAC03FE4FR8qCH</vt:lpwstr>
      </vt:variant>
      <vt:variant>
        <vt:lpwstr/>
      </vt:variant>
      <vt:variant>
        <vt:i4>8126565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consultantplus://offline/ref=8FD3F6AA28DB2C946D4AB5BAFEA2126FD3C676001B945FD92655326FCBE7F89EB904F9D0D797362C22F58990932A3E35B46EF91A843E4B8CAC03FE4FR8qCH</vt:lpwstr>
      </vt:variant>
      <vt:variant>
        <vt:lpwstr/>
      </vt:variant>
      <vt:variant>
        <vt:i4>7471210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consultantplus://offline/ref=3ECACF2A8A62E8317443FD0CCD16F3D4FAB251F3C6043B28422FD8D3D79BF5FC3979C0C483CBF9B1DF77518036452E1120BC9F4B16FFF57436C4DB75aCt8X</vt:lpwstr>
      </vt:variant>
      <vt:variant>
        <vt:lpwstr/>
      </vt:variant>
      <vt:variant>
        <vt:i4>7471160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consultantplus://offline/ref=3ECACF2A8A62E8317443FD0CCD16F3D4FAB251F3C6043B28422FD8D3D79BF5FC3979C0C483CBF9B1DF7751813E452E1120BC9F4B16FFF57436C4DB75aCt8X</vt:lpwstr>
      </vt:variant>
      <vt:variant>
        <vt:lpwstr/>
      </vt:variant>
      <vt:variant>
        <vt:i4>7405628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consultantplus://offline/ref=8E870965DE11962D44FBE5BDE80F721056DBCFBABC5476E2FCD2338A516412B9D726ED8FE8CDDD452DBA8E4D03A7704B935DDA802488D252EBDE6BFDI3E7B</vt:lpwstr>
      </vt:variant>
      <vt:variant>
        <vt:lpwstr/>
      </vt:variant>
      <vt:variant>
        <vt:i4>7405628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consultantplus://offline/ref=8E870965DE11962D44FBE5BDE80F721056DBCFBABC5476E2FCD2338A516412B9D726ED8FE8CDDD452DBA8E4D03A7704B935DDA802488D252EBDE6BFDI3E7B</vt:lpwstr>
      </vt:variant>
      <vt:variant>
        <vt:lpwstr/>
      </vt:variant>
      <vt:variant>
        <vt:i4>7405675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consultantplus://offline/ref=8E870965DE11962D44FBE5BDE80F721056DBCFBABC5476E2FCD2338A516412B9D726ED8FE8CDDD452DBA8F4A0BA7704B935DDA802488D252EBDE6BFDI3E7B</vt:lpwstr>
      </vt:variant>
      <vt:variant>
        <vt:lpwstr/>
      </vt:variant>
      <vt:variant>
        <vt:i4>7405675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consultantplus://offline/ref=8E870965DE11962D44FBE5BDE80F721056DBCFBABC5476E2FCD2338A516412B9D726ED8FE8CDDD452DBA8F4A0BA7704B935DDA802488D252EBDE6BFDI3E7B</vt:lpwstr>
      </vt:variant>
      <vt:variant>
        <vt:lpwstr/>
      </vt:variant>
      <vt:variant>
        <vt:i4>7602275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consultantplus://offline/ref=3D38911ABBEC3F7A5147685D4FC3A0D3A4D6936EFF633555B5B9F792470F040129FB826E966877DE1F3D127F14BC12184F8556E7B70EE8DED6974ADB58KDA</vt:lpwstr>
      </vt:variant>
      <vt:variant>
        <vt:lpwstr/>
      </vt:variant>
      <vt:variant>
        <vt:i4>7143482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consultantplus://offline/ref=095409F8FDE24BB969881307F102C2B02467AFFA6A9254C69542C234AEA4D305EFC04328145D2E4E710E063C19EEE570DD8AE0DFA792C9E2E3BD26A7N6x5E</vt:lpwstr>
      </vt:variant>
      <vt:variant>
        <vt:lpwstr/>
      </vt:variant>
      <vt:variant>
        <vt:i4>5242882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2883688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consultantplus://offline/ref=4AEFFF839E3B35AF398EBC7963CEADB7120241BD6A996ED78C45F89EB3937CF2A3590BD949C27396689CC5BBA7FF8F2D0671056DC6E8519A9FE36702KEB4F</vt:lpwstr>
      </vt:variant>
      <vt:variant>
        <vt:lpwstr/>
      </vt:variant>
      <vt:variant>
        <vt:i4>7536694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consultantplus://offline/ref=A6D773552A8CECD38E6534384DA646991EA8E98F2E37B766A4ED94B7C97B1D07977BED937162F280B0A97A0E1C91595DE28AC058F2006E0703BDB599FAH9B</vt:lpwstr>
      </vt:variant>
      <vt:variant>
        <vt:lpwstr/>
      </vt:variant>
      <vt:variant>
        <vt:i4>3997753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consultantplus://offline/ref=788075804F639F1FF06F677ECA8F3A09C301A4DC82E1EA991F6CA43C507C713CBB22B4532F04F87A65110D454C230CD94150935580674D5FBA484CA0T4o9A</vt:lpwstr>
      </vt:variant>
      <vt:variant>
        <vt:lpwstr/>
      </vt:variant>
      <vt:variant>
        <vt:i4>3997803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consultantplus://offline/ref=788075804F639F1FF06F677ECA8F3A09C301A4DC82E1EA991F6CA43C507C713CBB22B4532F04F87A65110C4241230CD94150935580674D5FBA484CA0T4o9A</vt:lpwstr>
      </vt:variant>
      <vt:variant>
        <vt:lpwstr/>
      </vt:variant>
      <vt:variant>
        <vt:i4>3997801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consultantplus://offline/ref=788075804F639F1FF06F677ECA8F3A09C301A4DC82E1EA991F6CA43C507C713CBB22B4532F04F87A65110C4342230CD94150935580674D5FBA484CA0T4o9A</vt:lpwstr>
      </vt:variant>
      <vt:variant>
        <vt:lpwstr/>
      </vt:variant>
      <vt:variant>
        <vt:i4>3997802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consultantplus://offline/ref=788075804F639F1FF06F677ECA8F3A09C301A4DC82E1EA991F6CA43C507C713CBB22B4532F04F87A65110D4A4D230CD94150935580674D5FBA484CA0T4o9A</vt:lpwstr>
      </vt:variant>
      <vt:variant>
        <vt:lpwstr/>
      </vt:variant>
      <vt:variant>
        <vt:i4>3997801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consultantplus://offline/ref=788075804F639F1FF06F677ECA8F3A09C301A4DC82E1EA991F6CA43C507C713CBB22B4532F04F87A65110C4342230CD94150935580674D5FBA484CA0T4o9A</vt:lpwstr>
      </vt:variant>
      <vt:variant>
        <vt:lpwstr/>
      </vt:variant>
      <vt:variant>
        <vt:i4>3997752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consultantplus://offline/ref=788075804F639F1FF06F677ECA8F3A09C301A4DC82E1EA991F6CA43C507C713CBB22B4532F04F87A65110D4B45230CD94150935580674D5FBA484CA0T4o9A</vt:lpwstr>
      </vt:variant>
      <vt:variant>
        <vt:lpwstr/>
      </vt:variant>
      <vt:variant>
        <vt:i4>7209070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consultantplus://offline/ref=5A93BD2AF00DC77B6B9ED43001FD0BC26E8458E5E32FD361C9C83B0F12A63B81FC53442AE3F2EAB0D6214B190E27A0B8621677E880E91DEA8F919B5ETAmCA</vt:lpwstr>
      </vt:variant>
      <vt:variant>
        <vt:lpwstr/>
      </vt:variant>
      <vt:variant>
        <vt:i4>7209020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consultantplus://offline/ref=5A93BD2AF00DC77B6B9ED43001FD0BC26E8458E5E32FD361C9C83B0F12A63B81FC53442AE3F2EAB0D6214B190727A0B8621677E880E91DEA8F919B5ETAmCA</vt:lpwstr>
      </vt:variant>
      <vt:variant>
        <vt:lpwstr/>
      </vt:variant>
      <vt:variant>
        <vt:i4>7405673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consultantplus://offline/ref=82E51090CA011E6FF263D80E790E960D2785FB9F2450A803D8EC05DEBF9286EA0EB249903432B1591380715ED235F6042252CB9B8E70786361EB901BIFl4A</vt:lpwstr>
      </vt:variant>
      <vt:variant>
        <vt:lpwstr/>
      </vt:variant>
      <vt:variant>
        <vt:i4>7405676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consultantplus://offline/ref=82E51090CA011E6FF263D80E790E960D2785FB9F2450A803D8EC05DEBF9286EA0EB249903432B1591380715ED735F6042252CB9B8E70786361EB901BIFl4A</vt:lpwstr>
      </vt:variant>
      <vt:variant>
        <vt:lpwstr/>
      </vt:variant>
      <vt:variant>
        <vt:i4>7405678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consultantplus://offline/ref=82E51090CA011E6FF263D80E790E960D2785FB9F2450A803D8EC05DEBF9286EA0EB249903432B1591381745DD035F6042252CB9B8E70786361EB901BIFl4A</vt:lpwstr>
      </vt:variant>
      <vt:variant>
        <vt:lpwstr/>
      </vt:variant>
      <vt:variant>
        <vt:i4>7405672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consultantplus://offline/ref=82E51090CA011E6FF263D80E790E960D2785FB9F2450A803D8EC05DEBF9286EA0EB249903432B1591380715DD235F6042252CB9B8E70786361EB901BIFl4A</vt:lpwstr>
      </vt:variant>
      <vt:variant>
        <vt:lpwstr/>
      </vt:variant>
      <vt:variant>
        <vt:i4>3276849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consultantplus://offline/ref=6FF67287A8808214B505D084372BF2F2E65A17167017AC62B4126B978EEF8AA69DE1AD44F40543A14D576029970E855597234934965B2C58CA2E141EY4j4A</vt:lpwstr>
      </vt:variant>
      <vt:variant>
        <vt:lpwstr/>
      </vt:variant>
      <vt:variant>
        <vt:i4>6946874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consultantplus://offline/ref=BD19524EBDFDAE84AFB340E0D21BCC7A534131E58FD0F8AD115344A804DB1EF6D672ADE076AC406CC5B87D789372BF7CCD3BA8BE112B1B30327288D7JFT0A</vt:lpwstr>
      </vt:variant>
      <vt:variant>
        <vt:lpwstr/>
      </vt:variant>
      <vt:variant>
        <vt:i4>6946878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consultantplus://offline/ref=BD19524EBDFDAE84AFB340E0D21BCC7A534131E58FD0F8AD115344A804DB1EF6D672ADE076AC406CC5B97A799272BF7CCD3BA8BE112B1B30327288D7JFT0A</vt:lpwstr>
      </vt:variant>
      <vt:variant>
        <vt:lpwstr/>
      </vt:variant>
      <vt:variant>
        <vt:i4>6946874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consultantplus://offline/ref=BD19524EBDFDAE84AFB340E0D21BCC7A534131E58FD0F8AD115344A804DB1EF6D672ADE076AC406CC5B87D789372BF7CCD3BA8BE112B1B30327288D7JFT0A</vt:lpwstr>
      </vt:variant>
      <vt:variant>
        <vt:lpwstr/>
      </vt:variant>
      <vt:variant>
        <vt:i4>6946865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consultantplus://offline/ref=BD19524EBDFDAE84AFB340E0D21BCC7A534131E58FD0F8AD115344A804DB1EF6D672ADE076AC406CC5B97A769272BF7CCD3BA8BE112B1B30327288D7JFT0A</vt:lpwstr>
      </vt:variant>
      <vt:variant>
        <vt:lpwstr/>
      </vt:variant>
      <vt:variant>
        <vt:i4>6946913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consultantplus://offline/ref=BD19524EBDFDAE84AFB340E0D21BCC7A534131E58FD0F8AD115344A804DB1EF6D672ADE076AC406CC5B87C7E9272BF7CCD3BA8BE112B1B30327288D7JFT0A</vt:lpwstr>
      </vt:variant>
      <vt:variant>
        <vt:lpwstr/>
      </vt:variant>
      <vt:variant>
        <vt:i4>7798888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consultantplus://offline/ref=FF5FA7727780A45DC293BD8C1066E5FBD9E1E2C2A02C5C67318AC4FF4EA0E165557383DBFE2E2E2A8DE206B82B1B97FDB05E8F136B2213D27BD1D139tCQAA</vt:lpwstr>
      </vt:variant>
      <vt:variant>
        <vt:lpwstr/>
      </vt:variant>
      <vt:variant>
        <vt:i4>7798892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consultantplus://offline/ref=FF5FA7727780A45DC293BD8C1066E5FBD9E1E2C2A02C5C67318AC4FF4EA0E165557383DBFE2E2E2A8DE301B92A1B97FDB05E8F136B2213D27BD1D139tCQAA</vt:lpwstr>
      </vt:variant>
      <vt:variant>
        <vt:lpwstr/>
      </vt:variant>
      <vt:variant>
        <vt:i4>7798888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consultantplus://offline/ref=FF5FA7727780A45DC293BD8C1066E5FBD9E1E2C2A02C5C67318AC4FF4EA0E165557383DBFE2E2E2A8DE206B82B1B97FDB05E8F136B2213D27BD1D139tCQAA</vt:lpwstr>
      </vt:variant>
      <vt:variant>
        <vt:lpwstr/>
      </vt:variant>
      <vt:variant>
        <vt:i4>7798883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consultantplus://offline/ref=FF5FA7727780A45DC293BD8C1066E5FBD9E1E2C2A02C5C67318AC4FF4EA0E165557383DBFE2E2E2A8DE301B62A1B97FDB05E8F136B2213D27BD1D139tCQAA</vt:lpwstr>
      </vt:variant>
      <vt:variant>
        <vt:lpwstr/>
      </vt:variant>
      <vt:variant>
        <vt:i4>7733311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consultantplus://offline/ref=A72538169841D2986A5DFFE6A643BF659CE0C47475DCF3BE5C375070E90D805AD39D3FB1353095DDF0238EED2C005BDB26D0431A4874A27BB9E6F84BgEODA</vt:lpwstr>
      </vt:variant>
      <vt:variant>
        <vt:lpwstr/>
      </vt:variant>
      <vt:variant>
        <vt:i4>7733309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consultantplus://offline/ref=A72538169841D2986A5DFFE6A643BF659CE0C47475DCF3BE5C375070E90D805AD39D3FB1353095DDF0228BEE2F005BDB26D0431A4874A27BB9E6F84BgEODA</vt:lpwstr>
      </vt:variant>
      <vt:variant>
        <vt:lpwstr/>
      </vt:variant>
      <vt:variant>
        <vt:i4>7733304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consultantplus://offline/ref=A72538169841D2986A5DFFE6A643BF659CE0C47475DCF3BE5C375070E90D805AD39D3FB1353095DDF0228BEE2C005BDB26D0431A4874A27BB9E6F84BgEODA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consultantplus://offline/ref=A72538169841D2986A5DFFE6A643BF659CE0C47475DCF3BE5C375070E90D805AD39D3FB1353095DDF0238FE920005BDB26D0431A4874A27BB9E6F84BgEODA</vt:lpwstr>
      </vt:variant>
      <vt:variant>
        <vt:lpwstr/>
      </vt:variant>
      <vt:variant>
        <vt:i4>7733299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consultantplus://offline/ref=A72538169841D2986A5DFFE6A643BF659CE0C47475DCF3BE5C375070E90D805AD39D3FB1353095DDF0238FE921005BDB26D0431A4874A27BB9E6F84BgEODA</vt:lpwstr>
      </vt:variant>
      <vt:variant>
        <vt:lpwstr/>
      </vt:variant>
      <vt:variant>
        <vt:i4>8192055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consultantplus://offline/ref=98C49982AD8ADC9EA979DD4A9BA227BB7722C8305E688AFB622FEE1AD36DA3C776D5F10EF24700874C6FB9E32FED52D9EF59DAF4B4988FEDA432AF4FDAJ2A</vt:lpwstr>
      </vt:variant>
      <vt:variant>
        <vt:lpwstr/>
      </vt:variant>
      <vt:variant>
        <vt:i4>8192055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consultantplus://offline/ref=98C49982AD8ADC9EA979DD4A9BA227BB7722C8305E688AFB622FEE1AD36DA3C776D5F10EF24700874C6FB9E32FED52D9EF59DAF4B4988FEDA432AF4FDAJ2A</vt:lpwstr>
      </vt:variant>
      <vt:variant>
        <vt:lpwstr/>
      </vt:variant>
      <vt:variant>
        <vt:i4>5701634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5373954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3342384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consultantplus://offline/ref=7ECB4A7011E35B7451A4656DEFF7194136ED846997A616402D33C498798FD737D08F6D013BDAF436F19639A75151BE3BF177FE411B8FE34B285EF471GC42X</vt:lpwstr>
      </vt:variant>
      <vt:variant>
        <vt:lpwstr/>
      </vt:variant>
      <vt:variant>
        <vt:i4>3997801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consultantplus://offline/ref=F02CF448532A0BE3BB8463A84CB096AA41373281115C1D392615E2624F50D42D6AEEC4EDBE76E6B4325AEA6477231CD0F57360B8022C49BCR5EFG</vt:lpwstr>
      </vt:variant>
      <vt:variant>
        <vt:lpwstr/>
      </vt:variant>
      <vt:variant>
        <vt:i4>6488121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consultantplus://offline/ref=AB31061CFEEF25F23F779C4D406B7EA53F8D434C4014B6ACA4440D4388CE1F5CF65B6C75E3710076F8AA8BFFC57B44329943F1D84A426F67C4079504r902G</vt:lpwstr>
      </vt:variant>
      <vt:variant>
        <vt:lpwstr/>
      </vt:variant>
      <vt:variant>
        <vt:i4>6488121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consultantplus://offline/ref=AB31061CFEEF25F23F779C4D406B7EA53F8D434C4014B6ACA4440D4388CE1F5CF65B6C75E3710076F8AA8BFFC57B44329943F1D84A426F67C4079504r902G</vt:lpwstr>
      </vt:variant>
      <vt:variant>
        <vt:lpwstr/>
      </vt:variant>
      <vt:variant>
        <vt:i4>3932212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consultantplus://offline/ref=445F0734C6076DB9CC6F9C5F87E8B663295187C84417A0C4C9DA2C4078D2B0CB64869B1CA4FCFFCA64B2C94FAB8BC1678876C107E2C4FFC6E29000E7FEY3G</vt:lpwstr>
      </vt:variant>
      <vt:variant>
        <vt:lpwstr/>
      </vt:variant>
      <vt:variant>
        <vt:i4>2621488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consultantplus://offline/ref=101653C400D90E67D835614EEC4F45EE408E27EED0C8526AB0F00C7EE53A6EE3203C9F6E93BD50BA28E7715C568A934A830545A191DEB0D3F796446DgAl4C</vt:lpwstr>
      </vt:variant>
      <vt:variant>
        <vt:lpwstr/>
      </vt:variant>
      <vt:variant>
        <vt:i4>8060976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consultantplus://offline/ref=C1FFF187A147F8F5BD151C71FDB20237F01F64E88EE99D5A81A8DA307C48D563901D8363B88A06DC711B8703765999A43427AE920321CE2DC953E6A5I6e8A</vt:lpwstr>
      </vt:variant>
      <vt:variant>
        <vt:lpwstr/>
      </vt:variant>
      <vt:variant>
        <vt:i4>7864374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consultantplus://offline/ref=8B442F469B43AC5912A9145F717584F2795179564440E99E7B48B432A8064A04A210B378DAB9BE232C71378E2BCB0A29B07D30242CA8FB363BE732EAUFU9B</vt:lpwstr>
      </vt:variant>
      <vt:variant>
        <vt:lpwstr/>
      </vt:variant>
      <vt:variant>
        <vt:i4>2228274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consultantplus://offline/ref=FF2329039886E7A81E6EEFB991CFDAEAE4B728B83D4278E96DDA41DFE6BE6BA527C75A91B539D9F3CAF204C8CC13279CAABB79310F92BD8FAF83FA3Bt7Q6B</vt:lpwstr>
      </vt:variant>
      <vt:variant>
        <vt:lpwstr/>
      </vt:variant>
      <vt:variant>
        <vt:i4>3866687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consultantplus://offline/ref=6BC46733909742B1E2AF06293CCCE6BCA832BB40ED006542DDE0B7196D76271BC4A8BA134E687C99FEFA7BDA26FC2C48CA875247B0805ECCFB2D9307qCO4B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4784134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consultantplus://offline/ref=04B803C10AA0DBA8F9266F04EF713E32E7EE8DEF170FAE717716E9E3612F3FD760469554A952AE4C729B5DE9A765BBC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 Евгений Сергеевич</dc:creator>
  <cp:keywords/>
  <dc:description/>
  <cp:lastModifiedBy>Шевченко Мария Валерьевна</cp:lastModifiedBy>
  <cp:revision>2</cp:revision>
  <cp:lastPrinted>2021-08-27T07:41:00Z</cp:lastPrinted>
  <dcterms:created xsi:type="dcterms:W3CDTF">2023-07-20T06:12:00Z</dcterms:created>
  <dcterms:modified xsi:type="dcterms:W3CDTF">2023-07-20T06:12:00Z</dcterms:modified>
</cp:coreProperties>
</file>