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DC7" w:rsidRDefault="00253DC7" w:rsidP="00253DC7">
      <w:pPr>
        <w:pStyle w:val="ConsPlusTitle"/>
        <w:jc w:val="right"/>
        <w:outlineLvl w:val="0"/>
        <w:rPr>
          <w:b w:val="0"/>
          <w:sz w:val="28"/>
          <w:szCs w:val="28"/>
        </w:rPr>
      </w:pPr>
      <w:bookmarkStart w:id="0" w:name="_GoBack"/>
      <w:bookmarkEnd w:id="0"/>
      <w:r w:rsidRPr="005A605D">
        <w:rPr>
          <w:b w:val="0"/>
          <w:sz w:val="28"/>
          <w:szCs w:val="28"/>
        </w:rPr>
        <w:t>Проект</w:t>
      </w:r>
    </w:p>
    <w:p w:rsidR="00253DC7" w:rsidRDefault="00253DC7" w:rsidP="00253DC7">
      <w:pPr>
        <w:pStyle w:val="ConsPlusTitle"/>
        <w:jc w:val="center"/>
        <w:outlineLvl w:val="0"/>
        <w:rPr>
          <w:b w:val="0"/>
          <w:sz w:val="28"/>
          <w:szCs w:val="28"/>
        </w:rPr>
      </w:pPr>
    </w:p>
    <w:p w:rsidR="00253DC7" w:rsidRPr="005C5D88" w:rsidRDefault="00253DC7" w:rsidP="00253DC7">
      <w:pPr>
        <w:pStyle w:val="ConsPlusTitle"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Правительство Хабаровского края</w:t>
      </w:r>
    </w:p>
    <w:p w:rsidR="00253DC7" w:rsidRPr="008D5060" w:rsidRDefault="00253DC7" w:rsidP="00253DC7">
      <w:pPr>
        <w:pStyle w:val="ConsPlusTitle"/>
        <w:jc w:val="center"/>
        <w:outlineLvl w:val="0"/>
        <w:rPr>
          <w:b w:val="0"/>
          <w:bCs w:val="0"/>
          <w:sz w:val="28"/>
          <w:szCs w:val="28"/>
        </w:rPr>
      </w:pPr>
    </w:p>
    <w:p w:rsidR="00253DC7" w:rsidRDefault="00253DC7" w:rsidP="00253DC7">
      <w:pPr>
        <w:pStyle w:val="ConsPlusTitle"/>
        <w:jc w:val="center"/>
        <w:rPr>
          <w:sz w:val="28"/>
          <w:szCs w:val="28"/>
        </w:rPr>
      </w:pPr>
      <w:r w:rsidRPr="00581FF4">
        <w:rPr>
          <w:sz w:val="28"/>
          <w:szCs w:val="28"/>
        </w:rPr>
        <w:t>ПОСТАНОВЛЕНИЕ</w:t>
      </w:r>
    </w:p>
    <w:p w:rsidR="00253DC7" w:rsidRDefault="00253DC7" w:rsidP="00253DC7">
      <w:pPr>
        <w:pStyle w:val="ConsPlusTitle"/>
        <w:rPr>
          <w:b w:val="0"/>
          <w:sz w:val="28"/>
          <w:szCs w:val="28"/>
        </w:rPr>
      </w:pPr>
    </w:p>
    <w:p w:rsidR="00253DC7" w:rsidRDefault="00253DC7" w:rsidP="00253DC7">
      <w:pPr>
        <w:pStyle w:val="ConsPlusTitle"/>
        <w:rPr>
          <w:b w:val="0"/>
          <w:sz w:val="28"/>
          <w:szCs w:val="28"/>
        </w:rPr>
      </w:pPr>
    </w:p>
    <w:p w:rsidR="00253DC7" w:rsidRDefault="00253DC7" w:rsidP="00253DC7">
      <w:pPr>
        <w:pStyle w:val="ConsPlusTitle"/>
        <w:rPr>
          <w:b w:val="0"/>
          <w:sz w:val="28"/>
          <w:szCs w:val="28"/>
        </w:rPr>
      </w:pPr>
    </w:p>
    <w:p w:rsidR="00253DC7" w:rsidRPr="005C5D88" w:rsidRDefault="00253DC7" w:rsidP="00253DC7">
      <w:pPr>
        <w:pStyle w:val="ConsPlusTitle"/>
        <w:rPr>
          <w:b w:val="0"/>
          <w:sz w:val="28"/>
          <w:szCs w:val="28"/>
        </w:rPr>
      </w:pPr>
    </w:p>
    <w:p w:rsidR="00253DC7" w:rsidRDefault="00253DC7" w:rsidP="00253DC7">
      <w:pPr>
        <w:pStyle w:val="ConsPlusTitle"/>
        <w:rPr>
          <w:b w:val="0"/>
          <w:sz w:val="28"/>
          <w:szCs w:val="28"/>
        </w:rPr>
      </w:pPr>
    </w:p>
    <w:p w:rsidR="00253DC7" w:rsidRDefault="00253DC7" w:rsidP="00253DC7">
      <w:pPr>
        <w:pStyle w:val="ConsPlusTitle"/>
        <w:suppressAutoHyphens/>
        <w:spacing w:line="240" w:lineRule="exact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утверждении </w:t>
      </w:r>
      <w:r w:rsidR="00942A88">
        <w:rPr>
          <w:b w:val="0"/>
          <w:sz w:val="28"/>
          <w:szCs w:val="28"/>
        </w:rPr>
        <w:t xml:space="preserve">Правил </w:t>
      </w:r>
      <w:r w:rsidR="00942A88" w:rsidRPr="00942A88">
        <w:rPr>
          <w:b w:val="0"/>
          <w:sz w:val="28"/>
          <w:szCs w:val="28"/>
        </w:rPr>
        <w:t>рационального использования земель сельскохозяйственного назначения</w:t>
      </w:r>
      <w:r w:rsidR="00851666">
        <w:rPr>
          <w:b w:val="0"/>
          <w:sz w:val="28"/>
          <w:szCs w:val="28"/>
        </w:rPr>
        <w:t>, находящихся в государственной собственности края</w:t>
      </w:r>
    </w:p>
    <w:p w:rsidR="00253DC7" w:rsidRPr="00E60FBD" w:rsidRDefault="00253DC7" w:rsidP="00253DC7">
      <w:pPr>
        <w:pStyle w:val="ConsPlusTitle"/>
        <w:spacing w:line="240" w:lineRule="exact"/>
        <w:jc w:val="both"/>
        <w:outlineLvl w:val="0"/>
        <w:rPr>
          <w:b w:val="0"/>
          <w:sz w:val="28"/>
          <w:szCs w:val="28"/>
        </w:rPr>
      </w:pPr>
    </w:p>
    <w:p w:rsidR="00253DC7" w:rsidRDefault="00253DC7" w:rsidP="00253DC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3DC7" w:rsidRDefault="00942A88" w:rsidP="008C52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203">
        <w:rPr>
          <w:sz w:val="28"/>
          <w:szCs w:val="28"/>
        </w:rPr>
        <w:t xml:space="preserve">В соответствии со статьей </w:t>
      </w:r>
      <w:r w:rsidR="008C5203" w:rsidRPr="008C5203">
        <w:rPr>
          <w:sz w:val="28"/>
          <w:szCs w:val="28"/>
        </w:rPr>
        <w:t>27.2 З</w:t>
      </w:r>
      <w:r w:rsidR="000E7F53" w:rsidRPr="008C5203">
        <w:rPr>
          <w:sz w:val="28"/>
          <w:szCs w:val="28"/>
        </w:rPr>
        <w:t xml:space="preserve">акона </w:t>
      </w:r>
      <w:r w:rsidR="008C5203" w:rsidRPr="008C5203">
        <w:rPr>
          <w:sz w:val="28"/>
          <w:szCs w:val="28"/>
        </w:rPr>
        <w:t xml:space="preserve">Хабаровского края от 29 июля 2015 г. № 104 "О регулировании земельных отношений в Хабаровском крае" </w:t>
      </w:r>
      <w:r w:rsidR="00253DC7" w:rsidRPr="008C5203">
        <w:rPr>
          <w:sz w:val="28"/>
          <w:szCs w:val="28"/>
        </w:rPr>
        <w:t>Правительство края</w:t>
      </w:r>
    </w:p>
    <w:p w:rsidR="00253DC7" w:rsidRPr="003D1F20" w:rsidRDefault="00253DC7" w:rsidP="00253D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3D1F20">
        <w:rPr>
          <w:sz w:val="28"/>
          <w:szCs w:val="28"/>
        </w:rPr>
        <w:t>:</w:t>
      </w:r>
    </w:p>
    <w:p w:rsidR="00253DC7" w:rsidRPr="0066272B" w:rsidRDefault="00253DC7" w:rsidP="008C5203">
      <w:pPr>
        <w:ind w:firstLine="709"/>
        <w:jc w:val="both"/>
        <w:rPr>
          <w:bCs/>
          <w:spacing w:val="-4"/>
          <w:sz w:val="28"/>
          <w:szCs w:val="28"/>
        </w:rPr>
      </w:pPr>
      <w:r>
        <w:rPr>
          <w:sz w:val="28"/>
          <w:szCs w:val="28"/>
        </w:rPr>
        <w:t>1</w:t>
      </w:r>
      <w:r w:rsidRPr="00E60FBD">
        <w:rPr>
          <w:spacing w:val="-4"/>
          <w:sz w:val="28"/>
          <w:szCs w:val="28"/>
        </w:rPr>
        <w:t>. </w:t>
      </w:r>
      <w:r w:rsidR="00942A88" w:rsidRPr="00942A88">
        <w:rPr>
          <w:sz w:val="28"/>
          <w:szCs w:val="28"/>
        </w:rPr>
        <w:t>Утвердить прилагаемые Правила рационального использования земель сельскохозяйственного назначения</w:t>
      </w:r>
      <w:r w:rsidR="008C5203" w:rsidRPr="008C5203">
        <w:rPr>
          <w:bCs/>
          <w:sz w:val="28"/>
          <w:szCs w:val="28"/>
        </w:rPr>
        <w:t>, находящихся в государственной собственности края</w:t>
      </w:r>
      <w:r w:rsidR="008C5203">
        <w:rPr>
          <w:bCs/>
          <w:sz w:val="28"/>
          <w:szCs w:val="28"/>
        </w:rPr>
        <w:t xml:space="preserve"> </w:t>
      </w:r>
      <w:r w:rsidR="00942A88" w:rsidRPr="00942A88">
        <w:rPr>
          <w:sz w:val="28"/>
          <w:szCs w:val="28"/>
        </w:rPr>
        <w:t>(далее</w:t>
      </w:r>
      <w:r w:rsidR="00942A88">
        <w:rPr>
          <w:sz w:val="28"/>
          <w:szCs w:val="28"/>
        </w:rPr>
        <w:t xml:space="preserve"> – </w:t>
      </w:r>
      <w:r w:rsidR="00942A88" w:rsidRPr="00942A88">
        <w:rPr>
          <w:sz w:val="28"/>
          <w:szCs w:val="28"/>
        </w:rPr>
        <w:t>Правила).</w:t>
      </w:r>
    </w:p>
    <w:p w:rsidR="00942A88" w:rsidRDefault="00253DC7" w:rsidP="00253D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942A88" w:rsidRPr="00942A88">
        <w:rPr>
          <w:sz w:val="28"/>
          <w:szCs w:val="28"/>
        </w:rPr>
        <w:t xml:space="preserve">Поручить министерству </w:t>
      </w:r>
      <w:r w:rsidR="00C861DD">
        <w:rPr>
          <w:sz w:val="28"/>
          <w:szCs w:val="28"/>
        </w:rPr>
        <w:t>имущества</w:t>
      </w:r>
      <w:r w:rsidR="00942A88">
        <w:rPr>
          <w:sz w:val="28"/>
          <w:szCs w:val="28"/>
        </w:rPr>
        <w:t xml:space="preserve"> </w:t>
      </w:r>
      <w:r w:rsidR="00726768">
        <w:rPr>
          <w:sz w:val="28"/>
          <w:szCs w:val="28"/>
        </w:rPr>
        <w:t xml:space="preserve">края предусматривать при оформлении новых арендных отношений в </w:t>
      </w:r>
      <w:r w:rsidR="00942A88" w:rsidRPr="00942A88">
        <w:rPr>
          <w:sz w:val="28"/>
          <w:szCs w:val="28"/>
        </w:rPr>
        <w:t xml:space="preserve">договорах аренды земельных участков из земель сельскохозяйственного назначения, находящихся в государственной собственности края, положения о соблюдении </w:t>
      </w:r>
      <w:r w:rsidR="00726768">
        <w:rPr>
          <w:sz w:val="28"/>
          <w:szCs w:val="28"/>
        </w:rPr>
        <w:t>арендаторами</w:t>
      </w:r>
      <w:r w:rsidR="00942A88" w:rsidRPr="00942A88">
        <w:rPr>
          <w:sz w:val="28"/>
          <w:szCs w:val="28"/>
        </w:rPr>
        <w:t xml:space="preserve"> Правил.</w:t>
      </w:r>
    </w:p>
    <w:p w:rsidR="00942A88" w:rsidRDefault="00942A88" w:rsidP="00253D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942A88">
        <w:rPr>
          <w:sz w:val="28"/>
          <w:szCs w:val="28"/>
        </w:rPr>
        <w:t xml:space="preserve">Рекомендовать органам местного самоуправления муниципальных образований края предусматривать в договорах аренды земельных участков из земель сельскохозяйственного назначения, государственная собственность на которые не разграничена, и земельных участков из земель сельскохозяйственного назначения, находящихся в муниципальной собственности, положения о соблюдении </w:t>
      </w:r>
      <w:r w:rsidR="00DA5FA6">
        <w:rPr>
          <w:sz w:val="28"/>
          <w:szCs w:val="28"/>
        </w:rPr>
        <w:t>арендаторами</w:t>
      </w:r>
      <w:r w:rsidRPr="00942A88">
        <w:rPr>
          <w:sz w:val="28"/>
          <w:szCs w:val="28"/>
        </w:rPr>
        <w:t xml:space="preserve"> Правил.</w:t>
      </w:r>
    </w:p>
    <w:p w:rsidR="00942A88" w:rsidRDefault="00942A88" w:rsidP="00253D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942A88"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 xml:space="preserve">министра сельского хозяйства </w:t>
      </w:r>
      <w:r w:rsidR="00851666">
        <w:rPr>
          <w:sz w:val="28"/>
          <w:szCs w:val="28"/>
        </w:rPr>
        <w:t xml:space="preserve">и продовольствия </w:t>
      </w:r>
      <w:r>
        <w:rPr>
          <w:sz w:val="28"/>
          <w:szCs w:val="28"/>
        </w:rPr>
        <w:t xml:space="preserve">края </w:t>
      </w:r>
      <w:r w:rsidR="00851666">
        <w:rPr>
          <w:sz w:val="28"/>
          <w:szCs w:val="28"/>
        </w:rPr>
        <w:t>Сторожука П.А.</w:t>
      </w:r>
    </w:p>
    <w:p w:rsidR="00942A88" w:rsidRDefault="00942A88" w:rsidP="00253D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942A88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53DC7" w:rsidRDefault="00253DC7" w:rsidP="00253D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2A88" w:rsidRDefault="00942A88" w:rsidP="00253D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2A88" w:rsidRPr="00512C65" w:rsidRDefault="00942A88" w:rsidP="00253D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3DC7" w:rsidRPr="00512C65" w:rsidRDefault="00253DC7" w:rsidP="00253D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3DC7" w:rsidRDefault="00253DC7" w:rsidP="00253DC7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Губернатор, Председатель</w:t>
      </w:r>
    </w:p>
    <w:p w:rsidR="002249A5" w:rsidRDefault="00253DC7" w:rsidP="00253DC7">
      <w:pPr>
        <w:widowControl w:val="0"/>
        <w:tabs>
          <w:tab w:val="left" w:pos="7854"/>
        </w:tabs>
        <w:autoSpaceDE w:val="0"/>
        <w:autoSpaceDN w:val="0"/>
        <w:adjustRightInd w:val="0"/>
        <w:spacing w:line="240" w:lineRule="exact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Правительства края                                                                       </w:t>
      </w:r>
      <w:r w:rsidR="000D3E9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0D3E98">
        <w:rPr>
          <w:sz w:val="28"/>
          <w:szCs w:val="28"/>
        </w:rPr>
        <w:t>М.В. Дегтярев</w:t>
      </w:r>
    </w:p>
    <w:p w:rsidR="002D43B3" w:rsidRDefault="002D43B3" w:rsidP="00253DC7">
      <w:pPr>
        <w:widowControl w:val="0"/>
        <w:tabs>
          <w:tab w:val="left" w:pos="7854"/>
        </w:tabs>
        <w:autoSpaceDE w:val="0"/>
        <w:autoSpaceDN w:val="0"/>
        <w:adjustRightInd w:val="0"/>
        <w:spacing w:line="240" w:lineRule="exact"/>
        <w:ind w:right="-57"/>
        <w:jc w:val="both"/>
        <w:rPr>
          <w:sz w:val="28"/>
          <w:szCs w:val="28"/>
        </w:rPr>
      </w:pPr>
    </w:p>
    <w:p w:rsidR="002D43B3" w:rsidRDefault="002D43B3" w:rsidP="00253DC7">
      <w:pPr>
        <w:widowControl w:val="0"/>
        <w:tabs>
          <w:tab w:val="left" w:pos="7854"/>
        </w:tabs>
        <w:autoSpaceDE w:val="0"/>
        <w:autoSpaceDN w:val="0"/>
        <w:adjustRightInd w:val="0"/>
        <w:spacing w:line="240" w:lineRule="exact"/>
        <w:ind w:right="-57"/>
        <w:jc w:val="both"/>
        <w:rPr>
          <w:sz w:val="28"/>
          <w:szCs w:val="28"/>
        </w:rPr>
      </w:pPr>
    </w:p>
    <w:p w:rsidR="002D43B3" w:rsidRDefault="002D43B3" w:rsidP="00253DC7">
      <w:pPr>
        <w:widowControl w:val="0"/>
        <w:tabs>
          <w:tab w:val="left" w:pos="7854"/>
        </w:tabs>
        <w:autoSpaceDE w:val="0"/>
        <w:autoSpaceDN w:val="0"/>
        <w:adjustRightInd w:val="0"/>
        <w:spacing w:line="240" w:lineRule="exact"/>
        <w:ind w:right="-57"/>
        <w:jc w:val="both"/>
        <w:rPr>
          <w:sz w:val="28"/>
          <w:szCs w:val="28"/>
        </w:rPr>
      </w:pPr>
    </w:p>
    <w:p w:rsidR="002D43B3" w:rsidRDefault="002D43B3" w:rsidP="00253DC7">
      <w:pPr>
        <w:widowControl w:val="0"/>
        <w:tabs>
          <w:tab w:val="left" w:pos="7854"/>
        </w:tabs>
        <w:autoSpaceDE w:val="0"/>
        <w:autoSpaceDN w:val="0"/>
        <w:adjustRightInd w:val="0"/>
        <w:spacing w:line="240" w:lineRule="exact"/>
        <w:ind w:right="-57"/>
        <w:jc w:val="both"/>
        <w:rPr>
          <w:sz w:val="28"/>
          <w:szCs w:val="28"/>
        </w:rPr>
      </w:pPr>
    </w:p>
    <w:p w:rsidR="002D43B3" w:rsidRDefault="002D43B3" w:rsidP="00253DC7">
      <w:pPr>
        <w:widowControl w:val="0"/>
        <w:tabs>
          <w:tab w:val="left" w:pos="7854"/>
        </w:tabs>
        <w:autoSpaceDE w:val="0"/>
        <w:autoSpaceDN w:val="0"/>
        <w:adjustRightInd w:val="0"/>
        <w:spacing w:line="240" w:lineRule="exact"/>
        <w:ind w:right="-57"/>
        <w:jc w:val="both"/>
        <w:rPr>
          <w:sz w:val="28"/>
          <w:szCs w:val="28"/>
        </w:rPr>
      </w:pPr>
    </w:p>
    <w:p w:rsidR="002D43B3" w:rsidRPr="00041C4E" w:rsidRDefault="002D43B3" w:rsidP="002D43B3">
      <w:pPr>
        <w:widowControl w:val="0"/>
        <w:autoSpaceDE w:val="0"/>
        <w:autoSpaceDN w:val="0"/>
        <w:adjustRightInd w:val="0"/>
        <w:spacing w:after="60" w:line="240" w:lineRule="exact"/>
        <w:ind w:left="5387"/>
        <w:jc w:val="center"/>
        <w:rPr>
          <w:sz w:val="28"/>
          <w:szCs w:val="28"/>
        </w:rPr>
      </w:pPr>
      <w:r w:rsidRPr="00041C4E">
        <w:rPr>
          <w:sz w:val="28"/>
          <w:szCs w:val="28"/>
        </w:rPr>
        <w:t>УТВЕРЖДЕНЫ</w:t>
      </w:r>
    </w:p>
    <w:p w:rsidR="002D43B3" w:rsidRPr="00041C4E" w:rsidRDefault="002D43B3" w:rsidP="002D43B3">
      <w:pPr>
        <w:widowControl w:val="0"/>
        <w:autoSpaceDE w:val="0"/>
        <w:autoSpaceDN w:val="0"/>
        <w:adjustRightInd w:val="0"/>
        <w:spacing w:before="120" w:line="240" w:lineRule="exact"/>
        <w:ind w:left="5387"/>
        <w:jc w:val="center"/>
        <w:rPr>
          <w:sz w:val="28"/>
          <w:szCs w:val="28"/>
        </w:rPr>
      </w:pPr>
      <w:r w:rsidRPr="00041C4E">
        <w:rPr>
          <w:sz w:val="28"/>
          <w:szCs w:val="28"/>
        </w:rPr>
        <w:t xml:space="preserve">постановлением </w:t>
      </w:r>
      <w:r w:rsidRPr="00041C4E">
        <w:rPr>
          <w:sz w:val="28"/>
          <w:szCs w:val="28"/>
        </w:rPr>
        <w:br/>
        <w:t>Правительства</w:t>
      </w:r>
      <w:r w:rsidRPr="00041C4E">
        <w:rPr>
          <w:sz w:val="28"/>
          <w:szCs w:val="28"/>
        </w:rPr>
        <w:br/>
        <w:t>Хабаровского края</w:t>
      </w:r>
    </w:p>
    <w:p w:rsidR="002D43B3" w:rsidRPr="00041C4E" w:rsidRDefault="002D43B3" w:rsidP="002D43B3">
      <w:pPr>
        <w:widowControl w:val="0"/>
        <w:autoSpaceDE w:val="0"/>
        <w:autoSpaceDN w:val="0"/>
        <w:adjustRightInd w:val="0"/>
        <w:spacing w:before="120" w:line="240" w:lineRule="exact"/>
        <w:ind w:left="5387"/>
        <w:outlineLvl w:val="0"/>
        <w:rPr>
          <w:sz w:val="28"/>
          <w:szCs w:val="28"/>
        </w:rPr>
      </w:pPr>
      <w:r w:rsidRPr="00041C4E">
        <w:rPr>
          <w:sz w:val="28"/>
          <w:szCs w:val="28"/>
        </w:rPr>
        <w:t>от</w:t>
      </w:r>
    </w:p>
    <w:p w:rsidR="002D43B3" w:rsidRPr="00041C4E" w:rsidRDefault="002D43B3" w:rsidP="002D43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43B3" w:rsidRDefault="002D43B3" w:rsidP="002D43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43B3" w:rsidRPr="00041C4E" w:rsidRDefault="002D43B3" w:rsidP="002D43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43B3" w:rsidRPr="00041C4E" w:rsidRDefault="002D43B3" w:rsidP="002D43B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D43B3" w:rsidRPr="00041C4E" w:rsidRDefault="002D43B3" w:rsidP="002D43B3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ПРАВИЛА</w:t>
      </w:r>
    </w:p>
    <w:p w:rsidR="002D43B3" w:rsidRPr="00041C4E" w:rsidRDefault="002D43B3" w:rsidP="002D43B3">
      <w:pPr>
        <w:widowControl w:val="0"/>
        <w:suppressAutoHyphens/>
        <w:autoSpaceDE w:val="0"/>
        <w:autoSpaceDN w:val="0"/>
        <w:adjustRightInd w:val="0"/>
        <w:spacing w:before="120" w:line="240" w:lineRule="exact"/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рационального использования земель</w:t>
      </w:r>
      <w:r w:rsidRPr="00942A88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сельскохозяйственного назначения, находящихся </w:t>
      </w:r>
      <w:r>
        <w:rPr>
          <w:sz w:val="28"/>
          <w:szCs w:val="28"/>
        </w:rPr>
        <w:br/>
        <w:t>в государственной собственности Хабаровского края</w:t>
      </w:r>
    </w:p>
    <w:p w:rsidR="002D43B3" w:rsidRPr="00041C4E" w:rsidRDefault="002D43B3" w:rsidP="002D43B3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2D43B3" w:rsidRPr="00041C4E" w:rsidRDefault="002D43B3" w:rsidP="002D43B3">
      <w:pPr>
        <w:widowControl w:val="0"/>
        <w:autoSpaceDE w:val="0"/>
        <w:autoSpaceDN w:val="0"/>
        <w:adjustRightInd w:val="0"/>
        <w:spacing w:before="120" w:line="240" w:lineRule="exact"/>
        <w:ind w:firstLine="709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FF6E93">
        <w:rPr>
          <w:bCs/>
          <w:sz w:val="28"/>
          <w:szCs w:val="28"/>
        </w:rPr>
        <w:t>. Общие положения</w:t>
      </w:r>
    </w:p>
    <w:p w:rsidR="002D43B3" w:rsidRPr="00B569F7" w:rsidRDefault="002D43B3" w:rsidP="002D43B3">
      <w:pPr>
        <w:spacing w:before="120"/>
        <w:ind w:firstLine="709"/>
        <w:jc w:val="both"/>
        <w:rPr>
          <w:sz w:val="28"/>
          <w:szCs w:val="28"/>
        </w:rPr>
      </w:pPr>
      <w:r w:rsidRPr="00D1467A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D1467A">
        <w:rPr>
          <w:sz w:val="28"/>
          <w:szCs w:val="28"/>
        </w:rPr>
        <w:t xml:space="preserve"> </w:t>
      </w:r>
      <w:r w:rsidRPr="00B569F7">
        <w:rPr>
          <w:sz w:val="28"/>
          <w:szCs w:val="28"/>
        </w:rPr>
        <w:t xml:space="preserve">Настоящие Правила </w:t>
      </w:r>
      <w:r w:rsidRPr="00372BBB">
        <w:rPr>
          <w:sz w:val="28"/>
          <w:szCs w:val="28"/>
        </w:rPr>
        <w:t>устанавливают требования по рациональному использованию</w:t>
      </w:r>
      <w:r w:rsidR="00D70644">
        <w:rPr>
          <w:sz w:val="28"/>
          <w:szCs w:val="28"/>
        </w:rPr>
        <w:t xml:space="preserve"> </w:t>
      </w:r>
      <w:r w:rsidRPr="00594C85">
        <w:rPr>
          <w:sz w:val="28"/>
          <w:szCs w:val="28"/>
        </w:rPr>
        <w:t>арендаторами</w:t>
      </w:r>
      <w:r w:rsidRPr="008F1BD8">
        <w:rPr>
          <w:sz w:val="28"/>
          <w:szCs w:val="28"/>
        </w:rPr>
        <w:t xml:space="preserve"> земельных участков из земель сельскохозяйственного назначения, находящихся </w:t>
      </w:r>
      <w:r>
        <w:rPr>
          <w:sz w:val="28"/>
          <w:szCs w:val="28"/>
        </w:rPr>
        <w:t>в государственной собственности Хабаровского края (далее – земельные участки, земли сельскохозяйственного назначения)</w:t>
      </w:r>
      <w:r w:rsidRPr="00B569F7">
        <w:rPr>
          <w:sz w:val="28"/>
          <w:szCs w:val="28"/>
        </w:rPr>
        <w:t xml:space="preserve">, </w:t>
      </w:r>
      <w:r>
        <w:rPr>
          <w:sz w:val="28"/>
          <w:szCs w:val="28"/>
        </w:rPr>
        <w:t>в целях</w:t>
      </w:r>
      <w:r w:rsidRPr="00B569F7">
        <w:rPr>
          <w:sz w:val="28"/>
          <w:szCs w:val="28"/>
        </w:rPr>
        <w:t xml:space="preserve"> сохранени</w:t>
      </w:r>
      <w:r>
        <w:rPr>
          <w:sz w:val="28"/>
          <w:szCs w:val="28"/>
        </w:rPr>
        <w:t>я</w:t>
      </w:r>
      <w:r w:rsidRPr="00B569F7">
        <w:rPr>
          <w:sz w:val="28"/>
          <w:szCs w:val="28"/>
        </w:rPr>
        <w:t xml:space="preserve"> и восстановлени</w:t>
      </w:r>
      <w:r>
        <w:rPr>
          <w:sz w:val="28"/>
          <w:szCs w:val="28"/>
        </w:rPr>
        <w:t>я</w:t>
      </w:r>
      <w:r w:rsidRPr="00B569F7">
        <w:rPr>
          <w:sz w:val="28"/>
          <w:szCs w:val="28"/>
        </w:rPr>
        <w:t xml:space="preserve"> плодородия почв, получени</w:t>
      </w:r>
      <w:r>
        <w:rPr>
          <w:sz w:val="28"/>
          <w:szCs w:val="28"/>
        </w:rPr>
        <w:t>я</w:t>
      </w:r>
      <w:r w:rsidRPr="00B569F7">
        <w:rPr>
          <w:sz w:val="28"/>
          <w:szCs w:val="28"/>
        </w:rPr>
        <w:t xml:space="preserve"> определенного уровня урожайности сельскохозяйственных культур, увеличени</w:t>
      </w:r>
      <w:r>
        <w:rPr>
          <w:sz w:val="28"/>
          <w:szCs w:val="28"/>
        </w:rPr>
        <w:t>я</w:t>
      </w:r>
      <w:r w:rsidRPr="00B569F7">
        <w:rPr>
          <w:sz w:val="28"/>
          <w:szCs w:val="28"/>
        </w:rPr>
        <w:t xml:space="preserve"> объемов производства сельскохозяйственной продукции и развити</w:t>
      </w:r>
      <w:r>
        <w:rPr>
          <w:sz w:val="28"/>
          <w:szCs w:val="28"/>
        </w:rPr>
        <w:t>я</w:t>
      </w:r>
      <w:r w:rsidRPr="00B569F7">
        <w:rPr>
          <w:sz w:val="28"/>
          <w:szCs w:val="28"/>
        </w:rPr>
        <w:t xml:space="preserve"> животноводства.</w:t>
      </w:r>
    </w:p>
    <w:p w:rsidR="002D43B3" w:rsidRDefault="002D43B3" w:rsidP="002D43B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B569F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</w:t>
      </w:r>
      <w:r w:rsidRPr="00B569F7">
        <w:rPr>
          <w:sz w:val="28"/>
          <w:szCs w:val="28"/>
        </w:rPr>
        <w:t xml:space="preserve">настоящих Правил </w:t>
      </w:r>
      <w:r>
        <w:rPr>
          <w:sz w:val="28"/>
          <w:szCs w:val="28"/>
        </w:rPr>
        <w:t>применяются</w:t>
      </w:r>
      <w:r w:rsidRPr="00B569F7">
        <w:rPr>
          <w:sz w:val="28"/>
          <w:szCs w:val="28"/>
        </w:rPr>
        <w:t xml:space="preserve"> следующие понятия:</w:t>
      </w:r>
    </w:p>
    <w:p w:rsidR="002D43B3" w:rsidRDefault="002D43B3" w:rsidP="002D43B3">
      <w:pPr>
        <w:widowControl w:val="0"/>
        <w:ind w:firstLine="709"/>
        <w:jc w:val="both"/>
        <w:rPr>
          <w:sz w:val="28"/>
          <w:szCs w:val="28"/>
        </w:rPr>
      </w:pPr>
      <w:r w:rsidRPr="00B569F7">
        <w:rPr>
          <w:sz w:val="28"/>
          <w:szCs w:val="28"/>
        </w:rPr>
        <w:t xml:space="preserve">- монокультура </w:t>
      </w:r>
      <w:r w:rsidRPr="00FF6E93">
        <w:rPr>
          <w:sz w:val="28"/>
          <w:szCs w:val="28"/>
        </w:rPr>
        <w:t>–</w:t>
      </w:r>
      <w:r w:rsidRPr="00B569F7">
        <w:rPr>
          <w:sz w:val="28"/>
          <w:szCs w:val="28"/>
        </w:rPr>
        <w:t xml:space="preserve"> </w:t>
      </w:r>
      <w:r w:rsidR="00B62265">
        <w:rPr>
          <w:sz w:val="28"/>
          <w:szCs w:val="28"/>
        </w:rPr>
        <w:t xml:space="preserve">единственная сельскохозяйственная культура, возделываемая в хозяйстве; </w:t>
      </w:r>
      <w:r w:rsidR="008876E9">
        <w:rPr>
          <w:sz w:val="28"/>
          <w:szCs w:val="28"/>
        </w:rPr>
        <w:t>культура, возделываемая на одном и том же поле без соблюдения севооборота</w:t>
      </w:r>
      <w:r w:rsidR="00B62265">
        <w:rPr>
          <w:sz w:val="28"/>
          <w:szCs w:val="28"/>
        </w:rPr>
        <w:t xml:space="preserve"> (бессменная культура) длительное время</w:t>
      </w:r>
      <w:r>
        <w:rPr>
          <w:sz w:val="28"/>
          <w:szCs w:val="28"/>
        </w:rPr>
        <w:t>;</w:t>
      </w:r>
    </w:p>
    <w:p w:rsidR="000D6C5F" w:rsidRPr="00594C85" w:rsidRDefault="000D6C5F" w:rsidP="002D43B3">
      <w:pPr>
        <w:widowControl w:val="0"/>
        <w:ind w:firstLine="709"/>
        <w:jc w:val="both"/>
        <w:rPr>
          <w:sz w:val="28"/>
          <w:szCs w:val="28"/>
        </w:rPr>
      </w:pPr>
      <w:r w:rsidRPr="00594C85">
        <w:rPr>
          <w:sz w:val="28"/>
          <w:szCs w:val="28"/>
        </w:rPr>
        <w:t xml:space="preserve">- предшественники – сельскохозяйственные культуры или пары, занимавшие поле до посева последующей в севообороте культуры; </w:t>
      </w:r>
    </w:p>
    <w:p w:rsidR="002D43B3" w:rsidRPr="00594C85" w:rsidRDefault="002D43B3" w:rsidP="002D43B3">
      <w:pPr>
        <w:widowControl w:val="0"/>
        <w:ind w:firstLine="709"/>
        <w:jc w:val="both"/>
        <w:rPr>
          <w:sz w:val="28"/>
          <w:szCs w:val="28"/>
        </w:rPr>
      </w:pPr>
      <w:r w:rsidRPr="00594C85">
        <w:rPr>
          <w:sz w:val="28"/>
          <w:szCs w:val="28"/>
        </w:rPr>
        <w:t xml:space="preserve">- </w:t>
      </w:r>
      <w:r w:rsidR="00DA14CB" w:rsidRPr="00594C85">
        <w:rPr>
          <w:sz w:val="28"/>
          <w:szCs w:val="28"/>
        </w:rPr>
        <w:t xml:space="preserve">рациональное </w:t>
      </w:r>
      <w:r w:rsidR="00427EBF">
        <w:rPr>
          <w:sz w:val="28"/>
          <w:szCs w:val="28"/>
        </w:rPr>
        <w:t>использование</w:t>
      </w:r>
      <w:r w:rsidR="00DA14CB" w:rsidRPr="00594C85">
        <w:rPr>
          <w:sz w:val="28"/>
          <w:szCs w:val="28"/>
        </w:rPr>
        <w:t xml:space="preserve"> земель сельскохозяйственного назначения - </w:t>
      </w:r>
      <w:r w:rsidRPr="00594C85">
        <w:rPr>
          <w:color w:val="000000" w:themeColor="text1"/>
          <w:sz w:val="28"/>
          <w:szCs w:val="28"/>
        </w:rPr>
        <w:t xml:space="preserve">обеспечение </w:t>
      </w:r>
      <w:r w:rsidR="00427EBF">
        <w:rPr>
          <w:color w:val="000000" w:themeColor="text1"/>
          <w:sz w:val="28"/>
          <w:szCs w:val="28"/>
        </w:rPr>
        <w:t>арендаторами</w:t>
      </w:r>
      <w:r w:rsidRPr="00594C85">
        <w:rPr>
          <w:color w:val="000000" w:themeColor="text1"/>
          <w:sz w:val="28"/>
          <w:szCs w:val="28"/>
        </w:rPr>
        <w:t xml:space="preserve"> земельных участков в процессе производства максимального эффекта</w:t>
      </w:r>
      <w:r w:rsidR="00DA14CB" w:rsidRPr="00594C85">
        <w:rPr>
          <w:color w:val="000000" w:themeColor="text1"/>
          <w:sz w:val="28"/>
          <w:szCs w:val="28"/>
        </w:rPr>
        <w:t xml:space="preserve"> в осуществлении целей землепользования</w:t>
      </w:r>
      <w:r w:rsidRPr="00594C85">
        <w:rPr>
          <w:color w:val="000000" w:themeColor="text1"/>
          <w:sz w:val="28"/>
          <w:szCs w:val="28"/>
        </w:rPr>
        <w:t xml:space="preserve"> с учетом охраны земель и оптимального взаимодействия с природными факторами;</w:t>
      </w:r>
    </w:p>
    <w:p w:rsidR="002D43B3" w:rsidRPr="00594C85" w:rsidRDefault="002D43B3" w:rsidP="002D43B3">
      <w:pPr>
        <w:widowControl w:val="0"/>
        <w:ind w:firstLine="709"/>
        <w:jc w:val="both"/>
        <w:rPr>
          <w:sz w:val="28"/>
          <w:szCs w:val="28"/>
        </w:rPr>
      </w:pPr>
      <w:r w:rsidRPr="00594C85">
        <w:rPr>
          <w:sz w:val="28"/>
          <w:szCs w:val="28"/>
        </w:rPr>
        <w:t>- севооборот – научно обоснованное чередовани</w:t>
      </w:r>
      <w:r w:rsidR="003A221D" w:rsidRPr="00594C85">
        <w:rPr>
          <w:sz w:val="28"/>
          <w:szCs w:val="28"/>
        </w:rPr>
        <w:t xml:space="preserve">е сельскохозяйственных культур и паров во времени и на </w:t>
      </w:r>
      <w:r w:rsidR="009F1024" w:rsidRPr="00594C85">
        <w:rPr>
          <w:sz w:val="28"/>
          <w:szCs w:val="28"/>
        </w:rPr>
        <w:t xml:space="preserve">поле </w:t>
      </w:r>
      <w:r w:rsidR="003A221D" w:rsidRPr="00594C85">
        <w:rPr>
          <w:sz w:val="28"/>
          <w:szCs w:val="28"/>
        </w:rPr>
        <w:t>или только</w:t>
      </w:r>
      <w:r w:rsidRPr="00594C85">
        <w:rPr>
          <w:sz w:val="28"/>
          <w:szCs w:val="28"/>
        </w:rPr>
        <w:t xml:space="preserve"> во времени;</w:t>
      </w:r>
    </w:p>
    <w:p w:rsidR="002D43B3" w:rsidRPr="00594C85" w:rsidRDefault="002D43B3" w:rsidP="002D43B3">
      <w:pPr>
        <w:widowControl w:val="0"/>
        <w:ind w:firstLine="709"/>
        <w:jc w:val="both"/>
        <w:rPr>
          <w:sz w:val="28"/>
          <w:szCs w:val="28"/>
        </w:rPr>
      </w:pPr>
      <w:r w:rsidRPr="00594C85">
        <w:rPr>
          <w:sz w:val="28"/>
          <w:szCs w:val="28"/>
        </w:rPr>
        <w:t>- уполномоченный орган в сфере обеспечения плодородия земель сельскохозяйственного назначения – министерство сельского хозяйства и продовольствия Хабаровского края;</w:t>
      </w:r>
    </w:p>
    <w:p w:rsidR="002D43B3" w:rsidRPr="00B569F7" w:rsidRDefault="002D43B3" w:rsidP="002D43B3">
      <w:pPr>
        <w:widowControl w:val="0"/>
        <w:ind w:firstLine="709"/>
        <w:jc w:val="both"/>
        <w:rPr>
          <w:sz w:val="28"/>
          <w:szCs w:val="28"/>
        </w:rPr>
      </w:pPr>
      <w:r w:rsidRPr="00594C85">
        <w:rPr>
          <w:sz w:val="28"/>
          <w:szCs w:val="28"/>
        </w:rPr>
        <w:t xml:space="preserve">- шнуровая книга истории полей – документ, отражающий планируемый севооборот, фактическое чередование культур и </w:t>
      </w:r>
      <w:r w:rsidRPr="00594C85">
        <w:rPr>
          <w:color w:val="000000" w:themeColor="text1"/>
          <w:sz w:val="28"/>
          <w:szCs w:val="28"/>
        </w:rPr>
        <w:t xml:space="preserve">паров, выполнение технологических операций во времени </w:t>
      </w:r>
      <w:r w:rsidR="004D5796" w:rsidRPr="00594C85">
        <w:rPr>
          <w:color w:val="000000" w:themeColor="text1"/>
          <w:sz w:val="28"/>
          <w:szCs w:val="28"/>
        </w:rPr>
        <w:t>и на поле или только во времени</w:t>
      </w:r>
      <w:r w:rsidRPr="00594C85">
        <w:rPr>
          <w:color w:val="000000" w:themeColor="text1"/>
          <w:sz w:val="28"/>
          <w:szCs w:val="28"/>
        </w:rPr>
        <w:t>.</w:t>
      </w:r>
    </w:p>
    <w:p w:rsidR="002D43B3" w:rsidRDefault="002D43B3" w:rsidP="002D43B3">
      <w:pPr>
        <w:widowControl w:val="0"/>
        <w:ind w:firstLine="709"/>
        <w:jc w:val="both"/>
        <w:rPr>
          <w:sz w:val="28"/>
          <w:szCs w:val="28"/>
        </w:rPr>
      </w:pPr>
    </w:p>
    <w:p w:rsidR="002D43B3" w:rsidRPr="00B569F7" w:rsidRDefault="002D43B3" w:rsidP="002D43B3">
      <w:pPr>
        <w:widowControl w:val="0"/>
        <w:spacing w:line="240" w:lineRule="exac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FF6E93">
        <w:rPr>
          <w:sz w:val="28"/>
          <w:szCs w:val="28"/>
        </w:rPr>
        <w:t xml:space="preserve">. </w:t>
      </w:r>
      <w:r w:rsidRPr="004336F3">
        <w:rPr>
          <w:spacing w:val="-6"/>
          <w:sz w:val="28"/>
          <w:szCs w:val="28"/>
        </w:rPr>
        <w:t xml:space="preserve">Основные обязанности </w:t>
      </w:r>
      <w:r w:rsidR="00D70644" w:rsidRPr="004336F3">
        <w:rPr>
          <w:spacing w:val="-6"/>
          <w:sz w:val="28"/>
          <w:szCs w:val="28"/>
        </w:rPr>
        <w:t>арендаторов</w:t>
      </w:r>
      <w:r w:rsidRPr="004336F3">
        <w:rPr>
          <w:spacing w:val="-6"/>
          <w:sz w:val="28"/>
          <w:szCs w:val="28"/>
        </w:rPr>
        <w:t xml:space="preserve"> земельных участков по рациональному использованию земель сельскохозяйственного назначении</w:t>
      </w:r>
    </w:p>
    <w:p w:rsidR="002D43B3" w:rsidRPr="00853EB5" w:rsidRDefault="002D43B3" w:rsidP="002D43B3">
      <w:pPr>
        <w:widowControl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</w:t>
      </w:r>
      <w:r w:rsidR="00F0499F">
        <w:rPr>
          <w:sz w:val="28"/>
          <w:szCs w:val="28"/>
        </w:rPr>
        <w:t xml:space="preserve">х </w:t>
      </w:r>
      <w:r w:rsidR="000F31A6">
        <w:rPr>
          <w:sz w:val="28"/>
          <w:szCs w:val="28"/>
        </w:rPr>
        <w:t>рационального использования</w:t>
      </w:r>
      <w:r w:rsidR="00F0499F">
        <w:rPr>
          <w:sz w:val="28"/>
          <w:szCs w:val="28"/>
        </w:rPr>
        <w:t xml:space="preserve"> </w:t>
      </w:r>
      <w:r w:rsidR="00F0499F" w:rsidRPr="00F0499F">
        <w:rPr>
          <w:sz w:val="28"/>
          <w:szCs w:val="28"/>
        </w:rPr>
        <w:t xml:space="preserve">земель сельскохозяйственного назначения </w:t>
      </w:r>
      <w:r w:rsidR="00D70644">
        <w:rPr>
          <w:sz w:val="28"/>
          <w:szCs w:val="28"/>
        </w:rPr>
        <w:t>арендаторы</w:t>
      </w:r>
      <w:r w:rsidR="00F0499F" w:rsidRPr="00F0499F">
        <w:rPr>
          <w:sz w:val="28"/>
          <w:szCs w:val="28"/>
        </w:rPr>
        <w:t xml:space="preserve"> зе</w:t>
      </w:r>
      <w:r w:rsidR="00F0499F" w:rsidRPr="00853EB5">
        <w:rPr>
          <w:sz w:val="28"/>
          <w:szCs w:val="28"/>
        </w:rPr>
        <w:t>мельных участков обязаны</w:t>
      </w:r>
      <w:r w:rsidRPr="00853EB5">
        <w:rPr>
          <w:sz w:val="28"/>
          <w:szCs w:val="28"/>
        </w:rPr>
        <w:t>:</w:t>
      </w:r>
    </w:p>
    <w:p w:rsidR="002D43B3" w:rsidRPr="00853EB5" w:rsidRDefault="002D43B3" w:rsidP="002D43B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3EB5">
        <w:rPr>
          <w:sz w:val="28"/>
          <w:szCs w:val="28"/>
        </w:rPr>
        <w:t>1) использовать земельные участки в соответствии с их разрешенным использованием и целевым назначением;</w:t>
      </w:r>
    </w:p>
    <w:p w:rsidR="00036848" w:rsidRPr="00853EB5" w:rsidRDefault="002D43B3" w:rsidP="002D43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EB5">
        <w:rPr>
          <w:sz w:val="28"/>
          <w:szCs w:val="28"/>
        </w:rPr>
        <w:t>2) осуществлять мероприятия по охране земель сельскохозяйственного назначения</w:t>
      </w:r>
      <w:r w:rsidR="001C14DC" w:rsidRPr="00853EB5">
        <w:rPr>
          <w:sz w:val="28"/>
          <w:szCs w:val="28"/>
        </w:rPr>
        <w:t xml:space="preserve"> в соответствии со</w:t>
      </w:r>
      <w:r w:rsidR="00036848" w:rsidRPr="00853EB5">
        <w:rPr>
          <w:sz w:val="28"/>
          <w:szCs w:val="28"/>
        </w:rPr>
        <w:t xml:space="preserve"> </w:t>
      </w:r>
      <w:r w:rsidR="001C14DC" w:rsidRPr="00853EB5">
        <w:rPr>
          <w:sz w:val="28"/>
          <w:szCs w:val="28"/>
        </w:rPr>
        <w:t>статьей</w:t>
      </w:r>
      <w:r w:rsidR="00036848" w:rsidRPr="00853EB5">
        <w:rPr>
          <w:sz w:val="28"/>
          <w:szCs w:val="28"/>
        </w:rPr>
        <w:t xml:space="preserve"> 13 Земельного кодекса Российской Федерации</w:t>
      </w:r>
      <w:r w:rsidR="00036848" w:rsidRPr="00853EB5">
        <w:t xml:space="preserve"> </w:t>
      </w:r>
      <w:r w:rsidR="00036848" w:rsidRPr="00853EB5">
        <w:rPr>
          <w:sz w:val="28"/>
          <w:szCs w:val="28"/>
        </w:rPr>
        <w:t>от 25 октября 2001 г. № 136-ФЗ;</w:t>
      </w:r>
    </w:p>
    <w:p w:rsidR="006F19E5" w:rsidRPr="00853EB5" w:rsidRDefault="00036848" w:rsidP="00A732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EB5">
        <w:rPr>
          <w:sz w:val="28"/>
          <w:szCs w:val="28"/>
        </w:rPr>
        <w:t>3</w:t>
      </w:r>
      <w:r w:rsidR="002D43B3" w:rsidRPr="00853EB5">
        <w:rPr>
          <w:sz w:val="28"/>
          <w:szCs w:val="28"/>
        </w:rPr>
        <w:t>)</w:t>
      </w:r>
      <w:r w:rsidR="00A73215" w:rsidRPr="00853EB5">
        <w:rPr>
          <w:sz w:val="28"/>
          <w:szCs w:val="28"/>
        </w:rPr>
        <w:t xml:space="preserve"> </w:t>
      </w:r>
      <w:r w:rsidR="002D43B3" w:rsidRPr="00866B5D">
        <w:rPr>
          <w:color w:val="000000" w:themeColor="text1"/>
          <w:sz w:val="28"/>
          <w:szCs w:val="28"/>
        </w:rPr>
        <w:t xml:space="preserve">не допускать </w:t>
      </w:r>
      <w:r w:rsidR="00866B5D" w:rsidRPr="00866B5D">
        <w:rPr>
          <w:color w:val="000000" w:themeColor="text1"/>
          <w:sz w:val="28"/>
          <w:szCs w:val="28"/>
        </w:rPr>
        <w:t xml:space="preserve">существенное </w:t>
      </w:r>
      <w:r w:rsidR="002D43B3" w:rsidRPr="00866B5D">
        <w:rPr>
          <w:color w:val="000000" w:themeColor="text1"/>
          <w:sz w:val="28"/>
          <w:szCs w:val="28"/>
        </w:rPr>
        <w:t>снижени</w:t>
      </w:r>
      <w:r w:rsidR="00866B5D" w:rsidRPr="00866B5D">
        <w:rPr>
          <w:color w:val="000000" w:themeColor="text1"/>
          <w:sz w:val="28"/>
          <w:szCs w:val="28"/>
        </w:rPr>
        <w:t>е</w:t>
      </w:r>
      <w:r w:rsidR="002D43B3" w:rsidRPr="00866B5D">
        <w:rPr>
          <w:color w:val="000000" w:themeColor="text1"/>
          <w:sz w:val="28"/>
          <w:szCs w:val="28"/>
        </w:rPr>
        <w:t xml:space="preserve"> плодородия земель с</w:t>
      </w:r>
      <w:r w:rsidR="00866B5D" w:rsidRPr="00866B5D">
        <w:rPr>
          <w:color w:val="000000" w:themeColor="text1"/>
          <w:sz w:val="28"/>
          <w:szCs w:val="28"/>
        </w:rPr>
        <w:t xml:space="preserve">ельскохозяйственного назначения, </w:t>
      </w:r>
      <w:r w:rsidR="002D43B3" w:rsidRPr="00866B5D">
        <w:rPr>
          <w:color w:val="000000" w:themeColor="text1"/>
          <w:sz w:val="28"/>
          <w:szCs w:val="28"/>
        </w:rPr>
        <w:t>установленн</w:t>
      </w:r>
      <w:r w:rsidR="00866B5D" w:rsidRPr="00866B5D">
        <w:rPr>
          <w:color w:val="000000" w:themeColor="text1"/>
          <w:sz w:val="28"/>
          <w:szCs w:val="28"/>
        </w:rPr>
        <w:t>ое</w:t>
      </w:r>
      <w:r w:rsidR="002D43B3" w:rsidRPr="00866B5D">
        <w:rPr>
          <w:color w:val="000000" w:themeColor="text1"/>
          <w:sz w:val="28"/>
          <w:szCs w:val="28"/>
        </w:rPr>
        <w:t xml:space="preserve"> постановлением Правительства Российско</w:t>
      </w:r>
      <w:r w:rsidR="00BF6390" w:rsidRPr="00866B5D">
        <w:rPr>
          <w:color w:val="000000" w:themeColor="text1"/>
          <w:sz w:val="28"/>
          <w:szCs w:val="28"/>
        </w:rPr>
        <w:t xml:space="preserve">й Федерации </w:t>
      </w:r>
      <w:r w:rsidR="00BF6390">
        <w:rPr>
          <w:sz w:val="28"/>
          <w:szCs w:val="28"/>
        </w:rPr>
        <w:t xml:space="preserve">от 22 июля 2011 г. </w:t>
      </w:r>
      <w:r w:rsidR="002D43B3" w:rsidRPr="00853EB5">
        <w:rPr>
          <w:sz w:val="28"/>
          <w:szCs w:val="28"/>
        </w:rPr>
        <w:t xml:space="preserve">№ 612 </w:t>
      </w:r>
      <w:r w:rsidR="00AB3E2A">
        <w:rPr>
          <w:sz w:val="28"/>
          <w:szCs w:val="28"/>
        </w:rPr>
        <w:br/>
      </w:r>
      <w:r w:rsidR="002D43B3" w:rsidRPr="00853EB5">
        <w:rPr>
          <w:sz w:val="28"/>
          <w:szCs w:val="28"/>
        </w:rPr>
        <w:t>"Об утверждении критериев существенного снижения плодородия земель сельскохозяйственного назначения";</w:t>
      </w:r>
    </w:p>
    <w:p w:rsidR="00A73215" w:rsidRPr="00853EB5" w:rsidRDefault="002447C4" w:rsidP="00A732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EB5">
        <w:rPr>
          <w:sz w:val="28"/>
          <w:szCs w:val="28"/>
        </w:rPr>
        <w:t>4</w:t>
      </w:r>
      <w:r w:rsidR="002D43B3" w:rsidRPr="00853EB5">
        <w:rPr>
          <w:sz w:val="28"/>
          <w:szCs w:val="28"/>
        </w:rPr>
        <w:t xml:space="preserve">) </w:t>
      </w:r>
      <w:r w:rsidR="00AB3E2A">
        <w:rPr>
          <w:sz w:val="28"/>
          <w:szCs w:val="28"/>
        </w:rPr>
        <w:t xml:space="preserve">в случае применения пестицидов и </w:t>
      </w:r>
      <w:proofErr w:type="spellStart"/>
      <w:r w:rsidR="00AB3E2A">
        <w:rPr>
          <w:sz w:val="28"/>
          <w:szCs w:val="28"/>
        </w:rPr>
        <w:t>агрохимикатов</w:t>
      </w:r>
      <w:proofErr w:type="spellEnd"/>
      <w:r w:rsidR="00AB3E2A">
        <w:rPr>
          <w:sz w:val="28"/>
          <w:szCs w:val="28"/>
        </w:rPr>
        <w:t xml:space="preserve"> </w:t>
      </w:r>
      <w:r w:rsidR="00A73215" w:rsidRPr="00853EB5">
        <w:rPr>
          <w:sz w:val="28"/>
          <w:szCs w:val="28"/>
        </w:rPr>
        <w:t xml:space="preserve">соблюдать требования к </w:t>
      </w:r>
      <w:r w:rsidR="00AB3E2A">
        <w:rPr>
          <w:sz w:val="28"/>
          <w:szCs w:val="28"/>
        </w:rPr>
        <w:t xml:space="preserve">их </w:t>
      </w:r>
      <w:r w:rsidR="00A73215" w:rsidRPr="00853EB5">
        <w:rPr>
          <w:sz w:val="28"/>
          <w:szCs w:val="28"/>
        </w:rPr>
        <w:t>безопасному обращению в соответствии с Федераль</w:t>
      </w:r>
      <w:r w:rsidR="00AB3E2A">
        <w:rPr>
          <w:sz w:val="28"/>
          <w:szCs w:val="28"/>
        </w:rPr>
        <w:t xml:space="preserve">ным законом от 19 июля 1997 г. </w:t>
      </w:r>
      <w:r w:rsidR="00A73215" w:rsidRPr="00853EB5">
        <w:rPr>
          <w:sz w:val="28"/>
          <w:szCs w:val="28"/>
        </w:rPr>
        <w:t xml:space="preserve">№ 109-ФЗ "О безопасном обращении с пестицидами и </w:t>
      </w:r>
      <w:proofErr w:type="spellStart"/>
      <w:r w:rsidR="00A73215" w:rsidRPr="00853EB5">
        <w:rPr>
          <w:sz w:val="28"/>
          <w:szCs w:val="28"/>
        </w:rPr>
        <w:t>агрохимикатами</w:t>
      </w:r>
      <w:proofErr w:type="spellEnd"/>
      <w:r w:rsidR="00A73215" w:rsidRPr="00853EB5">
        <w:rPr>
          <w:sz w:val="28"/>
          <w:szCs w:val="28"/>
        </w:rPr>
        <w:t>";</w:t>
      </w:r>
    </w:p>
    <w:p w:rsidR="0080615A" w:rsidRPr="00853EB5" w:rsidRDefault="00A73215" w:rsidP="008061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EB5">
        <w:rPr>
          <w:sz w:val="28"/>
          <w:szCs w:val="28"/>
        </w:rPr>
        <w:t xml:space="preserve">5) </w:t>
      </w:r>
      <w:r w:rsidR="0080615A" w:rsidRPr="00853EB5">
        <w:rPr>
          <w:sz w:val="28"/>
          <w:szCs w:val="28"/>
        </w:rPr>
        <w:t xml:space="preserve">обеспечивать внесение информации в </w:t>
      </w:r>
      <w:r w:rsidR="0080615A" w:rsidRPr="00853EB5">
        <w:rPr>
          <w:bCs/>
          <w:sz w:val="28"/>
          <w:szCs w:val="28"/>
        </w:rPr>
        <w:t xml:space="preserve">Федеральную государственную информационную систему </w:t>
      </w:r>
      <w:proofErr w:type="spellStart"/>
      <w:r w:rsidR="0080615A" w:rsidRPr="00853EB5">
        <w:rPr>
          <w:bCs/>
          <w:sz w:val="28"/>
          <w:szCs w:val="28"/>
        </w:rPr>
        <w:t>прослеживаемости</w:t>
      </w:r>
      <w:proofErr w:type="spellEnd"/>
      <w:r w:rsidR="0080615A" w:rsidRPr="00853EB5">
        <w:rPr>
          <w:bCs/>
          <w:sz w:val="28"/>
          <w:szCs w:val="28"/>
        </w:rPr>
        <w:t xml:space="preserve"> пестицидов и </w:t>
      </w:r>
      <w:proofErr w:type="spellStart"/>
      <w:r w:rsidR="0080615A" w:rsidRPr="00853EB5">
        <w:rPr>
          <w:bCs/>
          <w:sz w:val="28"/>
          <w:szCs w:val="28"/>
        </w:rPr>
        <w:t>агрохимикатов</w:t>
      </w:r>
      <w:proofErr w:type="spellEnd"/>
      <w:r w:rsidR="0080615A" w:rsidRPr="00853EB5">
        <w:rPr>
          <w:sz w:val="28"/>
          <w:szCs w:val="28"/>
        </w:rPr>
        <w:t xml:space="preserve"> при обращении с пестицидами и </w:t>
      </w:r>
      <w:proofErr w:type="spellStart"/>
      <w:r w:rsidR="0080615A" w:rsidRPr="00853EB5">
        <w:rPr>
          <w:sz w:val="28"/>
          <w:szCs w:val="28"/>
        </w:rPr>
        <w:t>агрохимикатами</w:t>
      </w:r>
      <w:proofErr w:type="spellEnd"/>
      <w:r w:rsidR="0080615A" w:rsidRPr="00853EB5">
        <w:rPr>
          <w:sz w:val="28"/>
          <w:szCs w:val="28"/>
        </w:rPr>
        <w:t xml:space="preserve"> в соответствии с Федеральным законом от 19 июля 1997 г. № 109-ФЗ "О безопасном обращении с пестицидами и </w:t>
      </w:r>
      <w:proofErr w:type="spellStart"/>
      <w:r w:rsidR="0080615A" w:rsidRPr="00853EB5">
        <w:rPr>
          <w:sz w:val="28"/>
          <w:szCs w:val="28"/>
        </w:rPr>
        <w:t>агрохимикатами</w:t>
      </w:r>
      <w:proofErr w:type="spellEnd"/>
      <w:r w:rsidR="0080615A" w:rsidRPr="00853EB5">
        <w:rPr>
          <w:sz w:val="28"/>
          <w:szCs w:val="28"/>
        </w:rPr>
        <w:t>";</w:t>
      </w:r>
      <w:r w:rsidR="00BF6390">
        <w:rPr>
          <w:sz w:val="28"/>
          <w:szCs w:val="28"/>
        </w:rPr>
        <w:t xml:space="preserve"> статья 15.2</w:t>
      </w:r>
    </w:p>
    <w:p w:rsidR="002D43B3" w:rsidRPr="00853EB5" w:rsidRDefault="0080615A" w:rsidP="006F19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EB5">
        <w:rPr>
          <w:sz w:val="28"/>
          <w:szCs w:val="28"/>
        </w:rPr>
        <w:t xml:space="preserve">6) </w:t>
      </w:r>
      <w:r w:rsidR="006F19E5" w:rsidRPr="00853EB5">
        <w:rPr>
          <w:sz w:val="28"/>
          <w:szCs w:val="28"/>
        </w:rPr>
        <w:t xml:space="preserve">соблюдать </w:t>
      </w:r>
      <w:r w:rsidR="00735A82">
        <w:rPr>
          <w:sz w:val="28"/>
          <w:szCs w:val="28"/>
        </w:rPr>
        <w:t>требования, установленные в разделе Х Правил</w:t>
      </w:r>
      <w:r w:rsidR="006F19E5" w:rsidRPr="00853EB5">
        <w:rPr>
          <w:sz w:val="28"/>
          <w:szCs w:val="28"/>
        </w:rPr>
        <w:t xml:space="preserve"> противопожарного режима в Российской Федерации, утвержденные </w:t>
      </w:r>
      <w:hyperlink r:id="rId6" w:history="1">
        <w:r w:rsidR="006F19E5" w:rsidRPr="00853EB5">
          <w:rPr>
            <w:rFonts w:eastAsiaTheme="minorHAnsi"/>
            <w:color w:val="000000" w:themeColor="text1"/>
            <w:sz w:val="28"/>
            <w:szCs w:val="28"/>
            <w:lang w:eastAsia="en-US"/>
          </w:rPr>
          <w:t>Постановлением</w:t>
        </w:r>
      </w:hyperlink>
      <w:r w:rsidR="006F19E5" w:rsidRPr="00853EB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Правительства Российской Федерации от 16 сентября 2020 г.</w:t>
      </w:r>
      <w:r w:rsidR="00A73215" w:rsidRPr="00853EB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6F19E5" w:rsidRPr="00853EB5">
        <w:rPr>
          <w:rFonts w:eastAsiaTheme="minorHAnsi"/>
          <w:color w:val="000000" w:themeColor="text1"/>
          <w:sz w:val="28"/>
          <w:szCs w:val="28"/>
          <w:lang w:eastAsia="en-US"/>
        </w:rPr>
        <w:t>№ 1479;</w:t>
      </w:r>
      <w:r w:rsidR="00BF639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6D6007" w:rsidRPr="00853EB5" w:rsidRDefault="00F0499F" w:rsidP="006D6007">
      <w:pPr>
        <w:widowControl w:val="0"/>
        <w:ind w:firstLine="709"/>
        <w:jc w:val="both"/>
        <w:rPr>
          <w:sz w:val="28"/>
          <w:szCs w:val="28"/>
        </w:rPr>
      </w:pPr>
      <w:r w:rsidRPr="00853EB5">
        <w:rPr>
          <w:sz w:val="28"/>
          <w:szCs w:val="28"/>
        </w:rPr>
        <w:t>7</w:t>
      </w:r>
      <w:r w:rsidR="002D43B3" w:rsidRPr="00853EB5">
        <w:rPr>
          <w:sz w:val="28"/>
          <w:szCs w:val="28"/>
        </w:rPr>
        <w:t>)</w:t>
      </w:r>
      <w:r w:rsidR="00426B71" w:rsidRPr="00853EB5">
        <w:rPr>
          <w:sz w:val="28"/>
          <w:szCs w:val="28"/>
        </w:rPr>
        <w:t xml:space="preserve"> </w:t>
      </w:r>
      <w:r w:rsidR="006D6007" w:rsidRPr="00853EB5">
        <w:rPr>
          <w:sz w:val="28"/>
          <w:szCs w:val="28"/>
        </w:rPr>
        <w:t>обеспечивать производство сельскохозяйственной продукции путем внесения органических и (или) минеральных удобрений, проведения химической мелиорации с соблюдением установленных регламентов применения средств защиты растений, стимуляторов роста и удобрений, разрешенных к использованию на территории Российской Федерации;</w:t>
      </w:r>
    </w:p>
    <w:p w:rsidR="00F0499F" w:rsidRPr="00853EB5" w:rsidRDefault="006D6007" w:rsidP="006D6007">
      <w:pPr>
        <w:widowControl w:val="0"/>
        <w:ind w:firstLine="709"/>
        <w:jc w:val="both"/>
        <w:rPr>
          <w:sz w:val="28"/>
          <w:szCs w:val="28"/>
        </w:rPr>
      </w:pPr>
      <w:r w:rsidRPr="00853EB5">
        <w:rPr>
          <w:sz w:val="28"/>
          <w:szCs w:val="28"/>
        </w:rPr>
        <w:t xml:space="preserve">8) </w:t>
      </w:r>
      <w:r w:rsidR="00F0499F" w:rsidRPr="00853EB5">
        <w:rPr>
          <w:color w:val="000000" w:themeColor="text1"/>
          <w:sz w:val="28"/>
          <w:szCs w:val="28"/>
        </w:rPr>
        <w:t>соблюдать севооборот с чередованием сельскохозяйственных культур по предшественникам</w:t>
      </w:r>
      <w:r w:rsidR="006C589A">
        <w:rPr>
          <w:color w:val="000000" w:themeColor="text1"/>
          <w:sz w:val="28"/>
          <w:szCs w:val="28"/>
        </w:rPr>
        <w:t xml:space="preserve"> </w:t>
      </w:r>
      <w:r w:rsidR="00EE6209" w:rsidRPr="006C589A">
        <w:rPr>
          <w:color w:val="000000" w:themeColor="text1"/>
          <w:sz w:val="28"/>
          <w:szCs w:val="28"/>
        </w:rPr>
        <w:t>и пар</w:t>
      </w:r>
      <w:r w:rsidR="006C589A" w:rsidRPr="006C589A">
        <w:rPr>
          <w:color w:val="000000" w:themeColor="text1"/>
          <w:sz w:val="28"/>
          <w:szCs w:val="28"/>
        </w:rPr>
        <w:t>ов</w:t>
      </w:r>
      <w:r w:rsidR="00F0499F" w:rsidRPr="006C589A">
        <w:rPr>
          <w:color w:val="000000" w:themeColor="text1"/>
          <w:sz w:val="28"/>
          <w:szCs w:val="28"/>
        </w:rPr>
        <w:t>;</w:t>
      </w:r>
    </w:p>
    <w:p w:rsidR="00E1539A" w:rsidRPr="00853EB5" w:rsidRDefault="00BA0EA5" w:rsidP="00426B7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0499F" w:rsidRPr="00853EB5">
        <w:rPr>
          <w:sz w:val="28"/>
          <w:szCs w:val="28"/>
        </w:rPr>
        <w:t xml:space="preserve">) </w:t>
      </w:r>
      <w:r w:rsidR="00E1539A" w:rsidRPr="00853EB5">
        <w:rPr>
          <w:sz w:val="28"/>
          <w:szCs w:val="28"/>
        </w:rPr>
        <w:t>в структуре посевных площадей отводить:</w:t>
      </w:r>
    </w:p>
    <w:p w:rsidR="00E1539A" w:rsidRPr="00853EB5" w:rsidRDefault="00E1539A" w:rsidP="00E1539A">
      <w:pPr>
        <w:widowControl w:val="0"/>
        <w:ind w:firstLine="709"/>
        <w:jc w:val="both"/>
        <w:rPr>
          <w:sz w:val="28"/>
          <w:szCs w:val="28"/>
        </w:rPr>
      </w:pPr>
      <w:r w:rsidRPr="00853EB5">
        <w:rPr>
          <w:sz w:val="28"/>
          <w:szCs w:val="28"/>
        </w:rPr>
        <w:t>в 2023 году не более 60 % пашни – под зернобобовые (в том числе сою), 40% под другие сельскохозяйственные культуры и занятый пар;</w:t>
      </w:r>
    </w:p>
    <w:p w:rsidR="00E1539A" w:rsidRPr="00853EB5" w:rsidRDefault="00E1539A" w:rsidP="00E1539A">
      <w:pPr>
        <w:widowControl w:val="0"/>
        <w:ind w:firstLine="709"/>
        <w:jc w:val="both"/>
        <w:rPr>
          <w:sz w:val="28"/>
          <w:szCs w:val="28"/>
        </w:rPr>
      </w:pPr>
      <w:r w:rsidRPr="00853EB5">
        <w:rPr>
          <w:sz w:val="28"/>
          <w:szCs w:val="28"/>
        </w:rPr>
        <w:t>в 2024 году не более 55 % пашни – под зернобобовые (в том числе сою</w:t>
      </w:r>
      <w:proofErr w:type="gramStart"/>
      <w:r w:rsidRPr="00853EB5">
        <w:rPr>
          <w:sz w:val="28"/>
          <w:szCs w:val="28"/>
        </w:rPr>
        <w:t xml:space="preserve">),   </w:t>
      </w:r>
      <w:proofErr w:type="gramEnd"/>
      <w:r w:rsidRPr="00853EB5">
        <w:rPr>
          <w:sz w:val="28"/>
          <w:szCs w:val="28"/>
        </w:rPr>
        <w:t>45 % под другие сельскохозяйственные культуры и занятый пар;</w:t>
      </w:r>
    </w:p>
    <w:p w:rsidR="00F0499F" w:rsidRDefault="00E1539A" w:rsidP="00F0499F">
      <w:pPr>
        <w:widowControl w:val="0"/>
        <w:ind w:firstLine="709"/>
        <w:jc w:val="both"/>
        <w:rPr>
          <w:sz w:val="28"/>
          <w:szCs w:val="28"/>
        </w:rPr>
      </w:pPr>
      <w:r w:rsidRPr="00853EB5">
        <w:rPr>
          <w:sz w:val="28"/>
          <w:szCs w:val="28"/>
        </w:rPr>
        <w:t>с 2025 года не более 50 % пашни – под зернобобовые (в том числе сою</w:t>
      </w:r>
      <w:proofErr w:type="gramStart"/>
      <w:r w:rsidRPr="00853EB5">
        <w:rPr>
          <w:sz w:val="28"/>
          <w:szCs w:val="28"/>
        </w:rPr>
        <w:t xml:space="preserve">),   </w:t>
      </w:r>
      <w:proofErr w:type="gramEnd"/>
      <w:r w:rsidRPr="00853EB5">
        <w:rPr>
          <w:sz w:val="28"/>
          <w:szCs w:val="28"/>
        </w:rPr>
        <w:t>50 % под другие сельскохозяйственные культуры и занятый пар;</w:t>
      </w:r>
    </w:p>
    <w:p w:rsidR="0021030D" w:rsidRDefault="00E1539A" w:rsidP="00E1539A">
      <w:pPr>
        <w:widowControl w:val="0"/>
        <w:ind w:firstLine="709"/>
        <w:jc w:val="both"/>
        <w:rPr>
          <w:sz w:val="28"/>
          <w:szCs w:val="28"/>
        </w:rPr>
      </w:pPr>
      <w:r w:rsidRPr="00E1539A">
        <w:rPr>
          <w:sz w:val="28"/>
          <w:szCs w:val="28"/>
        </w:rPr>
        <w:t xml:space="preserve"> </w:t>
      </w:r>
      <w:r w:rsidR="00BA0EA5">
        <w:rPr>
          <w:sz w:val="28"/>
          <w:szCs w:val="28"/>
        </w:rPr>
        <w:t>10</w:t>
      </w:r>
      <w:r w:rsidR="00F0499F">
        <w:rPr>
          <w:sz w:val="28"/>
          <w:szCs w:val="28"/>
        </w:rPr>
        <w:t xml:space="preserve">) </w:t>
      </w:r>
      <w:r w:rsidRPr="00E1539A">
        <w:rPr>
          <w:sz w:val="28"/>
          <w:szCs w:val="28"/>
        </w:rPr>
        <w:t>не размещать сельскохозяйственные культуры, в том числе сою, возделывание которых в монокультуре в соответствии с агротехническими правилами недопустимо н</w:t>
      </w:r>
      <w:r>
        <w:rPr>
          <w:sz w:val="28"/>
          <w:szCs w:val="28"/>
        </w:rPr>
        <w:t>а одном поле более 3 лет подряд</w:t>
      </w:r>
      <w:r w:rsidR="002D43B3">
        <w:rPr>
          <w:sz w:val="28"/>
          <w:szCs w:val="28"/>
        </w:rPr>
        <w:t>;</w:t>
      </w:r>
    </w:p>
    <w:p w:rsidR="00853EB5" w:rsidRPr="00FF6E93" w:rsidRDefault="00853EB5" w:rsidP="00853EB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BA0EA5">
        <w:rPr>
          <w:sz w:val="28"/>
          <w:szCs w:val="28"/>
        </w:rPr>
        <w:t>1</w:t>
      </w:r>
      <w:r>
        <w:rPr>
          <w:sz w:val="28"/>
          <w:szCs w:val="28"/>
        </w:rPr>
        <w:t>) в</w:t>
      </w:r>
      <w:r w:rsidRPr="00FF6E93">
        <w:rPr>
          <w:sz w:val="28"/>
          <w:szCs w:val="28"/>
        </w:rPr>
        <w:t>ести шнуровые книги истории полей.</w:t>
      </w:r>
    </w:p>
    <w:p w:rsidR="00853EB5" w:rsidRDefault="00853EB5" w:rsidP="00853EB5">
      <w:pPr>
        <w:widowControl w:val="0"/>
        <w:ind w:firstLine="709"/>
        <w:jc w:val="both"/>
        <w:rPr>
          <w:sz w:val="28"/>
          <w:szCs w:val="28"/>
        </w:rPr>
      </w:pPr>
      <w:r w:rsidRPr="00FF6E93">
        <w:rPr>
          <w:sz w:val="28"/>
          <w:szCs w:val="28"/>
        </w:rPr>
        <w:t>Форма и порядок ведения шнуровой книги истории полей севооборотов утверждаются уполномоченным органом</w:t>
      </w:r>
      <w:r w:rsidRPr="00943DC4">
        <w:rPr>
          <w:sz w:val="28"/>
          <w:szCs w:val="28"/>
        </w:rPr>
        <w:t xml:space="preserve"> в сфере обеспечения плодородия земель сельскохозяйственного назначения</w:t>
      </w:r>
      <w:r>
        <w:rPr>
          <w:sz w:val="28"/>
          <w:szCs w:val="28"/>
        </w:rPr>
        <w:t>;</w:t>
      </w:r>
    </w:p>
    <w:p w:rsidR="006D6007" w:rsidRDefault="00BA0EA5" w:rsidP="006D60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B22D8">
        <w:rPr>
          <w:sz w:val="28"/>
          <w:szCs w:val="28"/>
        </w:rPr>
        <w:t>)</w:t>
      </w:r>
      <w:r w:rsidR="002D43B3">
        <w:rPr>
          <w:sz w:val="28"/>
          <w:szCs w:val="28"/>
        </w:rPr>
        <w:t xml:space="preserve"> </w:t>
      </w:r>
      <w:r w:rsidR="006D6007">
        <w:rPr>
          <w:sz w:val="28"/>
          <w:szCs w:val="28"/>
        </w:rPr>
        <w:t>о</w:t>
      </w:r>
      <w:r w:rsidR="006D6007" w:rsidRPr="00B633E0">
        <w:rPr>
          <w:sz w:val="28"/>
          <w:szCs w:val="28"/>
        </w:rPr>
        <w:t>беспечи</w:t>
      </w:r>
      <w:r w:rsidR="006D6007">
        <w:rPr>
          <w:sz w:val="28"/>
          <w:szCs w:val="28"/>
        </w:rPr>
        <w:t>ва</w:t>
      </w:r>
      <w:r w:rsidR="006D6007" w:rsidRPr="00B633E0">
        <w:rPr>
          <w:sz w:val="28"/>
          <w:szCs w:val="28"/>
        </w:rPr>
        <w:t xml:space="preserve">ть </w:t>
      </w:r>
      <w:r w:rsidR="00833C7C">
        <w:rPr>
          <w:sz w:val="28"/>
          <w:szCs w:val="28"/>
        </w:rPr>
        <w:t xml:space="preserve">соблюдение </w:t>
      </w:r>
      <w:r w:rsidR="00833C7C" w:rsidRPr="00833C7C">
        <w:rPr>
          <w:sz w:val="28"/>
          <w:szCs w:val="28"/>
        </w:rPr>
        <w:t>требовани</w:t>
      </w:r>
      <w:r w:rsidR="00833C7C">
        <w:rPr>
          <w:sz w:val="28"/>
          <w:szCs w:val="28"/>
        </w:rPr>
        <w:t>й</w:t>
      </w:r>
      <w:r w:rsidR="00833C7C" w:rsidRPr="00833C7C">
        <w:rPr>
          <w:sz w:val="28"/>
          <w:szCs w:val="28"/>
        </w:rPr>
        <w:t xml:space="preserve"> к производству (выращиванию) семя</w:t>
      </w:r>
      <w:r w:rsidR="004B63C8">
        <w:rPr>
          <w:sz w:val="28"/>
          <w:szCs w:val="28"/>
        </w:rPr>
        <w:t xml:space="preserve">н сельскохозяйственных растений </w:t>
      </w:r>
      <w:r w:rsidR="000E3945">
        <w:rPr>
          <w:sz w:val="28"/>
          <w:szCs w:val="28"/>
        </w:rPr>
        <w:t xml:space="preserve">в соответствии </w:t>
      </w:r>
      <w:r w:rsidR="006C589A">
        <w:rPr>
          <w:sz w:val="28"/>
          <w:szCs w:val="28"/>
        </w:rPr>
        <w:br/>
      </w:r>
      <w:r w:rsidR="000E3945">
        <w:rPr>
          <w:sz w:val="28"/>
          <w:szCs w:val="28"/>
        </w:rPr>
        <w:t>с</w:t>
      </w:r>
      <w:r w:rsidR="006C589A">
        <w:rPr>
          <w:sz w:val="28"/>
          <w:szCs w:val="28"/>
        </w:rPr>
        <w:t>о статьями 11 - 16 главы 2</w:t>
      </w:r>
      <w:r w:rsidR="000E3945">
        <w:rPr>
          <w:sz w:val="28"/>
          <w:szCs w:val="28"/>
        </w:rPr>
        <w:t xml:space="preserve"> </w:t>
      </w:r>
      <w:r w:rsidR="006C589A">
        <w:rPr>
          <w:sz w:val="28"/>
          <w:szCs w:val="28"/>
        </w:rPr>
        <w:t>Федерального закона</w:t>
      </w:r>
      <w:r w:rsidR="006D6007">
        <w:rPr>
          <w:sz w:val="28"/>
          <w:szCs w:val="28"/>
        </w:rPr>
        <w:t xml:space="preserve"> </w:t>
      </w:r>
      <w:r w:rsidR="000E3945">
        <w:rPr>
          <w:sz w:val="28"/>
          <w:szCs w:val="28"/>
        </w:rPr>
        <w:t xml:space="preserve">от 30 декабря 2021 г. № 454-ФЗ </w:t>
      </w:r>
      <w:r w:rsidR="006D6007">
        <w:rPr>
          <w:sz w:val="28"/>
          <w:szCs w:val="28"/>
        </w:rPr>
        <w:t>"О семеноводстве</w:t>
      </w:r>
      <w:r w:rsidR="006D6007" w:rsidRPr="006C589A">
        <w:rPr>
          <w:sz w:val="28"/>
          <w:szCs w:val="28"/>
        </w:rPr>
        <w:t>"</w:t>
      </w:r>
      <w:r w:rsidR="002F3136" w:rsidRPr="006C589A">
        <w:rPr>
          <w:sz w:val="28"/>
          <w:szCs w:val="28"/>
        </w:rPr>
        <w:t>;</w:t>
      </w:r>
    </w:p>
    <w:p w:rsidR="002D43B3" w:rsidRDefault="00BA0EA5" w:rsidP="00BB22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D6007">
        <w:rPr>
          <w:sz w:val="28"/>
          <w:szCs w:val="28"/>
        </w:rPr>
        <w:t xml:space="preserve">) </w:t>
      </w:r>
      <w:r w:rsidR="002D43B3">
        <w:rPr>
          <w:sz w:val="28"/>
          <w:szCs w:val="28"/>
        </w:rPr>
        <w:t>не</w:t>
      </w:r>
      <w:r w:rsidR="002D43B3" w:rsidRPr="00FF6E93">
        <w:rPr>
          <w:sz w:val="28"/>
          <w:szCs w:val="28"/>
        </w:rPr>
        <w:t xml:space="preserve"> допускать превышение </w:t>
      </w:r>
      <w:r w:rsidR="002D43B3">
        <w:rPr>
          <w:sz w:val="28"/>
          <w:szCs w:val="28"/>
        </w:rPr>
        <w:t>максимальных норм</w:t>
      </w:r>
      <w:r w:rsidR="002D43B3" w:rsidRPr="00FF6E93">
        <w:rPr>
          <w:sz w:val="28"/>
          <w:szCs w:val="28"/>
        </w:rPr>
        <w:t xml:space="preserve"> засоренности посевов сельскохозяйственных культур </w:t>
      </w:r>
      <w:r w:rsidR="00012C6B">
        <w:rPr>
          <w:sz w:val="28"/>
          <w:szCs w:val="28"/>
        </w:rPr>
        <w:t xml:space="preserve">сорными растениями и </w:t>
      </w:r>
      <w:r w:rsidR="002D43B3">
        <w:rPr>
          <w:sz w:val="28"/>
          <w:szCs w:val="28"/>
        </w:rPr>
        <w:t>сельскохозяйственными культурами, установленных решением Совета Евразийской экономической комиссии</w:t>
      </w:r>
      <w:r w:rsidR="002D43B3" w:rsidRPr="00200AF2">
        <w:rPr>
          <w:sz w:val="28"/>
          <w:szCs w:val="28"/>
        </w:rPr>
        <w:t xml:space="preserve"> </w:t>
      </w:r>
      <w:r w:rsidR="002D43B3">
        <w:rPr>
          <w:sz w:val="28"/>
          <w:szCs w:val="28"/>
        </w:rPr>
        <w:t>от 30 января 2020 г. №</w:t>
      </w:r>
      <w:r w:rsidR="002D43B3" w:rsidRPr="00200AF2">
        <w:rPr>
          <w:sz w:val="28"/>
          <w:szCs w:val="28"/>
        </w:rPr>
        <w:t xml:space="preserve"> 10 </w:t>
      </w:r>
      <w:r w:rsidR="002D43B3">
        <w:rPr>
          <w:sz w:val="28"/>
          <w:szCs w:val="28"/>
        </w:rPr>
        <w:t>"О</w:t>
      </w:r>
      <w:r w:rsidR="002D43B3" w:rsidRPr="00200AF2">
        <w:rPr>
          <w:sz w:val="28"/>
          <w:szCs w:val="28"/>
        </w:rPr>
        <w:t xml:space="preserve"> единых методах определения сортовых качеств семян сельскох</w:t>
      </w:r>
      <w:r w:rsidR="002D43B3">
        <w:rPr>
          <w:sz w:val="28"/>
          <w:szCs w:val="28"/>
        </w:rPr>
        <w:t>озяйственных растений в рамках Е</w:t>
      </w:r>
      <w:r w:rsidR="002D43B3" w:rsidRPr="00200AF2">
        <w:rPr>
          <w:sz w:val="28"/>
          <w:szCs w:val="28"/>
        </w:rPr>
        <w:t>вразийского экономического союза</w:t>
      </w:r>
      <w:r w:rsidR="002D43B3" w:rsidRPr="007053F0">
        <w:rPr>
          <w:sz w:val="28"/>
          <w:szCs w:val="28"/>
        </w:rPr>
        <w:t>";</w:t>
      </w:r>
    </w:p>
    <w:p w:rsidR="00853EB5" w:rsidRPr="006C589A" w:rsidRDefault="00BA0EA5" w:rsidP="00BB22D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14</w:t>
      </w:r>
      <w:r w:rsidR="00853EB5">
        <w:rPr>
          <w:sz w:val="28"/>
          <w:szCs w:val="28"/>
        </w:rPr>
        <w:t xml:space="preserve">) </w:t>
      </w:r>
      <w:r w:rsidR="00853EB5" w:rsidRPr="006C589A">
        <w:rPr>
          <w:color w:val="000000" w:themeColor="text1"/>
          <w:sz w:val="28"/>
          <w:szCs w:val="28"/>
        </w:rPr>
        <w:t>использовать для посева репродукционные семена из числа поколений, определенных приказом уполномоченного органа в сфере обеспечения плодородия земель сельскохозяйственного назначения;</w:t>
      </w:r>
    </w:p>
    <w:p w:rsidR="002D43B3" w:rsidRPr="00B633E0" w:rsidRDefault="00BA0EA5" w:rsidP="000714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2D43B3">
        <w:rPr>
          <w:sz w:val="28"/>
          <w:szCs w:val="28"/>
        </w:rPr>
        <w:t xml:space="preserve">) </w:t>
      </w:r>
      <w:r w:rsidR="0021030D" w:rsidRPr="0021030D">
        <w:rPr>
          <w:sz w:val="28"/>
          <w:szCs w:val="28"/>
        </w:rPr>
        <w:t>вносить минеральные удобрения под высеваемые культуры в дозе, рекомендованной под каждый конкретный сорт, обеспечивающей реализацию продуктивного потенциала сорта в почвенно-климатических условиях Хабаровского края и сохранение пищевого режима почвы, но не ниже 30 кг действующего вещества азота, фосфора и калия (</w:t>
      </w:r>
      <w:r w:rsidR="0021030D" w:rsidRPr="0021030D">
        <w:rPr>
          <w:sz w:val="28"/>
          <w:szCs w:val="28"/>
          <w:lang w:val="en-US"/>
        </w:rPr>
        <w:t>N</w:t>
      </w:r>
      <w:r w:rsidR="0021030D" w:rsidRPr="0021030D">
        <w:rPr>
          <w:sz w:val="28"/>
          <w:szCs w:val="28"/>
          <w:vertAlign w:val="subscript"/>
        </w:rPr>
        <w:t>30</w:t>
      </w:r>
      <w:r w:rsidR="0021030D" w:rsidRPr="0021030D">
        <w:rPr>
          <w:sz w:val="28"/>
          <w:szCs w:val="28"/>
        </w:rPr>
        <w:t xml:space="preserve"> </w:t>
      </w:r>
      <w:r w:rsidR="0021030D" w:rsidRPr="0021030D">
        <w:rPr>
          <w:sz w:val="28"/>
          <w:szCs w:val="28"/>
          <w:lang w:val="en-US"/>
        </w:rPr>
        <w:t>P</w:t>
      </w:r>
      <w:r w:rsidR="0021030D" w:rsidRPr="0021030D">
        <w:rPr>
          <w:sz w:val="28"/>
          <w:szCs w:val="28"/>
          <w:vertAlign w:val="subscript"/>
        </w:rPr>
        <w:t>30</w:t>
      </w:r>
      <w:r w:rsidR="0021030D" w:rsidRPr="0021030D">
        <w:rPr>
          <w:sz w:val="28"/>
          <w:szCs w:val="28"/>
        </w:rPr>
        <w:t xml:space="preserve"> </w:t>
      </w:r>
      <w:r w:rsidR="0021030D" w:rsidRPr="0021030D">
        <w:rPr>
          <w:sz w:val="28"/>
          <w:szCs w:val="28"/>
          <w:lang w:val="en-US"/>
        </w:rPr>
        <w:t>K</w:t>
      </w:r>
      <w:r w:rsidR="0021030D" w:rsidRPr="0021030D">
        <w:rPr>
          <w:sz w:val="28"/>
          <w:szCs w:val="28"/>
          <w:vertAlign w:val="subscript"/>
        </w:rPr>
        <w:t>30</w:t>
      </w:r>
      <w:r w:rsidR="0021030D" w:rsidRPr="0021030D">
        <w:rPr>
          <w:sz w:val="28"/>
          <w:szCs w:val="28"/>
        </w:rPr>
        <w:t>)</w:t>
      </w:r>
      <w:r w:rsidR="002D43B3" w:rsidRPr="00B633E0">
        <w:rPr>
          <w:sz w:val="28"/>
          <w:szCs w:val="28"/>
        </w:rPr>
        <w:t>;</w:t>
      </w:r>
      <w:r w:rsidR="009F74E8">
        <w:rPr>
          <w:sz w:val="28"/>
          <w:szCs w:val="28"/>
        </w:rPr>
        <w:t xml:space="preserve"> </w:t>
      </w:r>
    </w:p>
    <w:p w:rsidR="002D43B3" w:rsidRPr="00B633E0" w:rsidRDefault="00BA0EA5" w:rsidP="002D43B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7649A1">
        <w:rPr>
          <w:sz w:val="28"/>
          <w:szCs w:val="28"/>
        </w:rPr>
        <w:t>)</w:t>
      </w:r>
      <w:r w:rsidR="002D43B3">
        <w:rPr>
          <w:sz w:val="28"/>
          <w:szCs w:val="28"/>
        </w:rPr>
        <w:t xml:space="preserve"> </w:t>
      </w:r>
      <w:r w:rsidR="007649A1" w:rsidRPr="006D543E">
        <w:rPr>
          <w:color w:val="000000" w:themeColor="text1"/>
          <w:sz w:val="28"/>
          <w:szCs w:val="28"/>
        </w:rPr>
        <w:t xml:space="preserve">осуществлять </w:t>
      </w:r>
      <w:r w:rsidR="002D43B3" w:rsidRPr="006D543E">
        <w:rPr>
          <w:color w:val="000000" w:themeColor="text1"/>
          <w:sz w:val="28"/>
          <w:szCs w:val="28"/>
        </w:rPr>
        <w:t>полную заделку измельченных пожнивных остатков сельскохозяйственных растений;</w:t>
      </w:r>
      <w:r w:rsidR="009F74E8" w:rsidRPr="006D543E">
        <w:rPr>
          <w:color w:val="000000" w:themeColor="text1"/>
          <w:sz w:val="28"/>
          <w:szCs w:val="28"/>
        </w:rPr>
        <w:t xml:space="preserve"> </w:t>
      </w:r>
    </w:p>
    <w:p w:rsidR="002D43B3" w:rsidRPr="00FF6E93" w:rsidRDefault="00BA0EA5" w:rsidP="002447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447C4">
        <w:rPr>
          <w:sz w:val="28"/>
          <w:szCs w:val="28"/>
        </w:rPr>
        <w:t>7)</w:t>
      </w:r>
      <w:r w:rsidR="00273363">
        <w:rPr>
          <w:sz w:val="28"/>
          <w:szCs w:val="28"/>
        </w:rPr>
        <w:t xml:space="preserve"> прово</w:t>
      </w:r>
      <w:r w:rsidR="00273363" w:rsidRPr="00B633E0">
        <w:rPr>
          <w:sz w:val="28"/>
          <w:szCs w:val="28"/>
        </w:rPr>
        <w:t>д</w:t>
      </w:r>
      <w:r w:rsidR="00273363">
        <w:rPr>
          <w:sz w:val="28"/>
          <w:szCs w:val="28"/>
        </w:rPr>
        <w:t>ить</w:t>
      </w:r>
      <w:r w:rsidR="00273363" w:rsidRPr="00B633E0">
        <w:rPr>
          <w:sz w:val="28"/>
          <w:szCs w:val="28"/>
        </w:rPr>
        <w:t xml:space="preserve"> мероприяти</w:t>
      </w:r>
      <w:r w:rsidR="00273363">
        <w:rPr>
          <w:sz w:val="28"/>
          <w:szCs w:val="28"/>
        </w:rPr>
        <w:t>я</w:t>
      </w:r>
      <w:r w:rsidR="002447C4">
        <w:rPr>
          <w:sz w:val="28"/>
          <w:szCs w:val="28"/>
        </w:rPr>
        <w:t xml:space="preserve"> по</w:t>
      </w:r>
      <w:r w:rsidR="00273363" w:rsidRPr="00B633E0">
        <w:rPr>
          <w:sz w:val="28"/>
          <w:szCs w:val="28"/>
        </w:rPr>
        <w:t xml:space="preserve"> борьбе с сорной раститель</w:t>
      </w:r>
      <w:r w:rsidR="0033306B">
        <w:rPr>
          <w:sz w:val="28"/>
          <w:szCs w:val="28"/>
        </w:rPr>
        <w:t>ностью, болезнями и вредителями</w:t>
      </w:r>
      <w:r w:rsidR="002447C4">
        <w:rPr>
          <w:sz w:val="28"/>
          <w:szCs w:val="28"/>
        </w:rPr>
        <w:t xml:space="preserve"> растений.</w:t>
      </w:r>
    </w:p>
    <w:p w:rsidR="002D43B3" w:rsidRDefault="002D43B3" w:rsidP="002D43B3">
      <w:pPr>
        <w:widowControl w:val="0"/>
        <w:spacing w:before="120"/>
        <w:ind w:firstLine="709"/>
        <w:jc w:val="both"/>
        <w:rPr>
          <w:sz w:val="28"/>
          <w:szCs w:val="28"/>
        </w:rPr>
      </w:pPr>
    </w:p>
    <w:p w:rsidR="002D43B3" w:rsidRDefault="002D43B3" w:rsidP="002D43B3">
      <w:pPr>
        <w:jc w:val="center"/>
      </w:pPr>
      <w:r>
        <w:rPr>
          <w:sz w:val="28"/>
          <w:szCs w:val="28"/>
        </w:rPr>
        <w:t>_______________________</w:t>
      </w:r>
    </w:p>
    <w:p w:rsidR="002D43B3" w:rsidRDefault="002D43B3" w:rsidP="002D43B3">
      <w:pPr>
        <w:widowControl w:val="0"/>
        <w:spacing w:before="120"/>
        <w:jc w:val="both"/>
        <w:rPr>
          <w:sz w:val="28"/>
          <w:szCs w:val="28"/>
        </w:rPr>
      </w:pPr>
    </w:p>
    <w:p w:rsidR="002D43B3" w:rsidRDefault="002D43B3" w:rsidP="002D43B3">
      <w:pPr>
        <w:widowControl w:val="0"/>
        <w:spacing w:before="120"/>
        <w:jc w:val="both"/>
        <w:rPr>
          <w:sz w:val="28"/>
          <w:szCs w:val="28"/>
        </w:rPr>
      </w:pPr>
    </w:p>
    <w:p w:rsidR="002D43B3" w:rsidRDefault="002D43B3" w:rsidP="002D43B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Министр сельского хозяйства</w:t>
      </w:r>
    </w:p>
    <w:p w:rsidR="002D43B3" w:rsidRDefault="002D43B3" w:rsidP="002D43B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 продовольствия края                                                                          П.А. Сторожук</w:t>
      </w:r>
    </w:p>
    <w:p w:rsidR="002D43B3" w:rsidRPr="00253DC7" w:rsidRDefault="002D43B3" w:rsidP="00253DC7">
      <w:pPr>
        <w:widowControl w:val="0"/>
        <w:tabs>
          <w:tab w:val="left" w:pos="7854"/>
        </w:tabs>
        <w:autoSpaceDE w:val="0"/>
        <w:autoSpaceDN w:val="0"/>
        <w:adjustRightInd w:val="0"/>
        <w:spacing w:line="240" w:lineRule="exact"/>
        <w:ind w:right="-57"/>
        <w:jc w:val="both"/>
        <w:rPr>
          <w:sz w:val="28"/>
          <w:szCs w:val="28"/>
        </w:rPr>
      </w:pPr>
    </w:p>
    <w:sectPr w:rsidR="002D43B3" w:rsidRPr="00253DC7" w:rsidSect="008E715B">
      <w:headerReference w:type="default" r:id="rId7"/>
      <w:pgSz w:w="11906" w:h="16838"/>
      <w:pgMar w:top="1134" w:right="566" w:bottom="1418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868" w:rsidRDefault="008A4868" w:rsidP="00ED3C35">
      <w:r>
        <w:separator/>
      </w:r>
    </w:p>
  </w:endnote>
  <w:endnote w:type="continuationSeparator" w:id="0">
    <w:p w:rsidR="008A4868" w:rsidRDefault="008A4868" w:rsidP="00ED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868" w:rsidRDefault="008A4868" w:rsidP="00ED3C35">
      <w:r>
        <w:separator/>
      </w:r>
    </w:p>
  </w:footnote>
  <w:footnote w:type="continuationSeparator" w:id="0">
    <w:p w:rsidR="008A4868" w:rsidRDefault="008A4868" w:rsidP="00ED3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1877439"/>
      <w:docPartObj>
        <w:docPartGallery w:val="Page Numbers (Top of Page)"/>
        <w:docPartUnique/>
      </w:docPartObj>
    </w:sdtPr>
    <w:sdtEndPr/>
    <w:sdtContent>
      <w:p w:rsidR="00ED3C35" w:rsidRDefault="00ED3C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0A6">
          <w:rPr>
            <w:noProof/>
          </w:rPr>
          <w:t>4</w:t>
        </w:r>
        <w:r>
          <w:fldChar w:fldCharType="end"/>
        </w:r>
      </w:p>
    </w:sdtContent>
  </w:sdt>
  <w:p w:rsidR="00ED3C35" w:rsidRDefault="00ED3C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BF"/>
    <w:rsid w:val="00012C6B"/>
    <w:rsid w:val="000250B3"/>
    <w:rsid w:val="00027F07"/>
    <w:rsid w:val="00036848"/>
    <w:rsid w:val="000714E5"/>
    <w:rsid w:val="00082250"/>
    <w:rsid w:val="000D3E98"/>
    <w:rsid w:val="000D6C5F"/>
    <w:rsid w:val="000E3945"/>
    <w:rsid w:val="000E7F53"/>
    <w:rsid w:val="000F2AB5"/>
    <w:rsid w:val="000F31A6"/>
    <w:rsid w:val="000F6567"/>
    <w:rsid w:val="00131AB3"/>
    <w:rsid w:val="001B120F"/>
    <w:rsid w:val="001B331D"/>
    <w:rsid w:val="001C14DC"/>
    <w:rsid w:val="001E2124"/>
    <w:rsid w:val="002056E9"/>
    <w:rsid w:val="0021030D"/>
    <w:rsid w:val="002249A5"/>
    <w:rsid w:val="002312AF"/>
    <w:rsid w:val="002447C4"/>
    <w:rsid w:val="00253DC7"/>
    <w:rsid w:val="00271360"/>
    <w:rsid w:val="00273363"/>
    <w:rsid w:val="002B25B0"/>
    <w:rsid w:val="002D43B3"/>
    <w:rsid w:val="002F3136"/>
    <w:rsid w:val="002F63BF"/>
    <w:rsid w:val="0033306B"/>
    <w:rsid w:val="00352727"/>
    <w:rsid w:val="00367542"/>
    <w:rsid w:val="00392A6B"/>
    <w:rsid w:val="003A221D"/>
    <w:rsid w:val="003B02E4"/>
    <w:rsid w:val="003E145E"/>
    <w:rsid w:val="00426B71"/>
    <w:rsid w:val="00427EBF"/>
    <w:rsid w:val="004336F3"/>
    <w:rsid w:val="004B63C8"/>
    <w:rsid w:val="004C39DF"/>
    <w:rsid w:val="004D5796"/>
    <w:rsid w:val="004E5295"/>
    <w:rsid w:val="004F1D52"/>
    <w:rsid w:val="00500FBB"/>
    <w:rsid w:val="00525669"/>
    <w:rsid w:val="00545518"/>
    <w:rsid w:val="005716AF"/>
    <w:rsid w:val="00594C85"/>
    <w:rsid w:val="005C2029"/>
    <w:rsid w:val="005C4393"/>
    <w:rsid w:val="005F6029"/>
    <w:rsid w:val="00612E4E"/>
    <w:rsid w:val="006C1937"/>
    <w:rsid w:val="006C589A"/>
    <w:rsid w:val="006D4C73"/>
    <w:rsid w:val="006D543E"/>
    <w:rsid w:val="006D6007"/>
    <w:rsid w:val="006E5906"/>
    <w:rsid w:val="006F19E5"/>
    <w:rsid w:val="00726768"/>
    <w:rsid w:val="00735A82"/>
    <w:rsid w:val="007649A1"/>
    <w:rsid w:val="007915F3"/>
    <w:rsid w:val="007A0F6E"/>
    <w:rsid w:val="007A58EC"/>
    <w:rsid w:val="007C5EFD"/>
    <w:rsid w:val="0080615A"/>
    <w:rsid w:val="008147AD"/>
    <w:rsid w:val="00833C7C"/>
    <w:rsid w:val="00851666"/>
    <w:rsid w:val="00852481"/>
    <w:rsid w:val="00853EB5"/>
    <w:rsid w:val="00866B5D"/>
    <w:rsid w:val="00874FED"/>
    <w:rsid w:val="008876E9"/>
    <w:rsid w:val="008A1F1E"/>
    <w:rsid w:val="008A4868"/>
    <w:rsid w:val="008A585E"/>
    <w:rsid w:val="008B6152"/>
    <w:rsid w:val="008C5203"/>
    <w:rsid w:val="008E420F"/>
    <w:rsid w:val="008E715B"/>
    <w:rsid w:val="009061A8"/>
    <w:rsid w:val="00920410"/>
    <w:rsid w:val="00942A88"/>
    <w:rsid w:val="009563A4"/>
    <w:rsid w:val="009A1A01"/>
    <w:rsid w:val="009C245D"/>
    <w:rsid w:val="009E0CB9"/>
    <w:rsid w:val="009F1024"/>
    <w:rsid w:val="009F74E8"/>
    <w:rsid w:val="00A02841"/>
    <w:rsid w:val="00A2162A"/>
    <w:rsid w:val="00A25DF0"/>
    <w:rsid w:val="00A368B5"/>
    <w:rsid w:val="00A4738E"/>
    <w:rsid w:val="00A50F25"/>
    <w:rsid w:val="00A60D51"/>
    <w:rsid w:val="00A62F4C"/>
    <w:rsid w:val="00A667AD"/>
    <w:rsid w:val="00A73215"/>
    <w:rsid w:val="00AB3E2A"/>
    <w:rsid w:val="00AB68B9"/>
    <w:rsid w:val="00AE5A1B"/>
    <w:rsid w:val="00B62265"/>
    <w:rsid w:val="00B66228"/>
    <w:rsid w:val="00B94DA6"/>
    <w:rsid w:val="00BA0EA5"/>
    <w:rsid w:val="00BB22D8"/>
    <w:rsid w:val="00BF6390"/>
    <w:rsid w:val="00C150A6"/>
    <w:rsid w:val="00C264DA"/>
    <w:rsid w:val="00C310E8"/>
    <w:rsid w:val="00C861DD"/>
    <w:rsid w:val="00C91D50"/>
    <w:rsid w:val="00C93A48"/>
    <w:rsid w:val="00CA75A7"/>
    <w:rsid w:val="00CD3812"/>
    <w:rsid w:val="00D22994"/>
    <w:rsid w:val="00D23AD6"/>
    <w:rsid w:val="00D470F2"/>
    <w:rsid w:val="00D70644"/>
    <w:rsid w:val="00D9669D"/>
    <w:rsid w:val="00DA1179"/>
    <w:rsid w:val="00DA14CB"/>
    <w:rsid w:val="00DA5FA6"/>
    <w:rsid w:val="00DB2EAA"/>
    <w:rsid w:val="00E06B64"/>
    <w:rsid w:val="00E1539A"/>
    <w:rsid w:val="00E97CCD"/>
    <w:rsid w:val="00EC5962"/>
    <w:rsid w:val="00EC59A8"/>
    <w:rsid w:val="00ED3C35"/>
    <w:rsid w:val="00EE6209"/>
    <w:rsid w:val="00F0499F"/>
    <w:rsid w:val="00F12E4A"/>
    <w:rsid w:val="00F13C04"/>
    <w:rsid w:val="00F83E20"/>
    <w:rsid w:val="00FA210D"/>
    <w:rsid w:val="00FB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21633-BF92-44BA-ABA6-CC586488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203"/>
    <w:pPr>
      <w:spacing w:after="0" w:line="240" w:lineRule="auto"/>
    </w:pPr>
    <w:rPr>
      <w:rFonts w:eastAsia="Times New Roman"/>
      <w:color w:val="auto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53DC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color w:val="auto"/>
      <w:sz w:val="24"/>
      <w:lang w:eastAsia="ru-RU"/>
    </w:rPr>
  </w:style>
  <w:style w:type="paragraph" w:customStyle="1" w:styleId="ConsPlusNormal">
    <w:name w:val="ConsPlusNormal"/>
    <w:rsid w:val="00253D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auto"/>
      <w:sz w:val="22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2A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2A88"/>
    <w:rPr>
      <w:rFonts w:ascii="Segoe UI" w:eastAsia="Times New Roman" w:hAnsi="Segoe UI" w:cs="Segoe UI"/>
      <w:color w:val="auto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ED3C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3C35"/>
    <w:rPr>
      <w:rFonts w:eastAsia="Times New Roman"/>
      <w:color w:val="auto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3C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3C35"/>
    <w:rPr>
      <w:rFonts w:eastAsia="Times New Roman"/>
      <w:color w:val="auto"/>
      <w:sz w:val="24"/>
      <w:lang w:eastAsia="ru-RU"/>
    </w:rPr>
  </w:style>
  <w:style w:type="character" w:styleId="a9">
    <w:name w:val="Hyperlink"/>
    <w:basedOn w:val="a0"/>
    <w:uiPriority w:val="99"/>
    <w:unhideWhenUsed/>
    <w:rsid w:val="00A216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6B7524B4CBC8633CD0017E044AEB2205B02640A3631BF123FD75F90E8D26F73FF62AE57C59B6801DA6066B32iDa0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Легченко Анастасия Андреевна</dc:creator>
  <cp:keywords/>
  <dc:description/>
  <cp:lastModifiedBy>Терехова Ольга Владимировна</cp:lastModifiedBy>
  <cp:revision>2</cp:revision>
  <cp:lastPrinted>2022-12-22T04:34:00Z</cp:lastPrinted>
  <dcterms:created xsi:type="dcterms:W3CDTF">2023-07-10T01:47:00Z</dcterms:created>
  <dcterms:modified xsi:type="dcterms:W3CDTF">2023-07-10T01:47:00Z</dcterms:modified>
</cp:coreProperties>
</file>