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D6" w:rsidRDefault="00D123D6" w:rsidP="00D123D6">
      <w:pPr>
        <w:pStyle w:val="a3"/>
        <w:rPr>
          <w:szCs w:val="26"/>
        </w:rPr>
      </w:pPr>
      <w:r>
        <w:rPr>
          <w:szCs w:val="26"/>
        </w:rPr>
        <w:t>ФИНАНСОВО-ЭКОНОМИЧЕСКОЕ ОБОСНОВАНИЕ</w:t>
      </w:r>
    </w:p>
    <w:p w:rsidR="00D123D6" w:rsidRPr="00D93206" w:rsidRDefault="00D123D6" w:rsidP="00D123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Закона Хабаровского края </w:t>
      </w:r>
      <w:r w:rsidR="00F72E17">
        <w:rPr>
          <w:b/>
          <w:sz w:val="26"/>
          <w:szCs w:val="26"/>
        </w:rPr>
        <w:t>«</w:t>
      </w:r>
      <w:r w:rsidR="00D93206" w:rsidRPr="00D93206">
        <w:rPr>
          <w:b/>
          <w:sz w:val="26"/>
          <w:szCs w:val="26"/>
        </w:rPr>
        <w:t xml:space="preserve">О внесении изменений в Закон Хабаровского края </w:t>
      </w:r>
      <w:r w:rsidR="00D93206" w:rsidRPr="00D93206">
        <w:rPr>
          <w:b/>
          <w:sz w:val="26"/>
          <w:szCs w:val="26"/>
        </w:rPr>
        <w:br/>
      </w:r>
      <w:r w:rsidR="00D93206" w:rsidRPr="00D93206">
        <w:rPr>
          <w:b/>
          <w:sz w:val="26"/>
          <w:szCs w:val="26"/>
        </w:rPr>
        <w:t>«О поддержке сельскохозяйственного производства в Хабаровском крае</w:t>
      </w:r>
      <w:r w:rsidR="00F72E17" w:rsidRPr="00D93206">
        <w:rPr>
          <w:b/>
          <w:sz w:val="26"/>
          <w:szCs w:val="26"/>
        </w:rPr>
        <w:t>»</w:t>
      </w:r>
    </w:p>
    <w:p w:rsidR="00D123D6" w:rsidRDefault="00D123D6" w:rsidP="00D123D6">
      <w:pPr>
        <w:jc w:val="center"/>
        <w:rPr>
          <w:b/>
          <w:sz w:val="26"/>
          <w:szCs w:val="26"/>
        </w:rPr>
      </w:pPr>
    </w:p>
    <w:p w:rsidR="00D123D6" w:rsidRDefault="00D123D6" w:rsidP="00D123D6">
      <w:pPr>
        <w:jc w:val="center"/>
        <w:rPr>
          <w:b/>
          <w:sz w:val="26"/>
          <w:szCs w:val="26"/>
        </w:rPr>
      </w:pP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Законопроектом предусматривается оказание государственной поддержки организациям и индивидуальным предпринимателям,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</w:t>
      </w:r>
      <w:r>
        <w:rPr>
          <w:spacing w:val="-6"/>
          <w:sz w:val="26"/>
          <w:szCs w:val="26"/>
        </w:rPr>
        <w:t xml:space="preserve">ности осуществляют производство </w:t>
      </w:r>
      <w:r w:rsidRPr="00D93206">
        <w:rPr>
          <w:spacing w:val="-6"/>
          <w:sz w:val="26"/>
          <w:szCs w:val="26"/>
        </w:rPr>
        <w:t>сельскохозяйственной продукции, первичную и (или) последующую (промышленную) переработку сельскохозяйственной продукции и ее реализацию по направлениям: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1. Предоставление субсидии производителям на возмещение части затрат, связанных с производством социальных сортов хлеба. Оказание государственной поддержки планируется из краевого бюджета.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В 2022 году в крае в рамках постановления Правительства Хабаровского края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от 27.05.2022 № 263-пр </w:t>
      </w:r>
      <w:r>
        <w:rPr>
          <w:spacing w:val="-6"/>
          <w:sz w:val="26"/>
          <w:szCs w:val="26"/>
        </w:rPr>
        <w:t>«</w:t>
      </w:r>
      <w:r w:rsidRPr="00D93206">
        <w:rPr>
          <w:spacing w:val="-6"/>
          <w:sz w:val="26"/>
          <w:szCs w:val="26"/>
        </w:rPr>
        <w:t xml:space="preserve">Об утверждении Порядка предоставления субсидий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из краевого бюджета предприятиям хлебопекарной промышленности Хабаровского края на возмещение части затрат, связанных с производством и реализацией </w:t>
      </w:r>
      <w:r>
        <w:rPr>
          <w:spacing w:val="-6"/>
          <w:sz w:val="26"/>
          <w:szCs w:val="26"/>
        </w:rPr>
        <w:t>«</w:t>
      </w:r>
      <w:r w:rsidRPr="00D93206">
        <w:rPr>
          <w:spacing w:val="-6"/>
          <w:sz w:val="26"/>
          <w:szCs w:val="26"/>
        </w:rPr>
        <w:t>социальных сортов» хлеба»,</w:t>
      </w:r>
      <w:r w:rsidRPr="00D93206">
        <w:rPr>
          <w:spacing w:val="-6"/>
          <w:sz w:val="26"/>
          <w:szCs w:val="26"/>
        </w:rPr>
        <w:t xml:space="preserve"> субсидировалось производство отдельных сортов хлеба. Объём субсидий составил 7,0 млн. рублей. 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Планируется введение фиксированной ставки на </w:t>
      </w:r>
      <w:r>
        <w:rPr>
          <w:spacing w:val="-6"/>
          <w:sz w:val="26"/>
          <w:szCs w:val="26"/>
        </w:rPr>
        <w:t>«</w:t>
      </w:r>
      <w:r w:rsidRPr="00D93206">
        <w:rPr>
          <w:spacing w:val="-6"/>
          <w:sz w:val="26"/>
          <w:szCs w:val="26"/>
        </w:rPr>
        <w:t>социальные сорта</w:t>
      </w:r>
      <w:r>
        <w:rPr>
          <w:spacing w:val="-6"/>
          <w:sz w:val="26"/>
          <w:szCs w:val="26"/>
        </w:rPr>
        <w:t>»</w:t>
      </w:r>
      <w:r w:rsidRPr="00D93206">
        <w:rPr>
          <w:spacing w:val="-6"/>
          <w:sz w:val="26"/>
          <w:szCs w:val="26"/>
        </w:rPr>
        <w:t xml:space="preserve"> хлеба. Предлагаемая потребность на 2025 год - 8 млн. рублей, на 2026 и 2027 гг. – 16 млн. рублей.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Мероприятие носит социальный эффект, направленный на повышение ценовой доступности продукции для населения, сдерживание роста цен на территории края путем предоставления поддержки предприятиям пищевой промышленности края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в условиях </w:t>
      </w:r>
      <w:proofErr w:type="spellStart"/>
      <w:r w:rsidRPr="00D93206">
        <w:rPr>
          <w:spacing w:val="-6"/>
          <w:sz w:val="26"/>
          <w:szCs w:val="26"/>
        </w:rPr>
        <w:t>санкционного</w:t>
      </w:r>
      <w:proofErr w:type="spellEnd"/>
      <w:r w:rsidRPr="00D93206">
        <w:rPr>
          <w:spacing w:val="-6"/>
          <w:sz w:val="26"/>
          <w:szCs w:val="26"/>
        </w:rPr>
        <w:t xml:space="preserve"> давления и роста цен на сырье, вспомогательные материалы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и упаковку.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2. Возмещение части затрат, связанных с техническим перевооружением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и модернизацией производства. Оказание государственной поддержки планируется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из краевого бюджета.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В связи с недостатком оборотных средств предприятиями снижаются суммы средств, направляемых на проведение технического перевооружения, модернизации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и укрепление инфраструктуры. Так на эти цели предприятиями отрасли в 2023 году направлено 270,3 млн. рублей, что на 79,9 % выше уровня 2022 года, но на 11,7 % ниже уровня 2021 года. В 2023 году рост был обусловлен необходимостью внедрения молокоперерабатывающими предприятиями цифровой маркировки. 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Для обеспечения конкурентоспособности продукции на обновление оборудования предприятиями отрасли ежегодно необходимо направить более 200 млн. рублей. Возмещение до 25 % затрат на приобретение оборудования российского производства позволит обеспечить повышение конкурентоспособности, расширение ассортимента продукции краевых производителей, увеличить объём производства.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Потребность в средствах краевого бюджета на поддержку технического перевооружения, составляет 50 млн. рублей в 2025 году, в 2026 и в 2027 гг. – 50 млн. рублей.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3. Возмещение части затрат на мероприятия по продвижению продукции:</w:t>
      </w:r>
    </w:p>
    <w:p w:rsidR="00D93206" w:rsidRPr="00D93206" w:rsidRDefault="00D93206" w:rsidP="00D93206">
      <w:pPr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lastRenderedPageBreak/>
        <w:t xml:space="preserve">- на уплату регистрационных взносов, аренду и оформление выставочного места в целях обеспечение участия производителей Хабаровского края в межрегиональных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и международных </w:t>
      </w:r>
      <w:proofErr w:type="spellStart"/>
      <w:r w:rsidRPr="00D93206">
        <w:rPr>
          <w:spacing w:val="-6"/>
          <w:sz w:val="26"/>
          <w:szCs w:val="26"/>
        </w:rPr>
        <w:t>выставочно-конгрессных</w:t>
      </w:r>
      <w:proofErr w:type="spellEnd"/>
      <w:r w:rsidRPr="00D93206">
        <w:rPr>
          <w:spacing w:val="-6"/>
          <w:sz w:val="26"/>
          <w:szCs w:val="26"/>
        </w:rPr>
        <w:t xml:space="preserve"> мероприятиях (1,0 млн. рублей);</w:t>
      </w:r>
    </w:p>
    <w:p w:rsidR="00D93206" w:rsidRPr="00D93206" w:rsidRDefault="00D93206" w:rsidP="00D93206">
      <w:pPr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- на транспортировку продукции краевых производителей в другие регионы Российской Федерации для участия в выставках в качестве представителей Хабаровского края (1,0 млн. рублей);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- на транспортировку продукции краевых товаропроизводителей для реализации в г. Москве (12,0 млн. рублей).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В государственной программе края </w:t>
      </w:r>
      <w:r>
        <w:rPr>
          <w:spacing w:val="-6"/>
          <w:sz w:val="26"/>
          <w:szCs w:val="26"/>
        </w:rPr>
        <w:t>«</w:t>
      </w:r>
      <w:r w:rsidRPr="00D93206">
        <w:rPr>
          <w:spacing w:val="-6"/>
          <w:sz w:val="26"/>
          <w:szCs w:val="26"/>
        </w:rPr>
        <w:t xml:space="preserve">Развитие сельского хозяйства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и регулирование рынков сельскохозяйственной продукции, сырья и продовольствия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в Хабаровском крае</w:t>
      </w:r>
      <w:r>
        <w:rPr>
          <w:spacing w:val="-6"/>
          <w:sz w:val="26"/>
          <w:szCs w:val="26"/>
        </w:rPr>
        <w:t>»</w:t>
      </w:r>
      <w:r w:rsidRPr="00D93206">
        <w:rPr>
          <w:spacing w:val="-6"/>
          <w:sz w:val="26"/>
          <w:szCs w:val="26"/>
        </w:rPr>
        <w:t xml:space="preserve"> средства на реализацию мероприятий по поддержке производства </w:t>
      </w:r>
      <w:r>
        <w:rPr>
          <w:spacing w:val="-6"/>
          <w:sz w:val="26"/>
          <w:szCs w:val="26"/>
        </w:rPr>
        <w:t>«</w:t>
      </w:r>
      <w:r w:rsidRPr="00D93206">
        <w:rPr>
          <w:spacing w:val="-6"/>
          <w:sz w:val="26"/>
          <w:szCs w:val="26"/>
        </w:rPr>
        <w:t>социальных сортов</w:t>
      </w:r>
      <w:r>
        <w:rPr>
          <w:spacing w:val="-6"/>
          <w:sz w:val="26"/>
          <w:szCs w:val="26"/>
        </w:rPr>
        <w:t>»</w:t>
      </w:r>
      <w:r w:rsidRPr="00D93206">
        <w:rPr>
          <w:spacing w:val="-6"/>
          <w:sz w:val="26"/>
          <w:szCs w:val="26"/>
        </w:rPr>
        <w:t xml:space="preserve"> хлеба, технического перевооружения предприятий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и на продвижение продукции не предусмотрено.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Итого дополнительную потребность в финансировании мероприятий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 xml:space="preserve">по производству социальных видов продукции, техническому перевооружению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и продвижению продукции в 2025 году – 71,0 млн. рублей, в 2026 и 2027 гг. – 80 млн. рублей необходимо будет предусмотреть в краевом бюджете.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4. Субсидия из краевого бюджета производителям зерновых культур </w:t>
      </w:r>
      <w:r w:rsidRPr="00D93206">
        <w:rPr>
          <w:spacing w:val="-6"/>
          <w:sz w:val="26"/>
          <w:szCs w:val="26"/>
        </w:rPr>
        <w:br/>
        <w:t xml:space="preserve">на возмещение части затрат на производство и реализацию зерновых культур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(далее – субсидия).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Субсидия предоставляется производителям зерновых культур,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По результатам финансово-экономической экспертизы проекта </w:t>
      </w:r>
      <w:r w:rsidRPr="00D93206">
        <w:rPr>
          <w:spacing w:val="-6"/>
          <w:sz w:val="26"/>
          <w:szCs w:val="26"/>
        </w:rPr>
        <w:br/>
        <w:t>постановления установлено, что Законом Хабаровского края от 30</w:t>
      </w:r>
      <w:r>
        <w:rPr>
          <w:spacing w:val="-6"/>
          <w:sz w:val="26"/>
          <w:szCs w:val="26"/>
        </w:rPr>
        <w:t>.11.</w:t>
      </w:r>
      <w:r w:rsidRPr="00D93206">
        <w:rPr>
          <w:spacing w:val="-6"/>
          <w:sz w:val="26"/>
          <w:szCs w:val="26"/>
        </w:rPr>
        <w:t>2023</w:t>
      </w:r>
      <w:r>
        <w:rPr>
          <w:spacing w:val="-6"/>
          <w:sz w:val="26"/>
          <w:szCs w:val="26"/>
        </w:rPr>
        <w:t xml:space="preserve"> </w:t>
      </w:r>
      <w:r w:rsidRPr="00D93206">
        <w:rPr>
          <w:spacing w:val="-6"/>
          <w:sz w:val="26"/>
          <w:szCs w:val="26"/>
        </w:rPr>
        <w:t xml:space="preserve">№ 441 </w:t>
      </w:r>
      <w:r>
        <w:rPr>
          <w:spacing w:val="-6"/>
          <w:sz w:val="26"/>
          <w:szCs w:val="26"/>
        </w:rPr>
        <w:br/>
        <w:t>«</w:t>
      </w:r>
      <w:r w:rsidRPr="00D93206">
        <w:rPr>
          <w:spacing w:val="-6"/>
          <w:sz w:val="26"/>
          <w:szCs w:val="26"/>
        </w:rPr>
        <w:t>О краевом бюджете на 2024 год и на плановый период 2025 и 2026 годов</w:t>
      </w:r>
      <w:r>
        <w:rPr>
          <w:spacing w:val="-6"/>
          <w:sz w:val="26"/>
          <w:szCs w:val="26"/>
        </w:rPr>
        <w:t>»</w:t>
      </w:r>
      <w:r w:rsidRPr="00D93206">
        <w:rPr>
          <w:spacing w:val="-6"/>
          <w:sz w:val="26"/>
          <w:szCs w:val="26"/>
        </w:rPr>
        <w:t xml:space="preserve"> на 2024 год пре</w:t>
      </w:r>
      <w:r>
        <w:rPr>
          <w:spacing w:val="-6"/>
          <w:sz w:val="26"/>
          <w:szCs w:val="26"/>
        </w:rPr>
        <w:t xml:space="preserve">дусмотрен объем финансирования </w:t>
      </w:r>
      <w:r w:rsidRPr="00D93206">
        <w:rPr>
          <w:spacing w:val="-6"/>
          <w:sz w:val="26"/>
          <w:szCs w:val="26"/>
        </w:rPr>
        <w:t>на обеспечение (возмещение) производителям зерновых культур части затрат на производство и реализацию зерновых культур (ЦСР: 19301R3580) в размере 978 630,0 рублей.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Реализация мероприятия по производство и реализацию зерновых культур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не потребует дополнительных расходов краевого бюджета.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>5. Предоставление субсидий из краевого бюджета на возмещение части прямых понесенных затрат на: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- создание и (или) модернизацию объектов агропромышленного комплекса,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(Порядок и условия предоставления поддержки утверждены постановлением Правительства Хабаровского края от 14</w:t>
      </w:r>
      <w:r>
        <w:rPr>
          <w:spacing w:val="-6"/>
          <w:sz w:val="26"/>
          <w:szCs w:val="26"/>
        </w:rPr>
        <w:t xml:space="preserve">.09.2021 </w:t>
      </w:r>
      <w:r w:rsidRPr="00D93206">
        <w:rPr>
          <w:spacing w:val="-6"/>
          <w:sz w:val="26"/>
          <w:szCs w:val="26"/>
        </w:rPr>
        <w:t>№ 433-пр);</w:t>
      </w:r>
    </w:p>
    <w:p w:rsidR="00D93206" w:rsidRPr="00D93206" w:rsidRDefault="00D93206" w:rsidP="00D93206">
      <w:pPr>
        <w:widowControl w:val="0"/>
        <w:ind w:firstLine="709"/>
        <w:jc w:val="both"/>
        <w:rPr>
          <w:spacing w:val="-6"/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- создание и (или) модернизацию тепличных комплексов для производства овощей в защищенном грунте и </w:t>
      </w:r>
      <w:proofErr w:type="spellStart"/>
      <w:r w:rsidRPr="00D93206">
        <w:rPr>
          <w:spacing w:val="-6"/>
          <w:sz w:val="26"/>
          <w:szCs w:val="26"/>
        </w:rPr>
        <w:t>селекционно</w:t>
      </w:r>
      <w:proofErr w:type="spellEnd"/>
      <w:r w:rsidRPr="00D93206">
        <w:rPr>
          <w:spacing w:val="-6"/>
          <w:sz w:val="26"/>
          <w:szCs w:val="26"/>
        </w:rPr>
        <w:t xml:space="preserve">-семеноводческих центров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в растениеводстве (Порядок и условия предоставления поддержки утверждены постановлением Правительства Хабаровского края от 10</w:t>
      </w:r>
      <w:r>
        <w:rPr>
          <w:spacing w:val="-6"/>
          <w:sz w:val="26"/>
          <w:szCs w:val="26"/>
        </w:rPr>
        <w:t xml:space="preserve">.05.2023 </w:t>
      </w:r>
      <w:r w:rsidRPr="00D93206">
        <w:rPr>
          <w:spacing w:val="-6"/>
          <w:sz w:val="26"/>
          <w:szCs w:val="26"/>
        </w:rPr>
        <w:t>№ 227-пр).</w:t>
      </w:r>
    </w:p>
    <w:p w:rsidR="00D123D6" w:rsidRDefault="00D93206" w:rsidP="00D93206">
      <w:pPr>
        <w:ind w:firstLine="567"/>
        <w:jc w:val="both"/>
        <w:rPr>
          <w:sz w:val="26"/>
          <w:szCs w:val="26"/>
        </w:rPr>
      </w:pPr>
      <w:r w:rsidRPr="00D93206">
        <w:rPr>
          <w:spacing w:val="-6"/>
          <w:sz w:val="26"/>
          <w:szCs w:val="26"/>
        </w:rPr>
        <w:t xml:space="preserve">Реализация мероприятия по созданию и модернизации объектов агропромышленного комплекса и тепличных комплексов для производства овощей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lastRenderedPageBreak/>
        <w:t xml:space="preserve">в защищенном грунте и </w:t>
      </w:r>
      <w:proofErr w:type="spellStart"/>
      <w:r w:rsidRPr="00D93206">
        <w:rPr>
          <w:spacing w:val="-6"/>
          <w:sz w:val="26"/>
          <w:szCs w:val="26"/>
        </w:rPr>
        <w:t>селекционно</w:t>
      </w:r>
      <w:proofErr w:type="spellEnd"/>
      <w:r w:rsidRPr="00D93206">
        <w:rPr>
          <w:spacing w:val="-6"/>
          <w:sz w:val="26"/>
          <w:szCs w:val="26"/>
        </w:rPr>
        <w:t xml:space="preserve">-семеноводческих центров в растениеводстве </w:t>
      </w:r>
      <w:r>
        <w:rPr>
          <w:spacing w:val="-6"/>
          <w:sz w:val="26"/>
          <w:szCs w:val="26"/>
        </w:rPr>
        <w:br/>
      </w:r>
      <w:r w:rsidRPr="00D93206">
        <w:rPr>
          <w:spacing w:val="-6"/>
          <w:sz w:val="26"/>
          <w:szCs w:val="26"/>
        </w:rPr>
        <w:t>не потребует дополнительных расходов краевого бюджета</w:t>
      </w:r>
      <w:r>
        <w:rPr>
          <w:spacing w:val="-6"/>
          <w:sz w:val="26"/>
          <w:szCs w:val="26"/>
        </w:rPr>
        <w:t>.</w:t>
      </w:r>
      <w:r w:rsidR="00D123D6">
        <w:rPr>
          <w:sz w:val="26"/>
          <w:szCs w:val="26"/>
        </w:rPr>
        <w:t xml:space="preserve"> </w:t>
      </w:r>
    </w:p>
    <w:p w:rsidR="00D123D6" w:rsidRDefault="00D123D6" w:rsidP="00D123D6">
      <w:pPr>
        <w:rPr>
          <w:sz w:val="26"/>
          <w:szCs w:val="26"/>
        </w:rPr>
      </w:pPr>
      <w:bookmarkStart w:id="0" w:name="_GoBack"/>
      <w:bookmarkEnd w:id="0"/>
    </w:p>
    <w:p w:rsidR="00D123D6" w:rsidRDefault="00D123D6" w:rsidP="00D123D6">
      <w:pPr>
        <w:rPr>
          <w:sz w:val="26"/>
          <w:szCs w:val="26"/>
        </w:rPr>
      </w:pPr>
    </w:p>
    <w:p w:rsidR="00D123D6" w:rsidRDefault="00D123D6" w:rsidP="00D123D6">
      <w:pPr>
        <w:rPr>
          <w:sz w:val="26"/>
          <w:szCs w:val="26"/>
        </w:rPr>
      </w:pPr>
    </w:p>
    <w:p w:rsidR="00D123D6" w:rsidRDefault="00D93206" w:rsidP="00B0243C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Министр сельского хозяйства </w:t>
      </w:r>
      <w:r>
        <w:rPr>
          <w:sz w:val="26"/>
          <w:szCs w:val="26"/>
        </w:rPr>
        <w:br/>
        <w:t>и продовольствия края</w:t>
      </w:r>
      <w:r w:rsidR="00B0243C">
        <w:rPr>
          <w:sz w:val="26"/>
          <w:szCs w:val="26"/>
        </w:rPr>
        <w:tab/>
      </w:r>
      <w:r w:rsidR="00B0243C">
        <w:rPr>
          <w:sz w:val="26"/>
          <w:szCs w:val="26"/>
        </w:rPr>
        <w:tab/>
      </w:r>
      <w:r w:rsidR="00B0243C">
        <w:rPr>
          <w:sz w:val="26"/>
          <w:szCs w:val="26"/>
        </w:rPr>
        <w:tab/>
      </w:r>
      <w:r w:rsidR="00B0243C">
        <w:rPr>
          <w:sz w:val="26"/>
          <w:szCs w:val="26"/>
        </w:rPr>
        <w:tab/>
        <w:t xml:space="preserve">                         </w:t>
      </w:r>
      <w:r w:rsidR="006F32A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П</w:t>
      </w:r>
      <w:r w:rsidR="00C90A66">
        <w:rPr>
          <w:sz w:val="26"/>
          <w:szCs w:val="26"/>
        </w:rPr>
        <w:t>.</w:t>
      </w:r>
      <w:r>
        <w:rPr>
          <w:sz w:val="26"/>
          <w:szCs w:val="26"/>
        </w:rPr>
        <w:t xml:space="preserve">А. </w:t>
      </w:r>
      <w:proofErr w:type="spellStart"/>
      <w:r>
        <w:rPr>
          <w:sz w:val="26"/>
          <w:szCs w:val="26"/>
        </w:rPr>
        <w:t>Сторожук</w:t>
      </w:r>
      <w:proofErr w:type="spellEnd"/>
    </w:p>
    <w:p w:rsidR="00D123D6" w:rsidRDefault="00D123D6" w:rsidP="00D123D6">
      <w:pPr>
        <w:rPr>
          <w:sz w:val="26"/>
          <w:szCs w:val="26"/>
        </w:rPr>
      </w:pPr>
    </w:p>
    <w:p w:rsidR="00D123D6" w:rsidRDefault="00D123D6" w:rsidP="00D123D6">
      <w:pPr>
        <w:rPr>
          <w:sz w:val="26"/>
          <w:szCs w:val="26"/>
        </w:rPr>
      </w:pPr>
    </w:p>
    <w:p w:rsidR="00D123D6" w:rsidRDefault="00D123D6" w:rsidP="00D123D6"/>
    <w:p w:rsidR="00D123D6" w:rsidRDefault="00D123D6" w:rsidP="00D123D6"/>
    <w:p w:rsidR="00D123D6" w:rsidRDefault="00D123D6" w:rsidP="00D123D6"/>
    <w:p w:rsidR="00113F00" w:rsidRDefault="00113F00"/>
    <w:sectPr w:rsidR="00113F00" w:rsidSect="000F2B8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3D6"/>
    <w:rsid w:val="00026094"/>
    <w:rsid w:val="000D0573"/>
    <w:rsid w:val="000F2B80"/>
    <w:rsid w:val="000F45BC"/>
    <w:rsid w:val="00113F00"/>
    <w:rsid w:val="00150776"/>
    <w:rsid w:val="00195187"/>
    <w:rsid w:val="001A472D"/>
    <w:rsid w:val="00292C86"/>
    <w:rsid w:val="002B2F85"/>
    <w:rsid w:val="0033228B"/>
    <w:rsid w:val="004A448F"/>
    <w:rsid w:val="005D2183"/>
    <w:rsid w:val="006F32A8"/>
    <w:rsid w:val="00733FEF"/>
    <w:rsid w:val="0074672F"/>
    <w:rsid w:val="007D2D8A"/>
    <w:rsid w:val="007F04CA"/>
    <w:rsid w:val="008F2CBC"/>
    <w:rsid w:val="009612AE"/>
    <w:rsid w:val="00966A10"/>
    <w:rsid w:val="00970BBF"/>
    <w:rsid w:val="009F6A45"/>
    <w:rsid w:val="00AF067F"/>
    <w:rsid w:val="00B0243C"/>
    <w:rsid w:val="00B318A6"/>
    <w:rsid w:val="00BB7686"/>
    <w:rsid w:val="00C90A66"/>
    <w:rsid w:val="00CA430F"/>
    <w:rsid w:val="00CB6D7D"/>
    <w:rsid w:val="00D123D6"/>
    <w:rsid w:val="00D308B6"/>
    <w:rsid w:val="00D6174D"/>
    <w:rsid w:val="00D7081F"/>
    <w:rsid w:val="00D9017A"/>
    <w:rsid w:val="00D93206"/>
    <w:rsid w:val="00E049BF"/>
    <w:rsid w:val="00F43BAF"/>
    <w:rsid w:val="00F72E17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AE952-4D39-4380-91DB-CAE39D3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D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3D6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D123D6"/>
    <w:rPr>
      <w:rFonts w:eastAsia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4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ovp08</dc:creator>
  <cp:lastModifiedBy>Кустовский Никита Станиславович</cp:lastModifiedBy>
  <cp:revision>21</cp:revision>
  <cp:lastPrinted>2023-11-09T07:12:00Z</cp:lastPrinted>
  <dcterms:created xsi:type="dcterms:W3CDTF">2021-07-19T05:28:00Z</dcterms:created>
  <dcterms:modified xsi:type="dcterms:W3CDTF">2024-09-02T04:46:00Z</dcterms:modified>
</cp:coreProperties>
</file>