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DB" w:rsidRPr="00990567" w:rsidRDefault="001D4ADB" w:rsidP="001D4ADB">
      <w:pPr>
        <w:tabs>
          <w:tab w:val="left" w:pos="3686"/>
        </w:tabs>
        <w:spacing w:before="120" w:line="240" w:lineRule="exact"/>
        <w:jc w:val="center"/>
        <w:rPr>
          <w:sz w:val="24"/>
          <w:szCs w:val="24"/>
        </w:rPr>
      </w:pPr>
      <w:r>
        <w:rPr>
          <w:szCs w:val="28"/>
        </w:rPr>
        <w:t>ДОПОЛНЕНИЕ К ПОЯСНИТЕЛЬНОЙ</w:t>
      </w:r>
      <w:r w:rsidRPr="006F0943">
        <w:rPr>
          <w:szCs w:val="28"/>
        </w:rPr>
        <w:t xml:space="preserve"> ЗАПИСКЕ</w:t>
      </w:r>
    </w:p>
    <w:p w:rsidR="001D4ADB" w:rsidRPr="00990567" w:rsidRDefault="001D4ADB" w:rsidP="001D4ADB">
      <w:pPr>
        <w:pStyle w:val="a6"/>
        <w:widowControl w:val="0"/>
        <w:tabs>
          <w:tab w:val="left" w:pos="3686"/>
        </w:tabs>
        <w:spacing w:before="120" w:after="0" w:line="240" w:lineRule="exact"/>
        <w:jc w:val="center"/>
      </w:pPr>
      <w:r w:rsidRPr="001D4ADB">
        <w:rPr>
          <w:color w:val="000000"/>
          <w:spacing w:val="-6"/>
          <w:szCs w:val="28"/>
        </w:rPr>
        <w:t xml:space="preserve">к проекту постановления </w:t>
      </w:r>
      <w:r w:rsidRPr="001D4ADB">
        <w:t>Правительства Хабаровского края</w:t>
      </w:r>
    </w:p>
    <w:p w:rsidR="001D4ADB" w:rsidRPr="000F6ED8" w:rsidRDefault="001D4ADB" w:rsidP="001D4ADB">
      <w:pPr>
        <w:pStyle w:val="a6"/>
        <w:widowControl w:val="0"/>
        <w:tabs>
          <w:tab w:val="left" w:pos="3686"/>
        </w:tabs>
        <w:spacing w:before="120" w:after="0" w:line="240" w:lineRule="exact"/>
        <w:jc w:val="center"/>
      </w:pPr>
      <w:r>
        <w:rPr>
          <w:szCs w:val="28"/>
        </w:rPr>
        <w:t>"</w:t>
      </w:r>
      <w:r w:rsidRPr="001D4ADB">
        <w:t>О внесении изменений в Перечень индикаторов риска нарушения обязательных требований при осуществлении главным управлением регионального государственного контроля и лицензирования Правительства Хабаровского края регионального государственного контроля (надзора) в области розничной продажи алкогольной и спиртосодержащей продукции в Хабаровском крае, утвержденных Постановлением Правительства Хабаровского края от 27 декабря 2021 г. № 666-пр</w:t>
      </w:r>
      <w:r w:rsidRPr="000F6ED8">
        <w:t>"</w:t>
      </w:r>
    </w:p>
    <w:p w:rsidR="001D4ADB" w:rsidRPr="000F6ED8" w:rsidRDefault="001D4ADB" w:rsidP="001D4ADB">
      <w:pPr>
        <w:pStyle w:val="a6"/>
        <w:widowControl w:val="0"/>
        <w:tabs>
          <w:tab w:val="left" w:pos="3686"/>
        </w:tabs>
        <w:spacing w:before="60" w:after="0" w:line="200" w:lineRule="exact"/>
        <w:jc w:val="center"/>
        <w:rPr>
          <w:sz w:val="24"/>
          <w:szCs w:val="24"/>
        </w:rPr>
      </w:pPr>
      <w:r w:rsidRPr="000F6ED8">
        <w:rPr>
          <w:sz w:val="24"/>
          <w:szCs w:val="24"/>
        </w:rPr>
        <w:t>(наименование проекта</w:t>
      </w:r>
      <w:r>
        <w:rPr>
          <w:sz w:val="24"/>
          <w:szCs w:val="24"/>
        </w:rPr>
        <w:t xml:space="preserve"> правового акта</w:t>
      </w:r>
      <w:r w:rsidRPr="000F6ED8">
        <w:rPr>
          <w:sz w:val="24"/>
          <w:szCs w:val="24"/>
        </w:rPr>
        <w:t>)</w:t>
      </w:r>
    </w:p>
    <w:p w:rsidR="001D4ADB" w:rsidRDefault="001D4ADB" w:rsidP="001D4ADB">
      <w:pPr>
        <w:tabs>
          <w:tab w:val="left" w:pos="3686"/>
        </w:tabs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7124"/>
        <w:gridCol w:w="7335"/>
      </w:tblGrid>
      <w:tr w:rsidR="001D4ADB" w:rsidRPr="006F0943" w:rsidTr="00BD0337">
        <w:tc>
          <w:tcPr>
            <w:tcW w:w="1127" w:type="dxa"/>
            <w:vAlign w:val="center"/>
          </w:tcPr>
          <w:p w:rsidR="001D4ADB" w:rsidRDefault="001D4ADB" w:rsidP="00262B0C">
            <w:pPr>
              <w:tabs>
                <w:tab w:val="left" w:pos="3686"/>
              </w:tabs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br/>
              <w:t>п/п</w:t>
            </w:r>
          </w:p>
        </w:tc>
        <w:tc>
          <w:tcPr>
            <w:tcW w:w="7124" w:type="dxa"/>
            <w:vAlign w:val="center"/>
          </w:tcPr>
          <w:p w:rsidR="001D4ADB" w:rsidRPr="007833DD" w:rsidRDefault="001D4ADB" w:rsidP="00262B0C">
            <w:pPr>
              <w:tabs>
                <w:tab w:val="left" w:pos="3686"/>
              </w:tabs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з</w:t>
            </w:r>
            <w:r w:rsidRPr="007833DD">
              <w:rPr>
                <w:szCs w:val="28"/>
              </w:rPr>
              <w:t>амечани</w:t>
            </w:r>
            <w:r>
              <w:rPr>
                <w:szCs w:val="28"/>
              </w:rPr>
              <w:t xml:space="preserve">й и предложений </w:t>
            </w:r>
          </w:p>
        </w:tc>
        <w:tc>
          <w:tcPr>
            <w:tcW w:w="7335" w:type="dxa"/>
            <w:vAlign w:val="center"/>
          </w:tcPr>
          <w:p w:rsidR="001D4ADB" w:rsidRPr="007833DD" w:rsidRDefault="001D4ADB" w:rsidP="00262B0C">
            <w:pPr>
              <w:tabs>
                <w:tab w:val="left" w:pos="3686"/>
              </w:tabs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Сведения об устранении замечаний </w:t>
            </w:r>
            <w:r>
              <w:rPr>
                <w:szCs w:val="28"/>
              </w:rPr>
              <w:br/>
              <w:t xml:space="preserve">(с указанием конкретных изменений в тексте проекта постановления), </w:t>
            </w:r>
            <w:r>
              <w:rPr>
                <w:szCs w:val="28"/>
              </w:rPr>
              <w:br/>
              <w:t xml:space="preserve">обоснование </w:t>
            </w:r>
            <w:proofErr w:type="spellStart"/>
            <w:r>
              <w:rPr>
                <w:szCs w:val="28"/>
              </w:rPr>
              <w:t>неустранения</w:t>
            </w:r>
            <w:proofErr w:type="spellEnd"/>
            <w:r>
              <w:rPr>
                <w:szCs w:val="28"/>
              </w:rPr>
              <w:t xml:space="preserve"> замечаний</w:t>
            </w:r>
          </w:p>
        </w:tc>
      </w:tr>
    </w:tbl>
    <w:p w:rsidR="001D4ADB" w:rsidRPr="004464B5" w:rsidRDefault="001D4ADB" w:rsidP="001D4ADB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7126"/>
        <w:gridCol w:w="7335"/>
      </w:tblGrid>
      <w:tr w:rsidR="001D4ADB" w:rsidRPr="006F0943" w:rsidTr="00BD0337">
        <w:trPr>
          <w:tblHeader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DB" w:rsidRDefault="001D4ADB" w:rsidP="00262B0C">
            <w:pPr>
              <w:tabs>
                <w:tab w:val="left" w:pos="3686"/>
              </w:tabs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DB" w:rsidRPr="006F0943" w:rsidRDefault="001D4ADB" w:rsidP="00262B0C">
            <w:pPr>
              <w:tabs>
                <w:tab w:val="left" w:pos="3686"/>
              </w:tabs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DB" w:rsidRPr="006F0943" w:rsidRDefault="001D4ADB" w:rsidP="00262B0C">
            <w:pPr>
              <w:tabs>
                <w:tab w:val="left" w:pos="3686"/>
              </w:tabs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D4ADB" w:rsidRPr="006F0943" w:rsidTr="0027137A">
        <w:tc>
          <w:tcPr>
            <w:tcW w:w="1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B" w:rsidRPr="006F0943" w:rsidRDefault="001D4ADB" w:rsidP="00262B0C">
            <w:pPr>
              <w:tabs>
                <w:tab w:val="left" w:pos="3686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Замечания (предложения) прокуратуры Хабаровского края </w:t>
            </w:r>
          </w:p>
        </w:tc>
      </w:tr>
      <w:tr w:rsidR="001D4ADB" w:rsidRPr="006F0943" w:rsidTr="00BD033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B" w:rsidRPr="006F0943" w:rsidRDefault="001D4ADB" w:rsidP="00262B0C">
            <w:pPr>
              <w:tabs>
                <w:tab w:val="left" w:pos="3686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B" w:rsidRPr="006F0943" w:rsidRDefault="0027137A" w:rsidP="00B273E5">
            <w:pPr>
              <w:tabs>
                <w:tab w:val="left" w:pos="3686"/>
              </w:tabs>
              <w:spacing w:before="120" w:line="240" w:lineRule="exact"/>
              <w:jc w:val="both"/>
              <w:rPr>
                <w:szCs w:val="28"/>
              </w:rPr>
            </w:pPr>
            <w:r w:rsidRPr="0027137A">
              <w:rPr>
                <w:szCs w:val="28"/>
              </w:rPr>
              <w:t>В соответствии с заключением прокуратуры от 8 августа 2024 г. № 7/1-11-2024 (</w:t>
            </w:r>
            <w:proofErr w:type="spellStart"/>
            <w:r w:rsidRPr="0027137A">
              <w:rPr>
                <w:szCs w:val="28"/>
              </w:rPr>
              <w:t>вх</w:t>
            </w:r>
            <w:proofErr w:type="spellEnd"/>
            <w:r w:rsidRPr="0027137A">
              <w:rPr>
                <w:szCs w:val="28"/>
              </w:rPr>
              <w:t>. 12 августа 2024 г.) главному управлению рекомендовано</w:t>
            </w:r>
            <w:r>
              <w:rPr>
                <w:szCs w:val="28"/>
              </w:rPr>
              <w:t xml:space="preserve"> </w:t>
            </w:r>
            <w:r w:rsidRPr="0027137A">
              <w:rPr>
                <w:szCs w:val="28"/>
              </w:rPr>
              <w:t>исключить</w:t>
            </w:r>
            <w:r w:rsidR="00B273E5">
              <w:rPr>
                <w:szCs w:val="28"/>
              </w:rPr>
              <w:t>,</w:t>
            </w:r>
            <w:r w:rsidRPr="0027137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помимо абзацев </w:t>
            </w:r>
            <w:r w:rsidR="00B273E5" w:rsidRPr="00B273E5">
              <w:rPr>
                <w:szCs w:val="28"/>
              </w:rPr>
              <w:t>седьм</w:t>
            </w:r>
            <w:r w:rsidR="00B273E5">
              <w:rPr>
                <w:szCs w:val="28"/>
              </w:rPr>
              <w:t>ого, девятого, двенадцатого,</w:t>
            </w:r>
            <w:r>
              <w:rPr>
                <w:szCs w:val="28"/>
              </w:rPr>
              <w:t xml:space="preserve"> </w:t>
            </w:r>
            <w:r w:rsidRPr="0027137A">
              <w:rPr>
                <w:szCs w:val="28"/>
              </w:rPr>
              <w:t xml:space="preserve">также абзац </w:t>
            </w:r>
            <w:r w:rsidR="00B273E5">
              <w:rPr>
                <w:szCs w:val="28"/>
              </w:rPr>
              <w:t>одиннадцатый</w:t>
            </w:r>
            <w:r w:rsidRPr="0027137A">
              <w:rPr>
                <w:szCs w:val="28"/>
              </w:rPr>
              <w:t xml:space="preserve"> Перечня индикаторов, провести анализ проекта нормативного правового акта на предмет соответствия федеральному и краевому законодательству по состоянию на день внесения в него изменений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7" w:rsidRDefault="001D4ADB" w:rsidP="00BD0337">
            <w:pPr>
              <w:tabs>
                <w:tab w:val="left" w:pos="3686"/>
              </w:tabs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Замечание учтено</w:t>
            </w:r>
            <w:r w:rsidR="00657F15">
              <w:rPr>
                <w:szCs w:val="28"/>
              </w:rPr>
              <w:t xml:space="preserve">, абзацы </w:t>
            </w:r>
            <w:r w:rsidR="00B273E5" w:rsidRPr="00B273E5">
              <w:rPr>
                <w:szCs w:val="28"/>
              </w:rPr>
              <w:t>седьмой</w:t>
            </w:r>
            <w:r w:rsidR="00B273E5">
              <w:rPr>
                <w:szCs w:val="28"/>
              </w:rPr>
              <w:t>, девятый, одиннадцатый, двенадцатый</w:t>
            </w:r>
            <w:r w:rsidR="00657F15">
              <w:t xml:space="preserve"> </w:t>
            </w:r>
            <w:r w:rsidR="00657F15" w:rsidRPr="00657F15">
              <w:rPr>
                <w:szCs w:val="28"/>
              </w:rPr>
              <w:t>Перечня индикаторов</w:t>
            </w:r>
            <w:r w:rsidR="00657F15">
              <w:rPr>
                <w:szCs w:val="28"/>
              </w:rPr>
              <w:t xml:space="preserve"> исключены из проекта постановления Правительства Хабаровского края</w:t>
            </w:r>
            <w:r w:rsidR="00B273E5">
              <w:rPr>
                <w:szCs w:val="28"/>
              </w:rPr>
              <w:t xml:space="preserve">. </w:t>
            </w:r>
          </w:p>
          <w:p w:rsidR="00BD0337" w:rsidRDefault="00B273E5" w:rsidP="00BD0337">
            <w:pPr>
              <w:tabs>
                <w:tab w:val="left" w:pos="3686"/>
              </w:tabs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Кроме того, по результатам проведения анализа остальных индикаторов </w:t>
            </w:r>
            <w:r w:rsidRPr="00B273E5">
              <w:rPr>
                <w:szCs w:val="28"/>
              </w:rPr>
              <w:t>абзацы второй, четвертый, шестой, седьмой</w:t>
            </w:r>
            <w:r>
              <w:rPr>
                <w:szCs w:val="28"/>
              </w:rPr>
              <w:t xml:space="preserve">, </w:t>
            </w:r>
            <w:r w:rsidRPr="007C6DAC">
              <w:rPr>
                <w:szCs w:val="28"/>
              </w:rPr>
              <w:t>девятый – тринадцатый</w:t>
            </w:r>
            <w:r w:rsidRPr="00B273E5">
              <w:rPr>
                <w:szCs w:val="28"/>
              </w:rPr>
              <w:t xml:space="preserve"> призна</w:t>
            </w:r>
            <w:r>
              <w:rPr>
                <w:szCs w:val="28"/>
              </w:rPr>
              <w:t>ются</w:t>
            </w:r>
            <w:r w:rsidRPr="00B273E5">
              <w:rPr>
                <w:szCs w:val="28"/>
              </w:rPr>
              <w:t xml:space="preserve"> утратившими силу</w:t>
            </w:r>
            <w:r w:rsidR="00BD0337">
              <w:rPr>
                <w:szCs w:val="28"/>
              </w:rPr>
              <w:t>.</w:t>
            </w:r>
          </w:p>
          <w:p w:rsidR="001D4ADB" w:rsidRDefault="00A35503" w:rsidP="00BD0337">
            <w:pPr>
              <w:tabs>
                <w:tab w:val="left" w:pos="3686"/>
              </w:tabs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B273E5" w:rsidRPr="007C6DAC">
              <w:rPr>
                <w:szCs w:val="28"/>
              </w:rPr>
              <w:t>бзац восьмой</w:t>
            </w:r>
            <w:r w:rsidR="00B273E5">
              <w:rPr>
                <w:szCs w:val="28"/>
              </w:rPr>
              <w:t xml:space="preserve">, </w:t>
            </w:r>
            <w:r w:rsidR="00B273E5" w:rsidRPr="007C6DAC">
              <w:rPr>
                <w:szCs w:val="28"/>
              </w:rPr>
              <w:t xml:space="preserve">четырнадцатый </w:t>
            </w:r>
            <w:r w:rsidR="002A32F1" w:rsidRPr="00657F15">
              <w:rPr>
                <w:szCs w:val="28"/>
              </w:rPr>
              <w:t>Перечня индикаторов</w:t>
            </w:r>
            <w:r w:rsidR="002A32F1">
              <w:rPr>
                <w:szCs w:val="28"/>
              </w:rPr>
              <w:t xml:space="preserve"> </w:t>
            </w:r>
            <w:r w:rsidR="00B273E5" w:rsidRPr="007C6DAC">
              <w:rPr>
                <w:szCs w:val="28"/>
              </w:rPr>
              <w:t>изл</w:t>
            </w:r>
            <w:r w:rsidR="00B273E5">
              <w:rPr>
                <w:szCs w:val="28"/>
              </w:rPr>
              <w:t>агаются</w:t>
            </w:r>
            <w:r w:rsidR="00B273E5" w:rsidRPr="007C6DAC">
              <w:rPr>
                <w:szCs w:val="28"/>
              </w:rPr>
              <w:t xml:space="preserve"> в </w:t>
            </w:r>
            <w:r w:rsidR="00B273E5">
              <w:rPr>
                <w:szCs w:val="28"/>
              </w:rPr>
              <w:t>новой</w:t>
            </w:r>
            <w:r w:rsidR="00B273E5" w:rsidRPr="007C6DAC">
              <w:rPr>
                <w:szCs w:val="28"/>
              </w:rPr>
              <w:t xml:space="preserve"> редакции</w:t>
            </w:r>
            <w:r>
              <w:rPr>
                <w:szCs w:val="28"/>
              </w:rPr>
              <w:t>:</w:t>
            </w:r>
          </w:p>
          <w:p w:rsidR="00BD0337" w:rsidRDefault="00BD0337" w:rsidP="00BD0337">
            <w:pPr>
              <w:tabs>
                <w:tab w:val="left" w:pos="3686"/>
              </w:tabs>
              <w:spacing w:before="120" w:line="240" w:lineRule="exact"/>
              <w:jc w:val="both"/>
              <w:rPr>
                <w:szCs w:val="28"/>
              </w:rPr>
            </w:pPr>
            <w:r w:rsidRPr="000F6ED8">
              <w:t>"</w:t>
            </w:r>
            <w:r>
              <w:rPr>
                <w:szCs w:val="28"/>
              </w:rPr>
              <w:t>-</w:t>
            </w:r>
            <w:r w:rsidRPr="00BD0337">
              <w:rPr>
                <w:szCs w:val="28"/>
              </w:rPr>
              <w:t xml:space="preserve"> отсутствие в ЕГАИС информации об обороте алкогольной и спиртосодержащей продукции на протяжении 90 календарных дней непрерывно;</w:t>
            </w:r>
          </w:p>
          <w:p w:rsidR="00BD0337" w:rsidRPr="006F0943" w:rsidRDefault="00BD0337" w:rsidP="00BD0337">
            <w:pPr>
              <w:tabs>
                <w:tab w:val="left" w:pos="3686"/>
              </w:tabs>
              <w:spacing w:before="120" w:line="240" w:lineRule="exact"/>
              <w:jc w:val="both"/>
              <w:rPr>
                <w:szCs w:val="28"/>
              </w:rPr>
            </w:pPr>
            <w:r w:rsidRPr="007C6DAC">
              <w:rPr>
                <w:szCs w:val="28"/>
              </w:rPr>
              <w:t xml:space="preserve">- два и более случая поступления в главное управление регионального государственного контроля и лицензирования Правительства Хабаровского края заявления контролируемого лица о представлении корректирующей декларации об объеме производства, </w:t>
            </w:r>
            <w:r w:rsidRPr="007C6DAC">
              <w:rPr>
                <w:szCs w:val="28"/>
              </w:rPr>
              <w:lastRenderedPageBreak/>
              <w:t xml:space="preserve">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      </w:r>
            <w:proofErr w:type="spellStart"/>
            <w:r w:rsidRPr="007C6DAC">
              <w:rPr>
                <w:szCs w:val="28"/>
              </w:rPr>
              <w:t>пуаре</w:t>
            </w:r>
            <w:proofErr w:type="spellEnd"/>
            <w:r w:rsidRPr="007C6DAC">
              <w:rPr>
                <w:szCs w:val="28"/>
              </w:rPr>
              <w:t>, медовухи;</w:t>
            </w:r>
            <w:r w:rsidRPr="00BD0337">
              <w:rPr>
                <w:szCs w:val="28"/>
              </w:rPr>
              <w:t>"</w:t>
            </w:r>
          </w:p>
        </w:tc>
      </w:tr>
    </w:tbl>
    <w:p w:rsidR="001D4ADB" w:rsidRDefault="001D4ADB" w:rsidP="001D4ADB">
      <w:pPr>
        <w:tabs>
          <w:tab w:val="left" w:pos="3686"/>
        </w:tabs>
        <w:rPr>
          <w:szCs w:val="28"/>
        </w:rPr>
      </w:pPr>
    </w:p>
    <w:p w:rsidR="00BD0337" w:rsidRDefault="00BD0337" w:rsidP="001D4ADB">
      <w:pPr>
        <w:tabs>
          <w:tab w:val="left" w:pos="3686"/>
        </w:tabs>
        <w:rPr>
          <w:szCs w:val="28"/>
        </w:rPr>
      </w:pP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4021"/>
        <w:gridCol w:w="2552"/>
        <w:gridCol w:w="283"/>
        <w:gridCol w:w="3119"/>
      </w:tblGrid>
      <w:tr w:rsidR="001D4ADB" w:rsidRPr="000B5AA4" w:rsidTr="00262B0C">
        <w:tc>
          <w:tcPr>
            <w:tcW w:w="5830" w:type="dxa"/>
            <w:vAlign w:val="bottom"/>
          </w:tcPr>
          <w:p w:rsidR="001D4ADB" w:rsidRPr="000B5AA4" w:rsidRDefault="000D4D68" w:rsidP="00262B0C">
            <w:pPr>
              <w:widowControl w:val="0"/>
              <w:spacing w:before="80" w:line="240" w:lineRule="exact"/>
              <w:ind w:right="-57"/>
              <w:rPr>
                <w:szCs w:val="28"/>
              </w:rPr>
            </w:pPr>
            <w:proofErr w:type="spellStart"/>
            <w:r w:rsidRPr="000D4D68">
              <w:rPr>
                <w:szCs w:val="28"/>
              </w:rPr>
              <w:t>И.о</w:t>
            </w:r>
            <w:proofErr w:type="spellEnd"/>
            <w:r w:rsidRPr="000D4D68">
              <w:rPr>
                <w:szCs w:val="28"/>
              </w:rPr>
              <w:t>. начальника главного управления регионального государственного контроля и                                     лицензирования Правительства края</w:t>
            </w:r>
          </w:p>
        </w:tc>
        <w:tc>
          <w:tcPr>
            <w:tcW w:w="4021" w:type="dxa"/>
            <w:vAlign w:val="bottom"/>
          </w:tcPr>
          <w:p w:rsidR="001D4ADB" w:rsidRPr="000B5AA4" w:rsidRDefault="001D4ADB" w:rsidP="00262B0C">
            <w:pPr>
              <w:widowControl w:val="0"/>
              <w:spacing w:before="80" w:line="240" w:lineRule="exact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D4ADB" w:rsidRPr="000B5AA4" w:rsidRDefault="001D4ADB" w:rsidP="00262B0C">
            <w:pPr>
              <w:widowControl w:val="0"/>
              <w:spacing w:before="80" w:line="240" w:lineRule="exact"/>
              <w:rPr>
                <w:szCs w:val="28"/>
              </w:rPr>
            </w:pPr>
          </w:p>
        </w:tc>
        <w:tc>
          <w:tcPr>
            <w:tcW w:w="283" w:type="dxa"/>
            <w:vAlign w:val="bottom"/>
          </w:tcPr>
          <w:p w:rsidR="001D4ADB" w:rsidRPr="000B5AA4" w:rsidRDefault="001D4ADB" w:rsidP="00262B0C">
            <w:pPr>
              <w:widowControl w:val="0"/>
              <w:spacing w:before="80" w:line="240" w:lineRule="exact"/>
              <w:jc w:val="center"/>
              <w:rPr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D4ADB" w:rsidRPr="000B5AA4" w:rsidRDefault="00C43D9D" w:rsidP="00262B0C">
            <w:pPr>
              <w:widowControl w:val="0"/>
              <w:spacing w:before="8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С.В.</w:t>
            </w:r>
            <w:r w:rsidR="005375DC">
              <w:rPr>
                <w:szCs w:val="28"/>
              </w:rPr>
              <w:t xml:space="preserve"> Распутин</w:t>
            </w:r>
          </w:p>
        </w:tc>
      </w:tr>
      <w:tr w:rsidR="001D4ADB" w:rsidRPr="009C2F20" w:rsidTr="00262B0C">
        <w:tc>
          <w:tcPr>
            <w:tcW w:w="5830" w:type="dxa"/>
            <w:vAlign w:val="bottom"/>
          </w:tcPr>
          <w:p w:rsidR="001D4ADB" w:rsidRPr="009C2F20" w:rsidRDefault="001D4ADB" w:rsidP="00262B0C">
            <w:pPr>
              <w:widowControl w:val="0"/>
              <w:spacing w:before="40" w:line="200" w:lineRule="exact"/>
              <w:ind w:right="-57"/>
              <w:rPr>
                <w:sz w:val="24"/>
                <w:szCs w:val="24"/>
              </w:rPr>
            </w:pPr>
          </w:p>
        </w:tc>
        <w:tc>
          <w:tcPr>
            <w:tcW w:w="4021" w:type="dxa"/>
            <w:vAlign w:val="bottom"/>
          </w:tcPr>
          <w:p w:rsidR="001D4ADB" w:rsidRPr="009C2F20" w:rsidRDefault="001D4ADB" w:rsidP="00262B0C">
            <w:pPr>
              <w:widowControl w:val="0"/>
              <w:spacing w:before="40" w:line="20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1D4ADB" w:rsidRPr="009C2F20" w:rsidRDefault="001D4ADB" w:rsidP="00262B0C">
            <w:pPr>
              <w:widowControl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9C2F20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1D4ADB" w:rsidRPr="009C2F20" w:rsidRDefault="001D4ADB" w:rsidP="00262B0C">
            <w:pPr>
              <w:widowControl w:val="0"/>
              <w:spacing w:before="4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1D4ADB" w:rsidRPr="009C2F20" w:rsidRDefault="001D4ADB" w:rsidP="00262B0C">
            <w:pPr>
              <w:widowControl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9C2F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инициалы, фамилия</w:t>
            </w:r>
            <w:r w:rsidRPr="009C2F20">
              <w:rPr>
                <w:sz w:val="24"/>
                <w:szCs w:val="24"/>
              </w:rPr>
              <w:t>)</w:t>
            </w:r>
          </w:p>
        </w:tc>
      </w:tr>
    </w:tbl>
    <w:p w:rsidR="00BD0337" w:rsidRDefault="00BD0337" w:rsidP="00615052">
      <w:pPr>
        <w:tabs>
          <w:tab w:val="left" w:pos="3686"/>
        </w:tabs>
        <w:jc w:val="center"/>
        <w:rPr>
          <w:szCs w:val="28"/>
        </w:rPr>
      </w:pPr>
    </w:p>
    <w:p w:rsidR="00901EE6" w:rsidRDefault="00901EE6" w:rsidP="00615052">
      <w:pPr>
        <w:tabs>
          <w:tab w:val="left" w:pos="3686"/>
        </w:tabs>
        <w:jc w:val="center"/>
        <w:rPr>
          <w:szCs w:val="28"/>
        </w:rPr>
      </w:pPr>
    </w:p>
    <w:p w:rsidR="001D4ADB" w:rsidRPr="006F0943" w:rsidRDefault="001D4ADB" w:rsidP="00615052">
      <w:pPr>
        <w:tabs>
          <w:tab w:val="left" w:pos="3686"/>
        </w:tabs>
        <w:jc w:val="center"/>
        <w:rPr>
          <w:szCs w:val="28"/>
        </w:rPr>
      </w:pPr>
      <w:r>
        <w:rPr>
          <w:szCs w:val="28"/>
        </w:rPr>
        <w:t>_________</w:t>
      </w:r>
      <w:bookmarkStart w:id="0" w:name="_GoBack"/>
      <w:bookmarkEnd w:id="0"/>
    </w:p>
    <w:sectPr w:rsidR="001D4ADB" w:rsidRPr="006F0943" w:rsidSect="00BD0337">
      <w:headerReference w:type="even" r:id="rId6"/>
      <w:headerReference w:type="default" r:id="rId7"/>
      <w:pgSz w:w="16838" w:h="11906" w:orient="landscape" w:code="9"/>
      <w:pgMar w:top="1701" w:right="567" w:bottom="1135" w:left="567" w:header="1134" w:footer="567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33" w:rsidRDefault="007D5D33">
      <w:r>
        <w:separator/>
      </w:r>
    </w:p>
  </w:endnote>
  <w:endnote w:type="continuationSeparator" w:id="0">
    <w:p w:rsidR="007D5D33" w:rsidRDefault="007D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33" w:rsidRDefault="007D5D33">
      <w:r>
        <w:separator/>
      </w:r>
    </w:p>
  </w:footnote>
  <w:footnote w:type="continuationSeparator" w:id="0">
    <w:p w:rsidR="007D5D33" w:rsidRDefault="007D5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CF" w:rsidRDefault="0027137A" w:rsidP="00BD38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2CF" w:rsidRDefault="00C43D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128181"/>
      <w:docPartObj>
        <w:docPartGallery w:val="Page Numbers (Top of Page)"/>
        <w:docPartUnique/>
      </w:docPartObj>
    </w:sdtPr>
    <w:sdtEndPr/>
    <w:sdtContent>
      <w:p w:rsidR="00BD0337" w:rsidRDefault="00BD0337">
        <w:pPr>
          <w:pStyle w:val="a3"/>
          <w:jc w:val="center"/>
        </w:pPr>
        <w:r w:rsidRPr="00BD0337">
          <w:rPr>
            <w:sz w:val="24"/>
          </w:rPr>
          <w:t>2</w:t>
        </w:r>
      </w:p>
    </w:sdtContent>
  </w:sdt>
  <w:p w:rsidR="00BD0337" w:rsidRDefault="00BD0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DB"/>
    <w:rsid w:val="000D4D68"/>
    <w:rsid w:val="001D4ADB"/>
    <w:rsid w:val="00264D66"/>
    <w:rsid w:val="0027137A"/>
    <w:rsid w:val="002A32F1"/>
    <w:rsid w:val="005375DC"/>
    <w:rsid w:val="00615052"/>
    <w:rsid w:val="00657F15"/>
    <w:rsid w:val="00716C1C"/>
    <w:rsid w:val="007234FC"/>
    <w:rsid w:val="007D5D33"/>
    <w:rsid w:val="00901EE6"/>
    <w:rsid w:val="00A35503"/>
    <w:rsid w:val="00A54239"/>
    <w:rsid w:val="00B273E5"/>
    <w:rsid w:val="00BD0337"/>
    <w:rsid w:val="00C43D9D"/>
    <w:rsid w:val="00D16149"/>
    <w:rsid w:val="00D76B83"/>
    <w:rsid w:val="00EE0DBB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2330-B095-4BAF-8279-86D8DA3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ADB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1D4AD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page number"/>
    <w:basedOn w:val="a0"/>
    <w:rsid w:val="001D4ADB"/>
  </w:style>
  <w:style w:type="paragraph" w:styleId="a6">
    <w:name w:val="Body Text"/>
    <w:basedOn w:val="a"/>
    <w:link w:val="a7"/>
    <w:rsid w:val="001D4ADB"/>
    <w:pPr>
      <w:spacing w:after="120"/>
    </w:pPr>
  </w:style>
  <w:style w:type="character" w:customStyle="1" w:styleId="a7">
    <w:name w:val="Основной текст Знак"/>
    <w:basedOn w:val="a0"/>
    <w:link w:val="a6"/>
    <w:rsid w:val="001D4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D03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0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32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32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Оксана Алексеевна</dc:creator>
  <cp:keywords/>
  <dc:description/>
  <cp:lastModifiedBy>Дмитриева Александра Николаевна</cp:lastModifiedBy>
  <cp:revision>14</cp:revision>
  <cp:lastPrinted>2024-09-11T05:17:00Z</cp:lastPrinted>
  <dcterms:created xsi:type="dcterms:W3CDTF">2024-09-11T00:02:00Z</dcterms:created>
  <dcterms:modified xsi:type="dcterms:W3CDTF">2024-09-23T07:38:00Z</dcterms:modified>
</cp:coreProperties>
</file>