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7C91D" w14:textId="77777777" w:rsidR="00D07994" w:rsidRPr="00783CA4" w:rsidRDefault="00D07994" w:rsidP="00D07994">
      <w:pPr>
        <w:widowControl w:val="0"/>
        <w:spacing w:after="0" w:line="240" w:lineRule="auto"/>
        <w:jc w:val="right"/>
        <w:rPr>
          <w:rFonts w:eastAsia="Times New Roman"/>
          <w:color w:val="auto"/>
          <w:szCs w:val="20"/>
          <w:lang w:eastAsia="ru-RU"/>
        </w:rPr>
      </w:pPr>
      <w:r w:rsidRPr="00783CA4">
        <w:rPr>
          <w:rFonts w:eastAsia="Times New Roman"/>
          <w:color w:val="auto"/>
          <w:szCs w:val="20"/>
          <w:lang w:eastAsia="ru-RU"/>
        </w:rPr>
        <w:t>Проект</w:t>
      </w:r>
    </w:p>
    <w:p w14:paraId="75DB3739" w14:textId="77777777" w:rsidR="00D07994" w:rsidRPr="00783CA4" w:rsidRDefault="00D07994" w:rsidP="00D07994">
      <w:pPr>
        <w:widowControl w:val="0"/>
        <w:spacing w:after="0" w:line="240" w:lineRule="auto"/>
        <w:ind w:left="284" w:firstLine="709"/>
        <w:jc w:val="center"/>
        <w:rPr>
          <w:rFonts w:eastAsia="Times New Roman"/>
          <w:color w:val="auto"/>
          <w:szCs w:val="28"/>
          <w:lang w:eastAsia="ru-RU"/>
        </w:rPr>
      </w:pPr>
    </w:p>
    <w:p w14:paraId="75E26FCD" w14:textId="77777777" w:rsidR="00D07994" w:rsidRPr="00783CA4" w:rsidRDefault="00D07994" w:rsidP="00D07994">
      <w:pPr>
        <w:widowControl w:val="0"/>
        <w:spacing w:after="0" w:line="240" w:lineRule="auto"/>
        <w:jc w:val="center"/>
        <w:rPr>
          <w:rFonts w:eastAsia="Times New Roman"/>
          <w:color w:val="auto"/>
          <w:szCs w:val="28"/>
          <w:lang w:eastAsia="ru-RU"/>
        </w:rPr>
      </w:pPr>
      <w:r w:rsidRPr="00783CA4">
        <w:rPr>
          <w:rFonts w:eastAsia="Times New Roman"/>
          <w:color w:val="auto"/>
          <w:szCs w:val="28"/>
          <w:lang w:eastAsia="ru-RU"/>
        </w:rPr>
        <w:t>Правительство Хабаровского края</w:t>
      </w:r>
    </w:p>
    <w:p w14:paraId="0AE81379" w14:textId="77777777" w:rsidR="00D07994" w:rsidRPr="00783CA4" w:rsidRDefault="00D07994" w:rsidP="00D07994">
      <w:pPr>
        <w:widowControl w:val="0"/>
        <w:spacing w:after="0" w:line="240" w:lineRule="auto"/>
        <w:jc w:val="center"/>
        <w:rPr>
          <w:rFonts w:eastAsia="Times New Roman"/>
          <w:color w:val="auto"/>
          <w:szCs w:val="28"/>
          <w:lang w:eastAsia="ru-RU"/>
        </w:rPr>
      </w:pPr>
    </w:p>
    <w:p w14:paraId="043FB026" w14:textId="77777777" w:rsidR="00D07994" w:rsidRPr="00783CA4" w:rsidRDefault="00D07994" w:rsidP="00D07994">
      <w:pPr>
        <w:widowControl w:val="0"/>
        <w:spacing w:after="0" w:line="240" w:lineRule="auto"/>
        <w:jc w:val="center"/>
        <w:rPr>
          <w:rFonts w:eastAsia="Times New Roman"/>
          <w:b/>
          <w:color w:val="auto"/>
          <w:szCs w:val="28"/>
          <w:lang w:eastAsia="ru-RU"/>
        </w:rPr>
      </w:pPr>
      <w:r w:rsidRPr="00783CA4">
        <w:rPr>
          <w:rFonts w:eastAsia="Times New Roman"/>
          <w:b/>
          <w:color w:val="auto"/>
          <w:szCs w:val="28"/>
          <w:lang w:eastAsia="ru-RU"/>
        </w:rPr>
        <w:t>ПОСТАНОВЛЕНИЕ</w:t>
      </w:r>
    </w:p>
    <w:p w14:paraId="1D3C4084" w14:textId="77777777" w:rsidR="00D07994" w:rsidRPr="00783CA4" w:rsidRDefault="00D07994" w:rsidP="00D07994">
      <w:pPr>
        <w:widowControl w:val="0"/>
        <w:spacing w:after="0" w:line="240" w:lineRule="auto"/>
        <w:rPr>
          <w:rFonts w:eastAsia="Times New Roman"/>
          <w:color w:val="auto"/>
          <w:szCs w:val="28"/>
          <w:lang w:eastAsia="ru-RU"/>
        </w:rPr>
      </w:pPr>
    </w:p>
    <w:p w14:paraId="2B83D5CE" w14:textId="77777777" w:rsidR="00D07994" w:rsidRPr="00783CA4" w:rsidRDefault="00D07994" w:rsidP="00D07994">
      <w:pPr>
        <w:widowControl w:val="0"/>
        <w:spacing w:after="0" w:line="240" w:lineRule="auto"/>
        <w:rPr>
          <w:rFonts w:eastAsia="Times New Roman"/>
          <w:color w:val="auto"/>
          <w:szCs w:val="28"/>
          <w:lang w:eastAsia="ru-RU"/>
        </w:rPr>
      </w:pPr>
    </w:p>
    <w:p w14:paraId="7BAE0F1B" w14:textId="77777777" w:rsidR="00D07994" w:rsidRPr="00783CA4" w:rsidRDefault="00D07994" w:rsidP="00D07994">
      <w:pPr>
        <w:widowControl w:val="0"/>
        <w:spacing w:after="0" w:line="240" w:lineRule="auto"/>
        <w:rPr>
          <w:rFonts w:eastAsia="Times New Roman"/>
          <w:color w:val="auto"/>
          <w:szCs w:val="28"/>
          <w:lang w:eastAsia="ru-RU"/>
        </w:rPr>
      </w:pPr>
    </w:p>
    <w:p w14:paraId="5F8685C1" w14:textId="77777777" w:rsidR="00D07994" w:rsidRDefault="00D07994" w:rsidP="00D07994">
      <w:pPr>
        <w:widowControl w:val="0"/>
        <w:spacing w:after="0" w:line="240" w:lineRule="auto"/>
        <w:rPr>
          <w:rFonts w:eastAsia="Times New Roman"/>
          <w:color w:val="auto"/>
          <w:szCs w:val="28"/>
          <w:lang w:eastAsia="ru-RU"/>
        </w:rPr>
      </w:pPr>
    </w:p>
    <w:p w14:paraId="131DF4D5" w14:textId="77777777" w:rsidR="005F12EA" w:rsidRDefault="005F12EA" w:rsidP="00D07994">
      <w:pPr>
        <w:widowControl w:val="0"/>
        <w:spacing w:after="0" w:line="240" w:lineRule="auto"/>
        <w:rPr>
          <w:rFonts w:eastAsia="Times New Roman"/>
          <w:color w:val="auto"/>
          <w:szCs w:val="28"/>
          <w:lang w:eastAsia="ru-RU"/>
        </w:rPr>
      </w:pPr>
    </w:p>
    <w:p w14:paraId="7F46544F" w14:textId="77777777" w:rsidR="005F12EA" w:rsidRPr="00783CA4" w:rsidRDefault="005F12EA" w:rsidP="00D07994">
      <w:pPr>
        <w:widowControl w:val="0"/>
        <w:spacing w:after="0" w:line="240" w:lineRule="auto"/>
        <w:rPr>
          <w:rFonts w:eastAsia="Times New Roman"/>
          <w:color w:val="auto"/>
          <w:szCs w:val="28"/>
          <w:lang w:eastAsia="ru-RU"/>
        </w:rPr>
      </w:pPr>
    </w:p>
    <w:p w14:paraId="46C61C32" w14:textId="77777777" w:rsidR="00D07994" w:rsidRPr="00CD5371" w:rsidRDefault="00D07994" w:rsidP="00D07994">
      <w:pPr>
        <w:widowControl w:val="0"/>
        <w:autoSpaceDE w:val="0"/>
        <w:autoSpaceDN w:val="0"/>
        <w:adjustRightInd w:val="0"/>
        <w:spacing w:after="0" w:line="240" w:lineRule="exact"/>
        <w:jc w:val="both"/>
        <w:rPr>
          <w:rFonts w:eastAsia="Times New Roman"/>
          <w:color w:val="auto"/>
          <w:szCs w:val="28"/>
          <w:lang w:eastAsia="ru-RU"/>
        </w:rPr>
      </w:pPr>
      <w:r w:rsidRPr="00CD5371">
        <w:rPr>
          <w:rFonts w:eastAsia="Times New Roman"/>
          <w:color w:val="auto"/>
          <w:szCs w:val="28"/>
          <w:lang w:eastAsia="ru-RU"/>
        </w:rPr>
        <w:t xml:space="preserve">О предоставлении из краевого бюджета </w:t>
      </w:r>
      <w:r>
        <w:rPr>
          <w:rFonts w:eastAsia="Times New Roman"/>
          <w:color w:val="auto"/>
          <w:szCs w:val="28"/>
          <w:lang w:eastAsia="ru-RU"/>
        </w:rPr>
        <w:t xml:space="preserve">ветеранам и участникам специальной военной операции, осуществляющим свою деятельность на территории </w:t>
      </w:r>
      <w:r w:rsidRPr="00CD5371">
        <w:rPr>
          <w:rFonts w:eastAsia="Times New Roman"/>
          <w:color w:val="auto"/>
          <w:szCs w:val="28"/>
          <w:lang w:eastAsia="ru-RU"/>
        </w:rPr>
        <w:t>Хабаровского края, грантов "</w:t>
      </w:r>
      <w:proofErr w:type="spellStart"/>
      <w:r w:rsidRPr="00CD5371">
        <w:rPr>
          <w:rFonts w:eastAsia="Times New Roman"/>
          <w:color w:val="auto"/>
          <w:szCs w:val="28"/>
          <w:lang w:eastAsia="ru-RU"/>
        </w:rPr>
        <w:t>Агро</w:t>
      </w:r>
      <w:r>
        <w:rPr>
          <w:rFonts w:eastAsia="Times New Roman"/>
          <w:color w:val="auto"/>
          <w:szCs w:val="28"/>
          <w:lang w:eastAsia="ru-RU"/>
        </w:rPr>
        <w:t>мотиватор</w:t>
      </w:r>
      <w:proofErr w:type="spellEnd"/>
      <w:r w:rsidRPr="00CD5371">
        <w:rPr>
          <w:rFonts w:eastAsia="Times New Roman"/>
          <w:color w:val="auto"/>
          <w:szCs w:val="28"/>
          <w:lang w:eastAsia="ru-RU"/>
        </w:rPr>
        <w:t>"</w:t>
      </w:r>
    </w:p>
    <w:p w14:paraId="39349743" w14:textId="77777777" w:rsidR="00D07994" w:rsidRPr="00CD5371" w:rsidRDefault="00D07994" w:rsidP="00D07994">
      <w:pPr>
        <w:widowControl w:val="0"/>
        <w:autoSpaceDE w:val="0"/>
        <w:autoSpaceDN w:val="0"/>
        <w:adjustRightInd w:val="0"/>
        <w:spacing w:after="0" w:line="240" w:lineRule="auto"/>
        <w:ind w:firstLine="709"/>
        <w:jc w:val="both"/>
        <w:rPr>
          <w:rFonts w:eastAsia="Times New Roman"/>
          <w:color w:val="auto"/>
          <w:szCs w:val="28"/>
          <w:lang w:eastAsia="ru-RU"/>
        </w:rPr>
      </w:pPr>
    </w:p>
    <w:p w14:paraId="319BAACD" w14:textId="77777777" w:rsidR="00D07994" w:rsidRPr="00CD5371" w:rsidRDefault="00D07994" w:rsidP="00D07994">
      <w:pPr>
        <w:widowControl w:val="0"/>
        <w:autoSpaceDE w:val="0"/>
        <w:autoSpaceDN w:val="0"/>
        <w:adjustRightInd w:val="0"/>
        <w:spacing w:after="0" w:line="240" w:lineRule="auto"/>
        <w:ind w:firstLine="709"/>
        <w:jc w:val="both"/>
        <w:rPr>
          <w:rFonts w:eastAsia="Times New Roman"/>
          <w:color w:val="auto"/>
          <w:szCs w:val="28"/>
          <w:lang w:eastAsia="ru-RU"/>
        </w:rPr>
      </w:pPr>
    </w:p>
    <w:p w14:paraId="3BF43C8F" w14:textId="77777777" w:rsidR="00D07994" w:rsidRPr="00E67252" w:rsidRDefault="00D07994" w:rsidP="00D07994">
      <w:pPr>
        <w:widowControl w:val="0"/>
        <w:autoSpaceDE w:val="0"/>
        <w:autoSpaceDN w:val="0"/>
        <w:adjustRightInd w:val="0"/>
        <w:spacing w:after="0" w:line="240" w:lineRule="auto"/>
        <w:ind w:firstLine="709"/>
        <w:jc w:val="both"/>
        <w:rPr>
          <w:rFonts w:eastAsia="Times New Roman"/>
          <w:bCs/>
          <w:color w:val="auto"/>
          <w:szCs w:val="28"/>
          <w:lang w:eastAsia="ru-RU"/>
        </w:rPr>
      </w:pPr>
      <w:r w:rsidRPr="00CD5371">
        <w:rPr>
          <w:rFonts w:eastAsia="Times New Roman"/>
          <w:color w:val="auto"/>
          <w:szCs w:val="28"/>
          <w:lang w:eastAsia="ru-RU"/>
        </w:rPr>
        <w:t xml:space="preserve">В соответствии с пунктом 7 </w:t>
      </w:r>
      <w:hyperlink r:id="rId8" w:history="1">
        <w:r w:rsidRPr="00CD5371">
          <w:rPr>
            <w:rStyle w:val="af"/>
            <w:rFonts w:ascii="Times New Roman" w:eastAsia="Times New Roman" w:hAnsi="Times New Roman" w:cs="Times New Roman"/>
            <w:color w:val="auto"/>
            <w:szCs w:val="28"/>
            <w:u w:val="none"/>
            <w:lang w:eastAsia="ru-RU"/>
          </w:rPr>
          <w:t>статьи 78</w:t>
        </w:r>
      </w:hyperlink>
      <w:r w:rsidRPr="00CD5371">
        <w:rPr>
          <w:rFonts w:eastAsia="Times New Roman"/>
          <w:color w:val="auto"/>
          <w:szCs w:val="28"/>
          <w:lang w:eastAsia="ru-RU"/>
        </w:rPr>
        <w:t xml:space="preserve"> Бюджетного кодекса Российской Федерации, </w:t>
      </w:r>
      <w:r w:rsidRPr="00CD5371">
        <w:rPr>
          <w:rFonts w:eastAsia="Times New Roman"/>
          <w:bCs/>
          <w:color w:val="auto"/>
          <w:szCs w:val="28"/>
          <w:lang w:eastAsia="ru-RU"/>
        </w:rPr>
        <w:t>Правилами предоставления и распределения субсидий из федеральн</w:t>
      </w:r>
      <w:r>
        <w:rPr>
          <w:rFonts w:eastAsia="Times New Roman"/>
          <w:bCs/>
          <w:color w:val="auto"/>
          <w:szCs w:val="28"/>
          <w:lang w:eastAsia="ru-RU"/>
        </w:rPr>
        <w:t>ого бюджета бюджетам субъектов Российской Ф</w:t>
      </w:r>
      <w:r w:rsidRPr="00CD5371">
        <w:rPr>
          <w:rFonts w:eastAsia="Times New Roman"/>
          <w:bCs/>
          <w:color w:val="auto"/>
          <w:szCs w:val="28"/>
          <w:lang w:eastAsia="ru-RU"/>
        </w:rPr>
        <w:t xml:space="preserve">едерации на оказание государственной поддержки </w:t>
      </w:r>
      <w:r w:rsidRPr="00CD5371">
        <w:rPr>
          <w:rFonts w:eastAsia="Times New Roman"/>
          <w:color w:val="auto"/>
          <w:szCs w:val="28"/>
          <w:lang w:eastAsia="ru-RU"/>
        </w:rPr>
        <w:t>ветеранам и участникам специальной военной операции</w:t>
      </w:r>
      <w:r>
        <w:rPr>
          <w:rFonts w:eastAsia="Times New Roman"/>
          <w:color w:val="auto"/>
          <w:szCs w:val="28"/>
          <w:lang w:eastAsia="ru-RU"/>
        </w:rPr>
        <w:t xml:space="preserve">, связанной с </w:t>
      </w:r>
      <w:r w:rsidRPr="00CD5371">
        <w:rPr>
          <w:rFonts w:eastAsia="Times New Roman"/>
          <w:color w:val="auto"/>
          <w:szCs w:val="28"/>
          <w:lang w:eastAsia="ru-RU"/>
        </w:rPr>
        <w:t>начало</w:t>
      </w:r>
      <w:r>
        <w:rPr>
          <w:rFonts w:eastAsia="Times New Roman"/>
          <w:color w:val="auto"/>
          <w:szCs w:val="28"/>
          <w:lang w:eastAsia="ru-RU"/>
        </w:rPr>
        <w:t>м осуществления</w:t>
      </w:r>
      <w:r w:rsidRPr="00CD5371">
        <w:rPr>
          <w:rFonts w:eastAsia="Times New Roman"/>
          <w:color w:val="auto"/>
          <w:szCs w:val="28"/>
          <w:lang w:eastAsia="ru-RU"/>
        </w:rPr>
        <w:t xml:space="preserve"> </w:t>
      </w:r>
      <w:r>
        <w:rPr>
          <w:rFonts w:eastAsia="Times New Roman"/>
          <w:color w:val="auto"/>
          <w:szCs w:val="28"/>
          <w:lang w:eastAsia="ru-RU"/>
        </w:rPr>
        <w:t xml:space="preserve">ими </w:t>
      </w:r>
      <w:r w:rsidRPr="00CD5371">
        <w:rPr>
          <w:rFonts w:eastAsia="Times New Roman"/>
          <w:color w:val="auto"/>
          <w:szCs w:val="28"/>
          <w:lang w:eastAsia="ru-RU"/>
        </w:rPr>
        <w:t xml:space="preserve">предпринимательской деятельности в агропромышленном комплексе </w:t>
      </w:r>
      <w:r w:rsidRPr="00BF405B">
        <w:rPr>
          <w:rFonts w:eastAsia="Times New Roman"/>
          <w:color w:val="auto"/>
          <w:szCs w:val="28"/>
          <w:lang w:eastAsia="ru-RU"/>
        </w:rPr>
        <w:t>(приложение № 21 к</w:t>
      </w:r>
      <w:r w:rsidRPr="00CD5371">
        <w:rPr>
          <w:rFonts w:eastAsia="Times New Roman"/>
          <w:color w:val="auto"/>
          <w:szCs w:val="28"/>
          <w:lang w:eastAsia="ru-RU"/>
        </w:rPr>
        <w:t xml:space="preserve">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w:t>
      </w:r>
      <w:smartTag w:uri="urn:schemas-microsoft-com:office:smarttags" w:element="metricconverter">
        <w:smartTagPr>
          <w:attr w:name="ProductID" w:val="2012 г"/>
        </w:smartTagPr>
        <w:r w:rsidRPr="00CD5371">
          <w:rPr>
            <w:rFonts w:eastAsia="Times New Roman"/>
            <w:color w:val="auto"/>
            <w:szCs w:val="28"/>
            <w:lang w:eastAsia="ru-RU"/>
          </w:rPr>
          <w:t>2012 г</w:t>
        </w:r>
      </w:smartTag>
      <w:r w:rsidRPr="00CD5371">
        <w:rPr>
          <w:rFonts w:eastAsia="Times New Roman"/>
          <w:color w:val="auto"/>
          <w:szCs w:val="28"/>
          <w:lang w:eastAsia="ru-RU"/>
        </w:rPr>
        <w:t xml:space="preserve">. № 717), в целях реализации </w:t>
      </w:r>
      <w:hyperlink r:id="rId9" w:history="1">
        <w:r w:rsidRPr="00CD5371">
          <w:rPr>
            <w:rStyle w:val="af"/>
            <w:rFonts w:ascii="Times New Roman" w:eastAsia="Times New Roman" w:hAnsi="Times New Roman" w:cs="Times New Roman"/>
            <w:color w:val="auto"/>
            <w:szCs w:val="28"/>
            <w:u w:val="none"/>
            <w:lang w:eastAsia="ru-RU"/>
          </w:rPr>
          <w:t>Закона</w:t>
        </w:r>
      </w:hyperlink>
      <w:r w:rsidRPr="00CD5371">
        <w:rPr>
          <w:rFonts w:eastAsia="Times New Roman"/>
          <w:color w:val="auto"/>
          <w:szCs w:val="28"/>
          <w:lang w:eastAsia="ru-RU"/>
        </w:rPr>
        <w:t xml:space="preserve"> Хабаровского края от 26 июля </w:t>
      </w:r>
      <w:smartTag w:uri="urn:schemas-microsoft-com:office:smarttags" w:element="metricconverter">
        <w:smartTagPr>
          <w:attr w:name="ProductID" w:val="2005 г"/>
        </w:smartTagPr>
        <w:r w:rsidRPr="00CD5371">
          <w:rPr>
            <w:rFonts w:eastAsia="Times New Roman"/>
            <w:color w:val="auto"/>
            <w:szCs w:val="28"/>
            <w:lang w:eastAsia="ru-RU"/>
          </w:rPr>
          <w:t>2005 г</w:t>
        </w:r>
      </w:smartTag>
      <w:r w:rsidRPr="00CD5371">
        <w:rPr>
          <w:rFonts w:eastAsia="Times New Roman"/>
          <w:color w:val="auto"/>
          <w:szCs w:val="28"/>
          <w:lang w:eastAsia="ru-RU"/>
        </w:rPr>
        <w:t xml:space="preserve">. № 288 "О поддержке сельскохозяйственного производства в Хабаровском крае", государственной </w:t>
      </w:r>
      <w:hyperlink r:id="rId10" w:history="1">
        <w:r w:rsidRPr="00CD5371">
          <w:rPr>
            <w:rStyle w:val="af"/>
            <w:rFonts w:ascii="Times New Roman" w:eastAsia="Times New Roman" w:hAnsi="Times New Roman" w:cs="Times New Roman"/>
            <w:color w:val="auto"/>
            <w:szCs w:val="28"/>
            <w:u w:val="none"/>
            <w:lang w:eastAsia="ru-RU"/>
          </w:rPr>
          <w:t>программы</w:t>
        </w:r>
      </w:hyperlink>
      <w:r w:rsidRPr="00CD5371">
        <w:rPr>
          <w:rFonts w:eastAsia="Times New Roman"/>
          <w:color w:val="auto"/>
          <w:szCs w:val="28"/>
          <w:lang w:eastAsia="ru-RU"/>
        </w:rPr>
        <w:t xml:space="preserve"> Хабаровского края "Развитие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от 17 августа </w:t>
      </w:r>
      <w:smartTag w:uri="urn:schemas-microsoft-com:office:smarttags" w:element="metricconverter">
        <w:smartTagPr>
          <w:attr w:name="ProductID" w:val="2012 г"/>
        </w:smartTagPr>
        <w:r w:rsidRPr="00CD5371">
          <w:rPr>
            <w:rFonts w:eastAsia="Times New Roman"/>
            <w:color w:val="auto"/>
            <w:szCs w:val="28"/>
            <w:lang w:eastAsia="ru-RU"/>
          </w:rPr>
          <w:t>2012 г</w:t>
        </w:r>
      </w:smartTag>
      <w:r w:rsidRPr="00CD5371">
        <w:rPr>
          <w:rFonts w:eastAsia="Times New Roman"/>
          <w:color w:val="auto"/>
          <w:szCs w:val="28"/>
          <w:lang w:eastAsia="ru-RU"/>
        </w:rPr>
        <w:t>. № 277-пр,</w:t>
      </w:r>
      <w:r>
        <w:rPr>
          <w:rFonts w:eastAsia="Times New Roman"/>
          <w:bCs/>
          <w:color w:val="auto"/>
          <w:szCs w:val="28"/>
          <w:lang w:eastAsia="ru-RU"/>
        </w:rPr>
        <w:t xml:space="preserve"> </w:t>
      </w:r>
      <w:r w:rsidRPr="00CD5371">
        <w:rPr>
          <w:rFonts w:eastAsia="Times New Roman"/>
          <w:color w:val="auto"/>
          <w:szCs w:val="28"/>
          <w:lang w:eastAsia="ru-RU"/>
        </w:rPr>
        <w:t xml:space="preserve">Правительство края </w:t>
      </w:r>
    </w:p>
    <w:p w14:paraId="23C41BBC" w14:textId="77777777" w:rsidR="00D07994" w:rsidRPr="00CD5371" w:rsidRDefault="00D07994" w:rsidP="00D07994">
      <w:pPr>
        <w:widowControl w:val="0"/>
        <w:autoSpaceDE w:val="0"/>
        <w:autoSpaceDN w:val="0"/>
        <w:adjustRightInd w:val="0"/>
        <w:spacing w:after="0" w:line="240" w:lineRule="auto"/>
        <w:jc w:val="both"/>
        <w:rPr>
          <w:rFonts w:eastAsia="Times New Roman"/>
          <w:color w:val="auto"/>
          <w:szCs w:val="28"/>
          <w:lang w:eastAsia="ru-RU"/>
        </w:rPr>
      </w:pPr>
      <w:r w:rsidRPr="00CD5371">
        <w:rPr>
          <w:rFonts w:eastAsia="Times New Roman"/>
          <w:color w:val="auto"/>
          <w:szCs w:val="28"/>
          <w:lang w:eastAsia="ru-RU"/>
        </w:rPr>
        <w:t>ПОСТАНОВЛЯЕТ:</w:t>
      </w:r>
    </w:p>
    <w:p w14:paraId="3568B059" w14:textId="77777777" w:rsidR="00D07994" w:rsidRPr="00CD5371" w:rsidRDefault="00D07994" w:rsidP="00D07994">
      <w:pPr>
        <w:widowControl w:val="0"/>
        <w:autoSpaceDE w:val="0"/>
        <w:autoSpaceDN w:val="0"/>
        <w:adjustRightInd w:val="0"/>
        <w:spacing w:after="0" w:line="240" w:lineRule="auto"/>
        <w:ind w:firstLine="709"/>
        <w:jc w:val="both"/>
        <w:rPr>
          <w:rFonts w:eastAsia="Times New Roman"/>
          <w:color w:val="auto"/>
          <w:szCs w:val="28"/>
          <w:lang w:eastAsia="ru-RU"/>
        </w:rPr>
      </w:pPr>
      <w:r w:rsidRPr="00CD5371">
        <w:rPr>
          <w:rFonts w:eastAsia="Times New Roman"/>
          <w:color w:val="auto"/>
          <w:szCs w:val="28"/>
          <w:lang w:eastAsia="ru-RU"/>
        </w:rPr>
        <w:t xml:space="preserve">Утвердить прилагаемый </w:t>
      </w:r>
      <w:hyperlink r:id="rId11" w:history="1">
        <w:r w:rsidRPr="00CD5371">
          <w:rPr>
            <w:rStyle w:val="af"/>
            <w:rFonts w:ascii="Times New Roman" w:eastAsia="Times New Roman" w:hAnsi="Times New Roman" w:cs="Times New Roman"/>
            <w:color w:val="auto"/>
            <w:szCs w:val="28"/>
            <w:u w:val="none"/>
            <w:lang w:eastAsia="ru-RU"/>
          </w:rPr>
          <w:t>Порядок</w:t>
        </w:r>
      </w:hyperlink>
      <w:r w:rsidRPr="00CD5371">
        <w:rPr>
          <w:rFonts w:eastAsia="Times New Roman"/>
          <w:color w:val="auto"/>
          <w:szCs w:val="28"/>
          <w:lang w:eastAsia="ru-RU"/>
        </w:rPr>
        <w:t xml:space="preserve"> предоставления </w:t>
      </w:r>
      <w:r w:rsidRPr="00654721">
        <w:rPr>
          <w:color w:val="auto"/>
          <w:szCs w:val="28"/>
        </w:rPr>
        <w:t xml:space="preserve">из краевого бюджета </w:t>
      </w:r>
      <w:r>
        <w:rPr>
          <w:color w:val="auto"/>
          <w:szCs w:val="28"/>
        </w:rPr>
        <w:t>ветеранам и участникам специальной военной операции, осуществляющим</w:t>
      </w:r>
      <w:r w:rsidRPr="00654721">
        <w:rPr>
          <w:color w:val="auto"/>
          <w:szCs w:val="28"/>
        </w:rPr>
        <w:t xml:space="preserve"> </w:t>
      </w:r>
      <w:r>
        <w:rPr>
          <w:color w:val="auto"/>
          <w:szCs w:val="28"/>
        </w:rPr>
        <w:t xml:space="preserve">свою деятельность </w:t>
      </w:r>
      <w:r w:rsidRPr="00654721">
        <w:rPr>
          <w:color w:val="auto"/>
          <w:spacing w:val="-4"/>
          <w:szCs w:val="28"/>
        </w:rPr>
        <w:t>на территории Хабаровского края</w:t>
      </w:r>
      <w:r>
        <w:rPr>
          <w:color w:val="auto"/>
          <w:spacing w:val="-4"/>
          <w:szCs w:val="28"/>
        </w:rPr>
        <w:t xml:space="preserve">, </w:t>
      </w:r>
      <w:r w:rsidRPr="00654721">
        <w:rPr>
          <w:color w:val="auto"/>
          <w:spacing w:val="-4"/>
          <w:szCs w:val="28"/>
        </w:rPr>
        <w:t>грантов "</w:t>
      </w:r>
      <w:proofErr w:type="spellStart"/>
      <w:r w:rsidRPr="00654721">
        <w:rPr>
          <w:color w:val="auto"/>
          <w:spacing w:val="-4"/>
          <w:szCs w:val="28"/>
        </w:rPr>
        <w:t>Агро</w:t>
      </w:r>
      <w:r>
        <w:rPr>
          <w:color w:val="auto"/>
          <w:spacing w:val="-4"/>
          <w:szCs w:val="28"/>
        </w:rPr>
        <w:t>мотиватор</w:t>
      </w:r>
      <w:proofErr w:type="spellEnd"/>
      <w:r w:rsidRPr="00654721">
        <w:rPr>
          <w:color w:val="auto"/>
          <w:spacing w:val="-4"/>
          <w:szCs w:val="28"/>
        </w:rPr>
        <w:t>"</w:t>
      </w:r>
      <w:r>
        <w:rPr>
          <w:rFonts w:eastAsia="Times New Roman"/>
          <w:color w:val="auto"/>
          <w:szCs w:val="28"/>
          <w:lang w:eastAsia="ru-RU"/>
        </w:rPr>
        <w:t>.</w:t>
      </w:r>
    </w:p>
    <w:p w14:paraId="5D8EA40A" w14:textId="77777777" w:rsidR="00D07994" w:rsidRDefault="00D07994" w:rsidP="00D07994">
      <w:pPr>
        <w:widowControl w:val="0"/>
        <w:spacing w:after="0" w:line="240" w:lineRule="auto"/>
        <w:ind w:firstLine="709"/>
        <w:rPr>
          <w:szCs w:val="28"/>
        </w:rPr>
      </w:pPr>
    </w:p>
    <w:p w14:paraId="4437E9BA" w14:textId="77777777" w:rsidR="00D07994" w:rsidRPr="00783CA4" w:rsidRDefault="00D07994" w:rsidP="00D07994">
      <w:pPr>
        <w:widowControl w:val="0"/>
        <w:spacing w:after="0" w:line="240" w:lineRule="auto"/>
        <w:ind w:firstLine="709"/>
        <w:rPr>
          <w:szCs w:val="28"/>
        </w:rPr>
      </w:pPr>
    </w:p>
    <w:p w14:paraId="300E5319" w14:textId="77777777" w:rsidR="00D07994" w:rsidRDefault="00D07994" w:rsidP="00D07994">
      <w:pPr>
        <w:widowControl w:val="0"/>
        <w:spacing w:after="0" w:line="240" w:lineRule="auto"/>
        <w:ind w:firstLine="709"/>
        <w:jc w:val="both"/>
        <w:rPr>
          <w:rFonts w:eastAsia="Times New Roman"/>
          <w:color w:val="auto"/>
          <w:szCs w:val="28"/>
          <w:lang w:eastAsia="ru-RU"/>
        </w:rPr>
      </w:pPr>
    </w:p>
    <w:p w14:paraId="481D5F19" w14:textId="77777777" w:rsidR="005F12EA" w:rsidRPr="00783CA4" w:rsidRDefault="005F12EA" w:rsidP="00D07994">
      <w:pPr>
        <w:widowControl w:val="0"/>
        <w:spacing w:after="0" w:line="240" w:lineRule="auto"/>
        <w:ind w:firstLine="709"/>
        <w:jc w:val="both"/>
        <w:rPr>
          <w:rFonts w:eastAsia="Times New Roman"/>
          <w:color w:val="auto"/>
          <w:szCs w:val="28"/>
          <w:lang w:eastAsia="ru-RU"/>
        </w:rPr>
      </w:pPr>
    </w:p>
    <w:p w14:paraId="0A0538A8" w14:textId="38F6FCD5" w:rsidR="00D07994" w:rsidRDefault="00D07994" w:rsidP="00D07994">
      <w:pPr>
        <w:pStyle w:val="ConsPlusNormal"/>
        <w:spacing w:line="240" w:lineRule="exact"/>
        <w:outlineLvl w:val="0"/>
        <w:rPr>
          <w:rFonts w:ascii="Times New Roman" w:hAnsi="Times New Roman" w:cs="Times New Roman"/>
          <w:sz w:val="28"/>
          <w:szCs w:val="28"/>
        </w:rPr>
      </w:pPr>
      <w:r w:rsidRPr="00D07994">
        <w:rPr>
          <w:rFonts w:ascii="Times New Roman" w:hAnsi="Times New Roman" w:cs="Times New Roman"/>
          <w:sz w:val="28"/>
          <w:szCs w:val="28"/>
        </w:rPr>
        <w:t>Губернатор, Председатель</w:t>
      </w:r>
      <w:r w:rsidRPr="00D07994">
        <w:rPr>
          <w:rFonts w:ascii="Times New Roman" w:hAnsi="Times New Roman" w:cs="Times New Roman"/>
          <w:sz w:val="28"/>
          <w:szCs w:val="28"/>
        </w:rPr>
        <w:br/>
        <w:t xml:space="preserve">Правительства края                                                                           </w:t>
      </w:r>
      <w:r w:rsidR="00B333AA">
        <w:rPr>
          <w:rFonts w:ascii="Times New Roman" w:hAnsi="Times New Roman" w:cs="Times New Roman"/>
          <w:sz w:val="28"/>
          <w:szCs w:val="28"/>
        </w:rPr>
        <w:t xml:space="preserve">    </w:t>
      </w:r>
      <w:r w:rsidRPr="00D07994">
        <w:rPr>
          <w:rFonts w:ascii="Times New Roman" w:hAnsi="Times New Roman" w:cs="Times New Roman"/>
          <w:sz w:val="28"/>
          <w:szCs w:val="28"/>
        </w:rPr>
        <w:t>Д.В. Демешин</w:t>
      </w:r>
    </w:p>
    <w:p w14:paraId="15CD7956" w14:textId="503B4A17" w:rsidR="00D07994" w:rsidRDefault="00D07994">
      <w:pPr>
        <w:spacing w:after="0" w:line="240" w:lineRule="auto"/>
        <w:rPr>
          <w:rFonts w:eastAsia="Times New Roman"/>
          <w:color w:val="auto"/>
          <w:szCs w:val="28"/>
          <w:lang w:eastAsia="ru-RU"/>
        </w:rPr>
      </w:pPr>
    </w:p>
    <w:p w14:paraId="29D61A6D" w14:textId="77777777" w:rsidR="005F12EA" w:rsidRDefault="005F12EA">
      <w:pPr>
        <w:spacing w:after="0" w:line="240" w:lineRule="auto"/>
        <w:rPr>
          <w:rFonts w:eastAsia="Times New Roman"/>
          <w:color w:val="auto"/>
          <w:szCs w:val="28"/>
          <w:lang w:eastAsia="ru-RU"/>
        </w:rPr>
      </w:pPr>
    </w:p>
    <w:p w14:paraId="15C080FF" w14:textId="77777777" w:rsidR="005F12EA" w:rsidRDefault="005F12EA">
      <w:pPr>
        <w:spacing w:after="0" w:line="240" w:lineRule="auto"/>
        <w:rPr>
          <w:rFonts w:eastAsia="Times New Roman"/>
          <w:color w:val="auto"/>
          <w:szCs w:val="28"/>
          <w:lang w:eastAsia="ru-RU"/>
        </w:rPr>
      </w:pPr>
    </w:p>
    <w:p w14:paraId="15216F5C" w14:textId="77777777" w:rsidR="005F12EA" w:rsidRDefault="005F12EA">
      <w:pPr>
        <w:spacing w:after="0" w:line="240" w:lineRule="auto"/>
        <w:rPr>
          <w:rFonts w:eastAsia="Times New Roman"/>
          <w:color w:val="auto"/>
          <w:szCs w:val="28"/>
          <w:lang w:eastAsia="ru-RU"/>
        </w:rPr>
      </w:pPr>
    </w:p>
    <w:p w14:paraId="3EB9E328" w14:textId="77777777" w:rsidR="005F12EA" w:rsidRDefault="005F12EA">
      <w:pPr>
        <w:spacing w:after="0" w:line="240" w:lineRule="auto"/>
        <w:rPr>
          <w:rFonts w:eastAsia="Times New Roman"/>
          <w:color w:val="auto"/>
          <w:szCs w:val="28"/>
          <w:lang w:eastAsia="ru-RU"/>
        </w:rPr>
      </w:pPr>
    </w:p>
    <w:p w14:paraId="15177A6C" w14:textId="055B2CAC" w:rsidR="00C83135" w:rsidRPr="00654721" w:rsidRDefault="00C83135" w:rsidP="00C83135">
      <w:pPr>
        <w:pStyle w:val="ConsPlusNormal"/>
        <w:spacing w:line="240" w:lineRule="exact"/>
        <w:ind w:left="5387"/>
        <w:jc w:val="center"/>
        <w:outlineLvl w:val="0"/>
        <w:rPr>
          <w:rFonts w:ascii="Times New Roman" w:hAnsi="Times New Roman" w:cs="Times New Roman"/>
          <w:sz w:val="28"/>
          <w:szCs w:val="28"/>
        </w:rPr>
      </w:pPr>
      <w:r w:rsidRPr="00654721">
        <w:rPr>
          <w:rFonts w:ascii="Times New Roman" w:hAnsi="Times New Roman" w:cs="Times New Roman"/>
          <w:sz w:val="28"/>
          <w:szCs w:val="28"/>
        </w:rPr>
        <w:t>УТВЕРЖДЕН</w:t>
      </w:r>
    </w:p>
    <w:p w14:paraId="40C04006" w14:textId="77777777" w:rsidR="00C83135" w:rsidRPr="00654721" w:rsidRDefault="00C83135" w:rsidP="00C83135">
      <w:pPr>
        <w:pStyle w:val="ConsPlusNormal"/>
        <w:spacing w:before="120" w:line="240" w:lineRule="exact"/>
        <w:ind w:left="5387"/>
        <w:jc w:val="center"/>
        <w:rPr>
          <w:rFonts w:ascii="Times New Roman" w:hAnsi="Times New Roman" w:cs="Times New Roman"/>
          <w:sz w:val="28"/>
          <w:szCs w:val="28"/>
        </w:rPr>
      </w:pPr>
      <w:r w:rsidRPr="00654721">
        <w:rPr>
          <w:rFonts w:ascii="Times New Roman" w:hAnsi="Times New Roman" w:cs="Times New Roman"/>
          <w:sz w:val="28"/>
          <w:szCs w:val="28"/>
        </w:rPr>
        <w:t xml:space="preserve">постановлением </w:t>
      </w:r>
      <w:r w:rsidRPr="00654721">
        <w:rPr>
          <w:rFonts w:ascii="Times New Roman" w:hAnsi="Times New Roman" w:cs="Times New Roman"/>
          <w:sz w:val="28"/>
          <w:szCs w:val="28"/>
        </w:rPr>
        <w:br/>
        <w:t xml:space="preserve">Правительства </w:t>
      </w:r>
      <w:r w:rsidRPr="00654721">
        <w:rPr>
          <w:rFonts w:ascii="Times New Roman" w:hAnsi="Times New Roman" w:cs="Times New Roman"/>
          <w:sz w:val="28"/>
          <w:szCs w:val="28"/>
        </w:rPr>
        <w:br/>
        <w:t xml:space="preserve">Хабаровского края </w:t>
      </w:r>
    </w:p>
    <w:p w14:paraId="2A650843" w14:textId="1258A8E6" w:rsidR="00C83135" w:rsidRPr="00654721" w:rsidRDefault="00C83135" w:rsidP="00C83135">
      <w:pPr>
        <w:pStyle w:val="ConsPlusNormal"/>
        <w:spacing w:before="120" w:line="240" w:lineRule="exact"/>
        <w:ind w:left="5387"/>
        <w:jc w:val="center"/>
        <w:rPr>
          <w:rFonts w:ascii="Times New Roman" w:hAnsi="Times New Roman" w:cs="Times New Roman"/>
          <w:sz w:val="28"/>
          <w:szCs w:val="28"/>
        </w:rPr>
      </w:pPr>
      <w:r w:rsidRPr="00654721">
        <w:rPr>
          <w:rFonts w:ascii="Times New Roman" w:hAnsi="Times New Roman" w:cs="Times New Roman"/>
          <w:sz w:val="28"/>
          <w:szCs w:val="28"/>
        </w:rPr>
        <w:t xml:space="preserve">от </w:t>
      </w:r>
      <w:r w:rsidR="00CB7555">
        <w:rPr>
          <w:rFonts w:ascii="Times New Roman" w:hAnsi="Times New Roman" w:cs="Times New Roman"/>
          <w:sz w:val="28"/>
          <w:szCs w:val="28"/>
        </w:rPr>
        <w:t xml:space="preserve">                        </w:t>
      </w:r>
      <w:r w:rsidRPr="00654721">
        <w:rPr>
          <w:rFonts w:ascii="Times New Roman" w:hAnsi="Times New Roman" w:cs="Times New Roman"/>
          <w:sz w:val="28"/>
          <w:szCs w:val="28"/>
        </w:rPr>
        <w:t xml:space="preserve"> № </w:t>
      </w:r>
    </w:p>
    <w:p w14:paraId="00FAC344" w14:textId="77777777" w:rsidR="00C83135" w:rsidRPr="00654721" w:rsidRDefault="00C83135" w:rsidP="00C83135">
      <w:pPr>
        <w:pStyle w:val="ConsPlusNormal"/>
        <w:jc w:val="center"/>
        <w:rPr>
          <w:rFonts w:ascii="Times New Roman" w:hAnsi="Times New Roman" w:cs="Times New Roman"/>
          <w:sz w:val="28"/>
          <w:szCs w:val="28"/>
        </w:rPr>
      </w:pPr>
    </w:p>
    <w:p w14:paraId="2F21C1C6" w14:textId="77777777" w:rsidR="00C83135" w:rsidRPr="00654721" w:rsidRDefault="00C83135" w:rsidP="00C83135">
      <w:pPr>
        <w:pStyle w:val="ConsPlusNormal"/>
        <w:jc w:val="center"/>
        <w:rPr>
          <w:rFonts w:ascii="Times New Roman" w:hAnsi="Times New Roman" w:cs="Times New Roman"/>
          <w:sz w:val="28"/>
          <w:szCs w:val="28"/>
        </w:rPr>
      </w:pPr>
    </w:p>
    <w:p w14:paraId="3D139A01" w14:textId="77777777" w:rsidR="00C83135" w:rsidRPr="00654721" w:rsidRDefault="00C83135" w:rsidP="00C83135">
      <w:pPr>
        <w:pStyle w:val="ConsPlusNormal"/>
        <w:jc w:val="center"/>
        <w:rPr>
          <w:rFonts w:ascii="Times New Roman" w:hAnsi="Times New Roman" w:cs="Times New Roman"/>
          <w:sz w:val="28"/>
          <w:szCs w:val="28"/>
        </w:rPr>
      </w:pPr>
    </w:p>
    <w:p w14:paraId="3407EBDF" w14:textId="77777777" w:rsidR="00C83135" w:rsidRPr="00654721" w:rsidRDefault="00C83135" w:rsidP="00C83135">
      <w:pPr>
        <w:pStyle w:val="ConsPlusNormal"/>
        <w:rPr>
          <w:rFonts w:ascii="Times New Roman" w:hAnsi="Times New Roman" w:cs="Times New Roman"/>
          <w:sz w:val="28"/>
          <w:szCs w:val="28"/>
        </w:rPr>
      </w:pPr>
    </w:p>
    <w:p w14:paraId="2EF0A188" w14:textId="77777777" w:rsidR="00C83135" w:rsidRPr="00654721" w:rsidRDefault="00C83135" w:rsidP="00CB7555">
      <w:pPr>
        <w:widowControl w:val="0"/>
        <w:spacing w:after="120" w:line="240" w:lineRule="exact"/>
        <w:ind w:left="284"/>
        <w:jc w:val="center"/>
        <w:rPr>
          <w:color w:val="auto"/>
          <w:szCs w:val="28"/>
        </w:rPr>
      </w:pPr>
      <w:r w:rsidRPr="00654721">
        <w:rPr>
          <w:color w:val="auto"/>
          <w:szCs w:val="28"/>
        </w:rPr>
        <w:t xml:space="preserve">ПОРЯДОК </w:t>
      </w:r>
    </w:p>
    <w:p w14:paraId="1F530893" w14:textId="53F5080D" w:rsidR="00C83135" w:rsidRDefault="00CB7555" w:rsidP="006F4C72">
      <w:pPr>
        <w:widowControl w:val="0"/>
        <w:autoSpaceDE w:val="0"/>
        <w:autoSpaceDN w:val="0"/>
        <w:adjustRightInd w:val="0"/>
        <w:spacing w:after="0" w:line="240" w:lineRule="exact"/>
        <w:ind w:left="284"/>
        <w:jc w:val="center"/>
        <w:rPr>
          <w:color w:val="auto"/>
          <w:spacing w:val="-4"/>
          <w:szCs w:val="28"/>
        </w:rPr>
      </w:pPr>
      <w:r>
        <w:rPr>
          <w:rFonts w:eastAsia="Times New Roman"/>
          <w:color w:val="auto"/>
          <w:szCs w:val="28"/>
          <w:lang w:eastAsia="ru-RU"/>
        </w:rPr>
        <w:t>предоставления</w:t>
      </w:r>
      <w:r w:rsidRPr="00CB7555">
        <w:rPr>
          <w:rFonts w:eastAsia="Times New Roman"/>
          <w:color w:val="auto"/>
          <w:szCs w:val="28"/>
          <w:lang w:eastAsia="ru-RU"/>
        </w:rPr>
        <w:t xml:space="preserve"> из краевого бюджета </w:t>
      </w:r>
      <w:r w:rsidR="006F4C72">
        <w:rPr>
          <w:color w:val="auto"/>
          <w:szCs w:val="28"/>
        </w:rPr>
        <w:t>ветеранам и участникам специальной военной операции</w:t>
      </w:r>
      <w:r w:rsidR="0016742E">
        <w:rPr>
          <w:color w:val="auto"/>
          <w:szCs w:val="28"/>
        </w:rPr>
        <w:t>,</w:t>
      </w:r>
      <w:r w:rsidR="009C3114">
        <w:rPr>
          <w:color w:val="auto"/>
          <w:szCs w:val="28"/>
        </w:rPr>
        <w:t xml:space="preserve"> </w:t>
      </w:r>
      <w:r w:rsidR="006F4C72">
        <w:rPr>
          <w:color w:val="auto"/>
          <w:szCs w:val="28"/>
        </w:rPr>
        <w:t>осуществл</w:t>
      </w:r>
      <w:r w:rsidR="0016742E">
        <w:rPr>
          <w:color w:val="auto"/>
          <w:szCs w:val="28"/>
        </w:rPr>
        <w:t>яющим</w:t>
      </w:r>
      <w:r w:rsidR="006F4C72" w:rsidRPr="00654721">
        <w:rPr>
          <w:color w:val="auto"/>
          <w:szCs w:val="28"/>
        </w:rPr>
        <w:t xml:space="preserve"> </w:t>
      </w:r>
      <w:r w:rsidR="0016742E">
        <w:rPr>
          <w:color w:val="auto"/>
          <w:szCs w:val="28"/>
        </w:rPr>
        <w:t>свою</w:t>
      </w:r>
      <w:r w:rsidR="006F4C72">
        <w:rPr>
          <w:color w:val="auto"/>
          <w:szCs w:val="28"/>
        </w:rPr>
        <w:t xml:space="preserve"> деятельност</w:t>
      </w:r>
      <w:r w:rsidR="0016742E">
        <w:rPr>
          <w:color w:val="auto"/>
          <w:szCs w:val="28"/>
        </w:rPr>
        <w:t>ь</w:t>
      </w:r>
      <w:r w:rsidR="006F4C72">
        <w:rPr>
          <w:color w:val="auto"/>
          <w:szCs w:val="28"/>
        </w:rPr>
        <w:t xml:space="preserve"> </w:t>
      </w:r>
      <w:r w:rsidR="006F4C72" w:rsidRPr="00654721">
        <w:rPr>
          <w:color w:val="auto"/>
          <w:spacing w:val="-4"/>
          <w:szCs w:val="28"/>
        </w:rPr>
        <w:t>на территории Хабаровского края</w:t>
      </w:r>
      <w:r w:rsidR="006F4C72">
        <w:rPr>
          <w:color w:val="auto"/>
          <w:spacing w:val="-4"/>
          <w:szCs w:val="28"/>
        </w:rPr>
        <w:t>,</w:t>
      </w:r>
      <w:r w:rsidR="006F4C72" w:rsidRPr="006F4C72">
        <w:rPr>
          <w:color w:val="auto"/>
          <w:spacing w:val="-4"/>
          <w:szCs w:val="28"/>
        </w:rPr>
        <w:t xml:space="preserve"> </w:t>
      </w:r>
      <w:r w:rsidR="006F4C72" w:rsidRPr="00654721">
        <w:rPr>
          <w:color w:val="auto"/>
          <w:spacing w:val="-4"/>
          <w:szCs w:val="28"/>
        </w:rPr>
        <w:t>грантов "</w:t>
      </w:r>
      <w:proofErr w:type="spellStart"/>
      <w:r w:rsidR="006F4C72" w:rsidRPr="00654721">
        <w:rPr>
          <w:color w:val="auto"/>
          <w:spacing w:val="-4"/>
          <w:szCs w:val="28"/>
        </w:rPr>
        <w:t>Агро</w:t>
      </w:r>
      <w:r w:rsidR="006F4C72">
        <w:rPr>
          <w:color w:val="auto"/>
          <w:spacing w:val="-4"/>
          <w:szCs w:val="28"/>
        </w:rPr>
        <w:t>мотиватор</w:t>
      </w:r>
      <w:proofErr w:type="spellEnd"/>
      <w:r w:rsidR="006F4C72" w:rsidRPr="00654721">
        <w:rPr>
          <w:color w:val="auto"/>
          <w:spacing w:val="-4"/>
          <w:szCs w:val="28"/>
        </w:rPr>
        <w:t>"</w:t>
      </w:r>
    </w:p>
    <w:p w14:paraId="5E0631F7" w14:textId="77777777" w:rsidR="006F4C72" w:rsidRPr="00654721" w:rsidRDefault="006F4C72" w:rsidP="006F4C72">
      <w:pPr>
        <w:widowControl w:val="0"/>
        <w:autoSpaceDE w:val="0"/>
        <w:autoSpaceDN w:val="0"/>
        <w:adjustRightInd w:val="0"/>
        <w:spacing w:after="0" w:line="240" w:lineRule="exact"/>
        <w:ind w:left="284"/>
        <w:jc w:val="center"/>
        <w:rPr>
          <w:color w:val="auto"/>
          <w:szCs w:val="28"/>
        </w:rPr>
      </w:pPr>
    </w:p>
    <w:p w14:paraId="4F7CB53C" w14:textId="77777777" w:rsidR="00C83135" w:rsidRPr="00654721" w:rsidRDefault="00C83135" w:rsidP="00C83135">
      <w:pPr>
        <w:pStyle w:val="a3"/>
        <w:widowControl w:val="0"/>
        <w:autoSpaceDE w:val="0"/>
        <w:autoSpaceDN w:val="0"/>
        <w:adjustRightInd w:val="0"/>
        <w:spacing w:after="120" w:line="240" w:lineRule="exact"/>
        <w:ind w:left="284" w:firstLine="709"/>
        <w:contextualSpacing w:val="0"/>
        <w:jc w:val="both"/>
        <w:rPr>
          <w:color w:val="auto"/>
          <w:szCs w:val="28"/>
        </w:rPr>
      </w:pPr>
      <w:r w:rsidRPr="00654721">
        <w:rPr>
          <w:color w:val="auto"/>
          <w:szCs w:val="28"/>
        </w:rPr>
        <w:t>1. Общие положения</w:t>
      </w:r>
    </w:p>
    <w:p w14:paraId="7E41AF39" w14:textId="2EA9969C" w:rsidR="00C83135" w:rsidRDefault="00C83135" w:rsidP="00C83135">
      <w:pPr>
        <w:autoSpaceDE w:val="0"/>
        <w:autoSpaceDN w:val="0"/>
        <w:adjustRightInd w:val="0"/>
        <w:spacing w:after="0" w:line="240" w:lineRule="auto"/>
        <w:ind w:left="284" w:firstLine="709"/>
        <w:jc w:val="both"/>
        <w:rPr>
          <w:color w:val="auto"/>
          <w:szCs w:val="28"/>
          <w:lang w:eastAsia="ru-RU"/>
        </w:rPr>
      </w:pPr>
      <w:r w:rsidRPr="00654721">
        <w:rPr>
          <w:color w:val="auto"/>
          <w:szCs w:val="28"/>
        </w:rPr>
        <w:t xml:space="preserve">1.1. Настоящий Порядок в соответствии с </w:t>
      </w:r>
      <w:hyperlink r:id="rId12" w:history="1">
        <w:r w:rsidRPr="00654721">
          <w:rPr>
            <w:rStyle w:val="af"/>
            <w:rFonts w:ascii="Times New Roman" w:hAnsi="Times New Roman" w:cs="Times New Roman"/>
            <w:color w:val="auto"/>
            <w:szCs w:val="28"/>
            <w:u w:val="none"/>
          </w:rPr>
          <w:t>пунктом 7 статьи 78</w:t>
        </w:r>
      </w:hyperlink>
      <w:r w:rsidRPr="00654721">
        <w:rPr>
          <w:color w:val="auto"/>
          <w:szCs w:val="28"/>
        </w:rPr>
        <w:t xml:space="preserve"> Бюджетного кодекса Российской Федерации регламентирует условия, цели и порядок предоставления из краевого бюджета </w:t>
      </w:r>
      <w:r w:rsidR="00A87F92">
        <w:rPr>
          <w:color w:val="auto"/>
          <w:szCs w:val="28"/>
        </w:rPr>
        <w:t>ветеранам и участникам специальной военной операции</w:t>
      </w:r>
      <w:r w:rsidR="0016742E">
        <w:rPr>
          <w:color w:val="auto"/>
          <w:szCs w:val="28"/>
        </w:rPr>
        <w:t xml:space="preserve">, </w:t>
      </w:r>
      <w:r w:rsidR="00A87F92">
        <w:rPr>
          <w:color w:val="auto"/>
          <w:szCs w:val="28"/>
        </w:rPr>
        <w:t>осуществл</w:t>
      </w:r>
      <w:r w:rsidR="0016742E">
        <w:rPr>
          <w:color w:val="auto"/>
          <w:szCs w:val="28"/>
        </w:rPr>
        <w:t>яющим</w:t>
      </w:r>
      <w:r w:rsidRPr="00654721">
        <w:rPr>
          <w:color w:val="auto"/>
          <w:szCs w:val="28"/>
        </w:rPr>
        <w:t xml:space="preserve"> </w:t>
      </w:r>
      <w:r w:rsidR="0016742E">
        <w:rPr>
          <w:color w:val="auto"/>
          <w:szCs w:val="28"/>
        </w:rPr>
        <w:t>свою</w:t>
      </w:r>
      <w:r w:rsidR="00A87F92">
        <w:rPr>
          <w:color w:val="auto"/>
          <w:szCs w:val="28"/>
        </w:rPr>
        <w:t xml:space="preserve"> деятельност</w:t>
      </w:r>
      <w:r w:rsidR="0016742E">
        <w:rPr>
          <w:color w:val="auto"/>
          <w:szCs w:val="28"/>
        </w:rPr>
        <w:t>ь</w:t>
      </w:r>
      <w:r w:rsidR="00A87F92">
        <w:rPr>
          <w:color w:val="auto"/>
          <w:szCs w:val="28"/>
        </w:rPr>
        <w:t xml:space="preserve"> </w:t>
      </w:r>
      <w:r w:rsidRPr="00654721">
        <w:rPr>
          <w:color w:val="auto"/>
          <w:spacing w:val="-4"/>
          <w:szCs w:val="28"/>
        </w:rPr>
        <w:t>на территории Хабаровского края</w:t>
      </w:r>
      <w:r w:rsidR="006F4C72">
        <w:rPr>
          <w:color w:val="auto"/>
          <w:spacing w:val="-4"/>
          <w:szCs w:val="28"/>
        </w:rPr>
        <w:t xml:space="preserve">, </w:t>
      </w:r>
      <w:r w:rsidR="006F4C72" w:rsidRPr="00654721">
        <w:rPr>
          <w:color w:val="auto"/>
          <w:spacing w:val="-4"/>
          <w:szCs w:val="28"/>
        </w:rPr>
        <w:t>грантов "Агро</w:t>
      </w:r>
      <w:r w:rsidR="006F4C72">
        <w:rPr>
          <w:color w:val="auto"/>
          <w:spacing w:val="-4"/>
          <w:szCs w:val="28"/>
        </w:rPr>
        <w:t>мотиватор</w:t>
      </w:r>
      <w:r w:rsidR="006F4C72" w:rsidRPr="00654721">
        <w:rPr>
          <w:color w:val="auto"/>
          <w:spacing w:val="-4"/>
          <w:szCs w:val="28"/>
        </w:rPr>
        <w:t>"</w:t>
      </w:r>
      <w:r w:rsidRPr="00654721">
        <w:rPr>
          <w:color w:val="auto"/>
          <w:spacing w:val="-4"/>
          <w:szCs w:val="28"/>
        </w:rPr>
        <w:t xml:space="preserve"> </w:t>
      </w:r>
      <w:r w:rsidRPr="00654721">
        <w:rPr>
          <w:color w:val="auto"/>
          <w:spacing w:val="-4"/>
          <w:szCs w:val="28"/>
          <w:lang w:eastAsia="ru-RU"/>
        </w:rPr>
        <w:t>(далее</w:t>
      </w:r>
      <w:r w:rsidR="007B6566" w:rsidRPr="00654721">
        <w:rPr>
          <w:color w:val="auto"/>
          <w:spacing w:val="-4"/>
          <w:szCs w:val="28"/>
          <w:lang w:eastAsia="ru-RU"/>
        </w:rPr>
        <w:t xml:space="preserve"> также</w:t>
      </w:r>
      <w:r w:rsidRPr="00654721">
        <w:rPr>
          <w:color w:val="auto"/>
          <w:spacing w:val="-4"/>
          <w:szCs w:val="28"/>
          <w:lang w:eastAsia="ru-RU"/>
        </w:rPr>
        <w:t xml:space="preserve"> –</w:t>
      </w:r>
      <w:r w:rsidRPr="00654721">
        <w:rPr>
          <w:color w:val="auto"/>
          <w:szCs w:val="28"/>
          <w:lang w:eastAsia="ru-RU"/>
        </w:rPr>
        <w:t xml:space="preserve"> грант</w:t>
      </w:r>
      <w:r w:rsidR="004B2EBD">
        <w:rPr>
          <w:color w:val="auto"/>
          <w:szCs w:val="28"/>
          <w:lang w:eastAsia="ru-RU"/>
        </w:rPr>
        <w:t xml:space="preserve"> </w:t>
      </w:r>
      <w:r w:rsidRPr="00654721">
        <w:rPr>
          <w:color w:val="auto"/>
          <w:szCs w:val="28"/>
          <w:lang w:eastAsia="ru-RU"/>
        </w:rPr>
        <w:t>и край соответственно).</w:t>
      </w:r>
    </w:p>
    <w:p w14:paraId="7B1F7CFD" w14:textId="4856EAED" w:rsidR="004E641D" w:rsidRPr="00654721" w:rsidRDefault="000A7617" w:rsidP="00C83135">
      <w:pPr>
        <w:autoSpaceDE w:val="0"/>
        <w:autoSpaceDN w:val="0"/>
        <w:adjustRightInd w:val="0"/>
        <w:spacing w:after="0" w:line="240" w:lineRule="auto"/>
        <w:ind w:left="284" w:firstLine="709"/>
        <w:jc w:val="both"/>
        <w:rPr>
          <w:color w:val="auto"/>
          <w:szCs w:val="28"/>
        </w:rPr>
      </w:pPr>
      <w:r>
        <w:rPr>
          <w:color w:val="auto"/>
          <w:szCs w:val="28"/>
          <w:lang w:eastAsia="ru-RU"/>
        </w:rPr>
        <w:t>Грант предоставляется однократно.</w:t>
      </w:r>
    </w:p>
    <w:p w14:paraId="38EC1FEF" w14:textId="77777777" w:rsidR="00C83135" w:rsidRPr="00654721" w:rsidRDefault="00C83135" w:rsidP="00C83135">
      <w:pPr>
        <w:pStyle w:val="a3"/>
        <w:widowControl w:val="0"/>
        <w:autoSpaceDE w:val="0"/>
        <w:autoSpaceDN w:val="0"/>
        <w:adjustRightInd w:val="0"/>
        <w:spacing w:after="0" w:line="240" w:lineRule="auto"/>
        <w:ind w:left="284" w:firstLine="709"/>
        <w:jc w:val="both"/>
        <w:rPr>
          <w:color w:val="auto"/>
          <w:szCs w:val="28"/>
        </w:rPr>
      </w:pPr>
      <w:r w:rsidRPr="00654721">
        <w:rPr>
          <w:color w:val="auto"/>
          <w:szCs w:val="28"/>
        </w:rPr>
        <w:t>1.2. Для целей настоящего Порядка используются следующие понятия:</w:t>
      </w:r>
    </w:p>
    <w:p w14:paraId="5591E1F9" w14:textId="15D6BF91" w:rsidR="00C83135" w:rsidRPr="00654721" w:rsidRDefault="00C83135" w:rsidP="00C83135">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 xml:space="preserve">1) сельские территории края </w:t>
      </w:r>
      <w:r w:rsidRPr="00654721">
        <w:rPr>
          <w:color w:val="auto"/>
          <w:szCs w:val="28"/>
        </w:rPr>
        <w:t>–</w:t>
      </w:r>
      <w:r w:rsidRPr="00654721">
        <w:rPr>
          <w:color w:val="auto"/>
          <w:szCs w:val="28"/>
          <w:lang w:eastAsia="ru-RU"/>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w:t>
      </w:r>
      <w:r w:rsidR="007B6566" w:rsidRPr="00654721">
        <w:rPr>
          <w:color w:val="auto"/>
          <w:szCs w:val="28"/>
          <w:lang w:eastAsia="ru-RU"/>
        </w:rPr>
        <w:t>ых</w:t>
      </w:r>
      <w:r w:rsidRPr="00654721">
        <w:rPr>
          <w:color w:val="auto"/>
          <w:szCs w:val="28"/>
          <w:lang w:eastAsia="ru-RU"/>
        </w:rPr>
        <w:t xml:space="preserve"> округ</w:t>
      </w:r>
      <w:r w:rsidR="007B6566" w:rsidRPr="00654721">
        <w:rPr>
          <w:color w:val="auto"/>
          <w:szCs w:val="28"/>
          <w:lang w:eastAsia="ru-RU"/>
        </w:rPr>
        <w:t>ов</w:t>
      </w:r>
      <w:r w:rsidRPr="00654721">
        <w:rPr>
          <w:color w:val="auto"/>
          <w:szCs w:val="28"/>
          <w:lang w:eastAsia="ru-RU"/>
        </w:rPr>
        <w:t>, рабочие поселки, наделенные статусом городских поселений, рабочие поселки, входящие в состав городских поселений, муниципальн</w:t>
      </w:r>
      <w:r w:rsidR="007B6566" w:rsidRPr="00654721">
        <w:rPr>
          <w:color w:val="auto"/>
          <w:szCs w:val="28"/>
          <w:lang w:eastAsia="ru-RU"/>
        </w:rPr>
        <w:t>ых</w:t>
      </w:r>
      <w:r w:rsidRPr="00654721">
        <w:rPr>
          <w:color w:val="auto"/>
          <w:szCs w:val="28"/>
          <w:lang w:eastAsia="ru-RU"/>
        </w:rPr>
        <w:t xml:space="preserve"> округ</w:t>
      </w:r>
      <w:r w:rsidR="007B6566" w:rsidRPr="00654721">
        <w:rPr>
          <w:color w:val="auto"/>
          <w:szCs w:val="28"/>
          <w:lang w:eastAsia="ru-RU"/>
        </w:rPr>
        <w:t>ов</w:t>
      </w:r>
      <w:r w:rsidRPr="00654721">
        <w:rPr>
          <w:color w:val="auto"/>
          <w:szCs w:val="28"/>
          <w:lang w:eastAsia="ru-RU"/>
        </w:rPr>
        <w:t xml:space="preserve">, перечень которых определяется </w:t>
      </w:r>
      <w:r w:rsidR="003E3406">
        <w:rPr>
          <w:color w:val="auto"/>
          <w:szCs w:val="28"/>
          <w:lang w:eastAsia="ru-RU"/>
        </w:rPr>
        <w:t xml:space="preserve">приказом </w:t>
      </w:r>
      <w:r w:rsidRPr="00654721">
        <w:rPr>
          <w:color w:val="auto"/>
          <w:szCs w:val="28"/>
          <w:lang w:eastAsia="ru-RU"/>
        </w:rPr>
        <w:t xml:space="preserve">министерством сельского хозяйства и продовольствия Хабаровского края (далее также </w:t>
      </w:r>
      <w:r w:rsidRPr="00654721">
        <w:rPr>
          <w:color w:val="auto"/>
          <w:szCs w:val="28"/>
        </w:rPr>
        <w:t>–</w:t>
      </w:r>
      <w:r w:rsidRPr="00654721">
        <w:rPr>
          <w:color w:val="auto"/>
          <w:szCs w:val="28"/>
          <w:lang w:eastAsia="ru-RU"/>
        </w:rPr>
        <w:t xml:space="preserve"> министерство);</w:t>
      </w:r>
    </w:p>
    <w:p w14:paraId="5896F89A" w14:textId="571656B9" w:rsidR="00C83135" w:rsidRPr="00654721" w:rsidRDefault="00C83135" w:rsidP="00C83135">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 xml:space="preserve">2) сельские агломерации края </w:t>
      </w:r>
      <w:r w:rsidRPr="00654721">
        <w:rPr>
          <w:color w:val="auto"/>
          <w:szCs w:val="28"/>
        </w:rPr>
        <w:t>–</w:t>
      </w:r>
      <w:r w:rsidRPr="00654721">
        <w:rPr>
          <w:color w:val="auto"/>
          <w:szCs w:val="28"/>
          <w:lang w:eastAsia="ru-RU"/>
        </w:rPr>
        <w:t xml:space="preserve"> примыкающие друг к другу сельские территории края и (или) граничащие с сельскими территориями края поселки городского типа и (или) малые города с численностью населения, постоянно проживающего на территории каждого населенного пункта, входящего в состав сельской агломерации</w:t>
      </w:r>
      <w:r w:rsidR="00545D90" w:rsidRPr="00654721">
        <w:rPr>
          <w:color w:val="auto"/>
          <w:szCs w:val="28"/>
          <w:lang w:eastAsia="ru-RU"/>
        </w:rPr>
        <w:t xml:space="preserve"> края</w:t>
      </w:r>
      <w:r w:rsidRPr="00654721">
        <w:rPr>
          <w:color w:val="auto"/>
          <w:szCs w:val="28"/>
          <w:lang w:eastAsia="ru-RU"/>
        </w:rPr>
        <w:t>, не превышающей 100 тыс. человек. Под примыкающими друг к другу сельскими территориями края понимаются сельские территории края, имеющие смежные границы муниципальных образований</w:t>
      </w:r>
      <w:r w:rsidR="001811BE" w:rsidRPr="00654721">
        <w:rPr>
          <w:color w:val="auto"/>
          <w:szCs w:val="28"/>
          <w:lang w:eastAsia="ru-RU"/>
        </w:rPr>
        <w:t xml:space="preserve"> края</w:t>
      </w:r>
      <w:r w:rsidRPr="00654721">
        <w:rPr>
          <w:color w:val="auto"/>
          <w:szCs w:val="28"/>
          <w:lang w:eastAsia="ru-RU"/>
        </w:rPr>
        <w:t>. Перечень сельских агломераций</w:t>
      </w:r>
      <w:r w:rsidR="00545D90" w:rsidRPr="00654721">
        <w:rPr>
          <w:color w:val="auto"/>
          <w:szCs w:val="28"/>
          <w:lang w:eastAsia="ru-RU"/>
        </w:rPr>
        <w:t xml:space="preserve"> края</w:t>
      </w:r>
      <w:r w:rsidRPr="00654721">
        <w:rPr>
          <w:color w:val="auto"/>
          <w:szCs w:val="28"/>
          <w:lang w:eastAsia="ru-RU"/>
        </w:rPr>
        <w:t xml:space="preserve"> определяется </w:t>
      </w:r>
      <w:r w:rsidR="003E3406">
        <w:rPr>
          <w:color w:val="auto"/>
          <w:szCs w:val="28"/>
          <w:lang w:eastAsia="ru-RU"/>
        </w:rPr>
        <w:t xml:space="preserve">приказом </w:t>
      </w:r>
      <w:r w:rsidR="00BB12C9">
        <w:rPr>
          <w:color w:val="auto"/>
          <w:szCs w:val="28"/>
          <w:lang w:eastAsia="ru-RU"/>
        </w:rPr>
        <w:t>министерства</w:t>
      </w:r>
      <w:r w:rsidRPr="00654721">
        <w:rPr>
          <w:color w:val="auto"/>
          <w:szCs w:val="28"/>
          <w:lang w:eastAsia="ru-RU"/>
        </w:rPr>
        <w:t>;</w:t>
      </w:r>
    </w:p>
    <w:p w14:paraId="5F51428A" w14:textId="5FDC8A30" w:rsidR="008C2CC8" w:rsidRDefault="00C83135" w:rsidP="003F5090">
      <w:pPr>
        <w:autoSpaceDE w:val="0"/>
        <w:autoSpaceDN w:val="0"/>
        <w:adjustRightInd w:val="0"/>
        <w:spacing w:after="0" w:line="240" w:lineRule="auto"/>
        <w:ind w:left="284" w:firstLine="709"/>
        <w:jc w:val="both"/>
        <w:rPr>
          <w:rFonts w:eastAsia="Times New Roman"/>
          <w:szCs w:val="28"/>
          <w:lang w:eastAsia="ru-RU"/>
        </w:rPr>
      </w:pPr>
      <w:bookmarkStart w:id="0" w:name="Par0"/>
      <w:bookmarkEnd w:id="0"/>
      <w:r w:rsidRPr="00654721">
        <w:rPr>
          <w:color w:val="auto"/>
          <w:szCs w:val="28"/>
          <w:lang w:eastAsia="ru-RU"/>
        </w:rPr>
        <w:t xml:space="preserve">3) заявитель </w:t>
      </w:r>
      <w:r w:rsidRPr="00654721">
        <w:rPr>
          <w:color w:val="auto"/>
          <w:szCs w:val="28"/>
        </w:rPr>
        <w:t>–</w:t>
      </w:r>
      <w:r w:rsidRPr="00654721">
        <w:rPr>
          <w:color w:val="auto"/>
          <w:szCs w:val="28"/>
          <w:lang w:eastAsia="ru-RU"/>
        </w:rPr>
        <w:t xml:space="preserve"> </w:t>
      </w:r>
      <w:r w:rsidR="00CB7555" w:rsidRPr="003E5235">
        <w:rPr>
          <w:rFonts w:eastAsia="Times New Roman"/>
          <w:szCs w:val="28"/>
          <w:lang w:eastAsia="ru-RU"/>
        </w:rPr>
        <w:t>гражданин Российской Федерации</w:t>
      </w:r>
      <w:r w:rsidR="003F5090" w:rsidRPr="003F5090">
        <w:rPr>
          <w:rFonts w:eastAsia="Times New Roman"/>
          <w:szCs w:val="28"/>
          <w:lang w:eastAsia="ru-RU"/>
        </w:rPr>
        <w:t xml:space="preserve"> из числа ветеранов боевых действий, осуществлявших выполнение задач в хо</w:t>
      </w:r>
      <w:r w:rsidR="003F5090">
        <w:rPr>
          <w:rFonts w:eastAsia="Times New Roman"/>
          <w:szCs w:val="28"/>
          <w:lang w:eastAsia="ru-RU"/>
        </w:rPr>
        <w:t>де специальной военной операции на территориях Донецкой Народной Республики, Луганской Н</w:t>
      </w:r>
      <w:r w:rsidR="00CB7555" w:rsidRPr="003E5235">
        <w:rPr>
          <w:rFonts w:eastAsia="Times New Roman"/>
          <w:szCs w:val="28"/>
          <w:lang w:eastAsia="ru-RU"/>
        </w:rPr>
        <w:t xml:space="preserve">ародной Республики и Украины с 24 февраля 2022 г., на </w:t>
      </w:r>
      <w:r w:rsidR="00CB7555" w:rsidRPr="003F5090">
        <w:rPr>
          <w:rFonts w:eastAsia="Times New Roman"/>
          <w:spacing w:val="-4"/>
          <w:szCs w:val="28"/>
          <w:lang w:eastAsia="ru-RU"/>
        </w:rPr>
        <w:t xml:space="preserve">территориях Запорожской области и Херсонской области </w:t>
      </w:r>
      <w:r w:rsidR="003F5090" w:rsidRPr="003F5090">
        <w:rPr>
          <w:color w:val="auto"/>
          <w:spacing w:val="-4"/>
          <w:szCs w:val="28"/>
        </w:rPr>
        <w:t xml:space="preserve">– </w:t>
      </w:r>
      <w:r w:rsidR="00CB7555" w:rsidRPr="003F5090">
        <w:rPr>
          <w:rFonts w:eastAsia="Times New Roman"/>
          <w:spacing w:val="-4"/>
          <w:szCs w:val="28"/>
          <w:lang w:eastAsia="ru-RU"/>
        </w:rPr>
        <w:t xml:space="preserve">с 30 сентября 2022 </w:t>
      </w:r>
      <w:r w:rsidR="00CB7555" w:rsidRPr="003E5235">
        <w:rPr>
          <w:rFonts w:eastAsia="Times New Roman"/>
          <w:szCs w:val="28"/>
          <w:lang w:eastAsia="ru-RU"/>
        </w:rPr>
        <w:t xml:space="preserve">г., </w:t>
      </w:r>
      <w:r w:rsidR="00CB7555" w:rsidRPr="003E5235">
        <w:rPr>
          <w:rFonts w:eastAsia="Times New Roman"/>
          <w:szCs w:val="28"/>
          <w:lang w:eastAsia="ru-RU"/>
        </w:rPr>
        <w:lastRenderedPageBreak/>
        <w:t>уволенный с военной службы (службы, работы), а также принимавший в соответствии с решениями орг</w:t>
      </w:r>
      <w:r w:rsidR="003F5090">
        <w:rPr>
          <w:rFonts w:eastAsia="Times New Roman"/>
          <w:szCs w:val="28"/>
          <w:lang w:eastAsia="ru-RU"/>
        </w:rPr>
        <w:t>анов публичной власт</w:t>
      </w:r>
      <w:r w:rsidR="008C2CC8">
        <w:rPr>
          <w:rFonts w:eastAsia="Times New Roman"/>
          <w:szCs w:val="28"/>
          <w:lang w:eastAsia="ru-RU"/>
        </w:rPr>
        <w:t xml:space="preserve">и Донецкой Народной Республики и </w:t>
      </w:r>
      <w:r w:rsidR="003F5090">
        <w:rPr>
          <w:rFonts w:eastAsia="Times New Roman"/>
          <w:szCs w:val="28"/>
          <w:lang w:eastAsia="ru-RU"/>
        </w:rPr>
        <w:t>Луганской Н</w:t>
      </w:r>
      <w:r w:rsidR="00CB7555" w:rsidRPr="003E5235">
        <w:rPr>
          <w:rFonts w:eastAsia="Times New Roman"/>
          <w:szCs w:val="28"/>
          <w:lang w:eastAsia="ru-RU"/>
        </w:rPr>
        <w:t>ародной Республики участие в боевых действиях в со</w:t>
      </w:r>
      <w:r w:rsidR="008C2CC8">
        <w:rPr>
          <w:rFonts w:eastAsia="Times New Roman"/>
          <w:szCs w:val="28"/>
          <w:lang w:eastAsia="ru-RU"/>
        </w:rPr>
        <w:t>ставе В</w:t>
      </w:r>
      <w:r w:rsidR="003F5090">
        <w:rPr>
          <w:rFonts w:eastAsia="Times New Roman"/>
          <w:szCs w:val="28"/>
          <w:lang w:eastAsia="ru-RU"/>
        </w:rPr>
        <w:t>ооруж</w:t>
      </w:r>
      <w:r w:rsidR="008C2CC8">
        <w:rPr>
          <w:rFonts w:eastAsia="Times New Roman"/>
          <w:szCs w:val="28"/>
          <w:lang w:eastAsia="ru-RU"/>
        </w:rPr>
        <w:t>енных С</w:t>
      </w:r>
      <w:r w:rsidR="003F5090">
        <w:rPr>
          <w:rFonts w:eastAsia="Times New Roman"/>
          <w:szCs w:val="28"/>
          <w:lang w:eastAsia="ru-RU"/>
        </w:rPr>
        <w:t>ил Донецкой Н</w:t>
      </w:r>
      <w:r w:rsidR="00CB7555" w:rsidRPr="003E5235">
        <w:rPr>
          <w:rFonts w:eastAsia="Times New Roman"/>
          <w:szCs w:val="28"/>
          <w:lang w:eastAsia="ru-RU"/>
        </w:rPr>
        <w:t>ародной Республи</w:t>
      </w:r>
      <w:r w:rsidR="003F5090">
        <w:rPr>
          <w:rFonts w:eastAsia="Times New Roman"/>
          <w:szCs w:val="28"/>
          <w:lang w:eastAsia="ru-RU"/>
        </w:rPr>
        <w:t>ки</w:t>
      </w:r>
      <w:r w:rsidR="008C2CC8">
        <w:rPr>
          <w:rFonts w:eastAsia="Times New Roman"/>
          <w:szCs w:val="28"/>
          <w:lang w:eastAsia="ru-RU"/>
        </w:rPr>
        <w:t>, Народной милиции Луганской Н</w:t>
      </w:r>
      <w:r w:rsidR="008C2CC8" w:rsidRPr="003E5235">
        <w:rPr>
          <w:rFonts w:eastAsia="Times New Roman"/>
          <w:szCs w:val="28"/>
          <w:lang w:eastAsia="ru-RU"/>
        </w:rPr>
        <w:t>ародной Республики</w:t>
      </w:r>
      <w:r w:rsidR="008C2CC8">
        <w:rPr>
          <w:rFonts w:eastAsia="Times New Roman"/>
          <w:szCs w:val="28"/>
          <w:lang w:eastAsia="ru-RU"/>
        </w:rPr>
        <w:t>, воинских формирований и органов Донецкой Народной Республики и Луганской Н</w:t>
      </w:r>
      <w:r w:rsidR="00CB7555" w:rsidRPr="003E5235">
        <w:rPr>
          <w:rFonts w:eastAsia="Times New Roman"/>
          <w:szCs w:val="28"/>
          <w:lang w:eastAsia="ru-RU"/>
        </w:rPr>
        <w:t xml:space="preserve">ародной Республики начиная с 11 мая 2014 г., </w:t>
      </w:r>
      <w:r w:rsidR="008C2CC8">
        <w:rPr>
          <w:rFonts w:eastAsia="Times New Roman"/>
          <w:szCs w:val="28"/>
          <w:lang w:eastAsia="ru-RU"/>
        </w:rPr>
        <w:t xml:space="preserve">зарегистрированный в качестве </w:t>
      </w:r>
      <w:r w:rsidR="00CB7555" w:rsidRPr="003E5235">
        <w:rPr>
          <w:rFonts w:eastAsia="Times New Roman"/>
          <w:szCs w:val="28"/>
          <w:lang w:eastAsia="ru-RU"/>
        </w:rPr>
        <w:t>крестьянск</w:t>
      </w:r>
      <w:r w:rsidR="008C2CC8">
        <w:rPr>
          <w:rFonts w:eastAsia="Times New Roman"/>
          <w:szCs w:val="28"/>
          <w:lang w:eastAsia="ru-RU"/>
        </w:rPr>
        <w:t>ого (фермерского</w:t>
      </w:r>
      <w:r w:rsidR="00CB7555" w:rsidRPr="003E5235">
        <w:rPr>
          <w:rFonts w:eastAsia="Times New Roman"/>
          <w:szCs w:val="28"/>
          <w:lang w:eastAsia="ru-RU"/>
        </w:rPr>
        <w:t>) хозяйств</w:t>
      </w:r>
      <w:r w:rsidR="008C2CC8">
        <w:rPr>
          <w:rFonts w:eastAsia="Times New Roman"/>
          <w:szCs w:val="28"/>
          <w:lang w:eastAsia="ru-RU"/>
        </w:rPr>
        <w:t>а</w:t>
      </w:r>
      <w:r w:rsidR="00CB7555" w:rsidRPr="003E5235">
        <w:rPr>
          <w:rFonts w:eastAsia="Times New Roman"/>
          <w:szCs w:val="28"/>
          <w:lang w:eastAsia="ru-RU"/>
        </w:rPr>
        <w:t xml:space="preserve"> или индивидуальн</w:t>
      </w:r>
      <w:r w:rsidR="008C2CC8">
        <w:rPr>
          <w:rFonts w:eastAsia="Times New Roman"/>
          <w:szCs w:val="28"/>
          <w:lang w:eastAsia="ru-RU"/>
        </w:rPr>
        <w:t>ого</w:t>
      </w:r>
      <w:r w:rsidR="00CB7555" w:rsidRPr="003E5235">
        <w:rPr>
          <w:rFonts w:eastAsia="Times New Roman"/>
          <w:szCs w:val="28"/>
          <w:lang w:eastAsia="ru-RU"/>
        </w:rPr>
        <w:t xml:space="preserve"> предпринимател</w:t>
      </w:r>
      <w:r w:rsidR="008C2CC8">
        <w:rPr>
          <w:rFonts w:eastAsia="Times New Roman"/>
          <w:szCs w:val="28"/>
          <w:lang w:eastAsia="ru-RU"/>
        </w:rPr>
        <w:t>я, являющегося</w:t>
      </w:r>
      <w:r w:rsidR="00CB7555" w:rsidRPr="003E5235">
        <w:rPr>
          <w:rFonts w:eastAsia="Times New Roman"/>
          <w:szCs w:val="28"/>
          <w:lang w:eastAsia="ru-RU"/>
        </w:rPr>
        <w:t xml:space="preserve"> главой крестьянского (фермерского) хозяйства </w:t>
      </w:r>
      <w:r w:rsidR="004B2EBD">
        <w:rPr>
          <w:rFonts w:eastAsia="Times New Roman"/>
          <w:szCs w:val="28"/>
          <w:lang w:eastAsia="ru-RU"/>
        </w:rPr>
        <w:t xml:space="preserve">(далее также </w:t>
      </w:r>
      <w:r w:rsidR="004B2EBD" w:rsidRPr="00654721">
        <w:rPr>
          <w:color w:val="auto"/>
          <w:spacing w:val="-4"/>
          <w:szCs w:val="28"/>
          <w:lang w:eastAsia="ru-RU"/>
        </w:rPr>
        <w:t>–</w:t>
      </w:r>
      <w:r w:rsidR="004B2EBD">
        <w:rPr>
          <w:color w:val="auto"/>
          <w:spacing w:val="-4"/>
          <w:szCs w:val="28"/>
          <w:lang w:eastAsia="ru-RU"/>
        </w:rPr>
        <w:t xml:space="preserve"> </w:t>
      </w:r>
      <w:r w:rsidR="004B2EBD">
        <w:rPr>
          <w:rFonts w:eastAsia="Times New Roman"/>
          <w:szCs w:val="28"/>
          <w:lang w:eastAsia="ru-RU"/>
        </w:rPr>
        <w:t xml:space="preserve">индивидуальный предприниматель) </w:t>
      </w:r>
      <w:r w:rsidR="00CB7555" w:rsidRPr="003E5235">
        <w:rPr>
          <w:rFonts w:eastAsia="Times New Roman"/>
          <w:szCs w:val="28"/>
          <w:lang w:eastAsia="ru-RU"/>
        </w:rPr>
        <w:t xml:space="preserve">на сельской территории </w:t>
      </w:r>
      <w:r w:rsidR="005E6BAE">
        <w:rPr>
          <w:rFonts w:eastAsia="Times New Roman"/>
          <w:szCs w:val="28"/>
          <w:lang w:eastAsia="ru-RU"/>
        </w:rPr>
        <w:t xml:space="preserve">края </w:t>
      </w:r>
      <w:r w:rsidR="00CB7555" w:rsidRPr="003E5235">
        <w:rPr>
          <w:rFonts w:eastAsia="Times New Roman"/>
          <w:szCs w:val="28"/>
          <w:lang w:eastAsia="ru-RU"/>
        </w:rPr>
        <w:t xml:space="preserve">или на территории сельской агломерации </w:t>
      </w:r>
      <w:r w:rsidR="005E6BAE">
        <w:rPr>
          <w:rFonts w:eastAsia="Times New Roman"/>
          <w:szCs w:val="28"/>
          <w:lang w:eastAsia="ru-RU"/>
        </w:rPr>
        <w:t>края</w:t>
      </w:r>
      <w:r w:rsidR="00CB7555" w:rsidRPr="003E5235">
        <w:rPr>
          <w:rFonts w:eastAsia="Times New Roman"/>
          <w:szCs w:val="28"/>
          <w:lang w:eastAsia="ru-RU"/>
        </w:rPr>
        <w:t>, которы</w:t>
      </w:r>
      <w:r w:rsidR="008C2CC8">
        <w:rPr>
          <w:rFonts w:eastAsia="Times New Roman"/>
          <w:szCs w:val="28"/>
          <w:lang w:eastAsia="ru-RU"/>
        </w:rPr>
        <w:t>й обязуе</w:t>
      </w:r>
      <w:r w:rsidR="00CB7555" w:rsidRPr="003E5235">
        <w:rPr>
          <w:rFonts w:eastAsia="Times New Roman"/>
          <w:szCs w:val="28"/>
          <w:lang w:eastAsia="ru-RU"/>
        </w:rPr>
        <w:t xml:space="preserve">тся осуществлять деятельность на сельской территории </w:t>
      </w:r>
      <w:r w:rsidR="00CB7555">
        <w:rPr>
          <w:rFonts w:eastAsia="Times New Roman"/>
          <w:szCs w:val="28"/>
          <w:lang w:eastAsia="ru-RU"/>
        </w:rPr>
        <w:t xml:space="preserve">края </w:t>
      </w:r>
      <w:r w:rsidR="00CB7555" w:rsidRPr="003E5235">
        <w:rPr>
          <w:rFonts w:eastAsia="Times New Roman"/>
          <w:szCs w:val="28"/>
          <w:lang w:eastAsia="ru-RU"/>
        </w:rPr>
        <w:t xml:space="preserve">или на территории сельской агломерации </w:t>
      </w:r>
      <w:r w:rsidR="00CB7555">
        <w:rPr>
          <w:rFonts w:eastAsia="Times New Roman"/>
          <w:szCs w:val="28"/>
          <w:lang w:eastAsia="ru-RU"/>
        </w:rPr>
        <w:t xml:space="preserve">края </w:t>
      </w:r>
      <w:r w:rsidR="00CB7555" w:rsidRPr="003E5235">
        <w:rPr>
          <w:rFonts w:eastAsia="Times New Roman"/>
          <w:szCs w:val="28"/>
          <w:lang w:eastAsia="ru-RU"/>
        </w:rPr>
        <w:t xml:space="preserve">в течение не менее </w:t>
      </w:r>
      <w:r w:rsidR="00CB7555">
        <w:rPr>
          <w:rFonts w:eastAsia="Times New Roman"/>
          <w:szCs w:val="28"/>
          <w:lang w:eastAsia="ru-RU"/>
        </w:rPr>
        <w:t>трех</w:t>
      </w:r>
      <w:r w:rsidR="00CB7555" w:rsidRPr="003E5235">
        <w:rPr>
          <w:rFonts w:eastAsia="Times New Roman"/>
          <w:szCs w:val="28"/>
          <w:lang w:eastAsia="ru-RU"/>
        </w:rPr>
        <w:t xml:space="preserve"> лет со дня получения </w:t>
      </w:r>
      <w:r w:rsidR="00CB7555">
        <w:rPr>
          <w:rFonts w:eastAsia="Times New Roman"/>
          <w:szCs w:val="28"/>
          <w:lang w:eastAsia="ru-RU"/>
        </w:rPr>
        <w:t>гранта</w:t>
      </w:r>
      <w:r w:rsidR="00CB7555" w:rsidRPr="003E5235">
        <w:rPr>
          <w:rFonts w:eastAsia="Times New Roman"/>
          <w:szCs w:val="28"/>
          <w:lang w:eastAsia="ru-RU"/>
        </w:rPr>
        <w:t xml:space="preserve"> и достигнуть показателей деятельности, предусмотренных проектом</w:t>
      </w:r>
      <w:r w:rsidR="008C2CC8">
        <w:rPr>
          <w:rFonts w:eastAsia="Times New Roman"/>
          <w:szCs w:val="28"/>
          <w:lang w:eastAsia="ru-RU"/>
        </w:rPr>
        <w:t>.</w:t>
      </w:r>
    </w:p>
    <w:p w14:paraId="528EF7BF" w14:textId="15392968" w:rsidR="00B10BE5" w:rsidRPr="00654721" w:rsidRDefault="00B10BE5" w:rsidP="00B10BE5">
      <w:pPr>
        <w:autoSpaceDE w:val="0"/>
        <w:autoSpaceDN w:val="0"/>
        <w:adjustRightInd w:val="0"/>
        <w:spacing w:after="0" w:line="240" w:lineRule="auto"/>
        <w:ind w:left="284" w:firstLine="709"/>
        <w:jc w:val="both"/>
        <w:rPr>
          <w:color w:val="000000" w:themeColor="text1"/>
          <w:szCs w:val="28"/>
          <w:lang w:eastAsia="ru-RU"/>
        </w:rPr>
      </w:pPr>
      <w:r w:rsidRPr="00654721">
        <w:rPr>
          <w:color w:val="000000" w:themeColor="text1"/>
          <w:szCs w:val="28"/>
          <w:lang w:eastAsia="ru-RU"/>
        </w:rPr>
        <w:t>Крестьянское (фермерское) хозяйство или индивидуальный предприниматель должны иметь код вида экономической деятельности, соответствующий кодам классов 01 "Растениеводство и животноводство</w:t>
      </w:r>
      <w:r w:rsidR="005A092C">
        <w:rPr>
          <w:color w:val="000000" w:themeColor="text1"/>
          <w:szCs w:val="28"/>
          <w:lang w:eastAsia="ru-RU"/>
        </w:rPr>
        <w:t>, охота и предоставление соответствующих услуг в этих областях</w:t>
      </w:r>
      <w:r w:rsidR="004738DD">
        <w:rPr>
          <w:color w:val="000000" w:themeColor="text1"/>
          <w:szCs w:val="28"/>
          <w:lang w:eastAsia="ru-RU"/>
        </w:rPr>
        <w:t>"</w:t>
      </w:r>
      <w:r w:rsidRPr="00654721">
        <w:rPr>
          <w:color w:val="000000" w:themeColor="text1"/>
          <w:szCs w:val="28"/>
          <w:lang w:eastAsia="ru-RU"/>
        </w:rPr>
        <w:t xml:space="preserve"> Общероссийского классификатора видов экономической деятельности (ОК 029-2014 (КДЕС Ред. 2).</w:t>
      </w:r>
    </w:p>
    <w:p w14:paraId="397F986F" w14:textId="5D66F21C" w:rsidR="00B10BE5" w:rsidRPr="00B10BE5" w:rsidRDefault="00B10BE5" w:rsidP="00B10BE5">
      <w:pPr>
        <w:autoSpaceDE w:val="0"/>
        <w:autoSpaceDN w:val="0"/>
        <w:adjustRightInd w:val="0"/>
        <w:spacing w:after="0" w:line="240" w:lineRule="auto"/>
        <w:ind w:left="284" w:firstLine="709"/>
        <w:jc w:val="both"/>
        <w:rPr>
          <w:color w:val="auto"/>
          <w:szCs w:val="28"/>
          <w:lang w:eastAsia="ru-RU"/>
        </w:rPr>
      </w:pPr>
      <w:r>
        <w:rPr>
          <w:color w:val="auto"/>
          <w:szCs w:val="28"/>
          <w:lang w:eastAsia="ru-RU"/>
        </w:rPr>
        <w:t>К понятию "заявитель"</w:t>
      </w:r>
      <w:r w:rsidR="00207F53">
        <w:rPr>
          <w:color w:val="auto"/>
          <w:szCs w:val="28"/>
          <w:lang w:eastAsia="ru-RU"/>
        </w:rPr>
        <w:t xml:space="preserve"> также относи</w:t>
      </w:r>
      <w:r w:rsidRPr="00B10BE5">
        <w:rPr>
          <w:color w:val="auto"/>
          <w:szCs w:val="28"/>
          <w:lang w:eastAsia="ru-RU"/>
        </w:rPr>
        <w:t>тся гражда</w:t>
      </w:r>
      <w:r w:rsidR="00207F53">
        <w:rPr>
          <w:color w:val="auto"/>
          <w:szCs w:val="28"/>
          <w:lang w:eastAsia="ru-RU"/>
        </w:rPr>
        <w:t>нин</w:t>
      </w:r>
      <w:r w:rsidRPr="00B10BE5">
        <w:rPr>
          <w:color w:val="auto"/>
          <w:szCs w:val="28"/>
          <w:lang w:eastAsia="ru-RU"/>
        </w:rPr>
        <w:t xml:space="preserve"> Ро</w:t>
      </w:r>
      <w:r w:rsidR="00207F53">
        <w:rPr>
          <w:color w:val="auto"/>
          <w:szCs w:val="28"/>
          <w:lang w:eastAsia="ru-RU"/>
        </w:rPr>
        <w:t>ссийской Федерации, обязующий</w:t>
      </w:r>
      <w:r w:rsidRPr="00B10BE5">
        <w:rPr>
          <w:color w:val="auto"/>
          <w:szCs w:val="28"/>
          <w:lang w:eastAsia="ru-RU"/>
        </w:rPr>
        <w:t xml:space="preserve">ся в срок, не превышающий 30 календарных дней с даты принятия решения региональной комиссии по отбору проектов о предоставлении </w:t>
      </w:r>
      <w:r w:rsidR="00207F53">
        <w:rPr>
          <w:color w:val="auto"/>
          <w:szCs w:val="28"/>
          <w:lang w:eastAsia="ru-RU"/>
        </w:rPr>
        <w:t xml:space="preserve">ему </w:t>
      </w:r>
      <w:r w:rsidRPr="00B10BE5">
        <w:rPr>
          <w:color w:val="auto"/>
          <w:szCs w:val="28"/>
          <w:lang w:eastAsia="ru-RU"/>
        </w:rPr>
        <w:t xml:space="preserve">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абзацем первым настоящего </w:t>
      </w:r>
      <w:r>
        <w:rPr>
          <w:color w:val="auto"/>
          <w:szCs w:val="28"/>
          <w:lang w:eastAsia="ru-RU"/>
        </w:rPr>
        <w:t>под</w:t>
      </w:r>
      <w:r w:rsidRPr="00B10BE5">
        <w:rPr>
          <w:color w:val="auto"/>
          <w:szCs w:val="28"/>
          <w:lang w:eastAsia="ru-RU"/>
        </w:rPr>
        <w:t>пункта, в органах Федеральной налоговой службы</w:t>
      </w:r>
      <w:r>
        <w:rPr>
          <w:color w:val="auto"/>
          <w:szCs w:val="28"/>
          <w:lang w:eastAsia="ru-RU"/>
        </w:rPr>
        <w:t xml:space="preserve"> (далее – гражданин РФ)</w:t>
      </w:r>
      <w:r w:rsidRPr="00B10BE5">
        <w:rPr>
          <w:color w:val="auto"/>
          <w:szCs w:val="28"/>
          <w:lang w:eastAsia="ru-RU"/>
        </w:rPr>
        <w:t xml:space="preserve">; </w:t>
      </w:r>
    </w:p>
    <w:p w14:paraId="2CE45F11" w14:textId="51630AC4" w:rsidR="00B10BE5" w:rsidRPr="00654721" w:rsidRDefault="00B10BE5" w:rsidP="00B10BE5">
      <w:pPr>
        <w:autoSpaceDE w:val="0"/>
        <w:autoSpaceDN w:val="0"/>
        <w:adjustRightInd w:val="0"/>
        <w:spacing w:after="0" w:line="240" w:lineRule="auto"/>
        <w:ind w:left="284" w:firstLine="709"/>
        <w:jc w:val="both"/>
        <w:outlineLvl w:val="0"/>
        <w:rPr>
          <w:color w:val="auto"/>
          <w:szCs w:val="28"/>
          <w:lang w:eastAsia="ru-RU"/>
        </w:rPr>
      </w:pPr>
      <w:r w:rsidRPr="00654721">
        <w:rPr>
          <w:color w:val="auto"/>
          <w:szCs w:val="28"/>
          <w:lang w:eastAsia="ru-RU"/>
        </w:rPr>
        <w:t xml:space="preserve">4) региональная комиссия </w:t>
      </w:r>
      <w:r w:rsidRPr="00B10BE5">
        <w:rPr>
          <w:color w:val="auto"/>
          <w:szCs w:val="28"/>
          <w:lang w:eastAsia="ru-RU"/>
        </w:rPr>
        <w:t xml:space="preserve">по отбору проектов </w:t>
      </w:r>
      <w:r w:rsidRPr="00654721">
        <w:rPr>
          <w:color w:val="auto"/>
          <w:szCs w:val="28"/>
        </w:rPr>
        <w:t>–</w:t>
      </w:r>
      <w:r>
        <w:rPr>
          <w:color w:val="auto"/>
          <w:szCs w:val="28"/>
          <w:lang w:eastAsia="ru-RU"/>
        </w:rPr>
        <w:t xml:space="preserve"> </w:t>
      </w:r>
      <w:r w:rsidRPr="00654721">
        <w:rPr>
          <w:color w:val="auto"/>
          <w:szCs w:val="28"/>
          <w:lang w:eastAsia="ru-RU"/>
        </w:rPr>
        <w:t>комиссия, создаваемая министерством, не менее 50 процентов членов которой составляют члены комиссии, не являющиеся государственными или муниципальными служащими, осуществляющая отбор заявителей для предоставления им гранта, в том числе в форме очного собеседования и (или) видео-конференц-связи (далее также –</w:t>
      </w:r>
      <w:r>
        <w:rPr>
          <w:color w:val="auto"/>
          <w:szCs w:val="28"/>
          <w:lang w:eastAsia="ru-RU"/>
        </w:rPr>
        <w:t xml:space="preserve"> комиссия);</w:t>
      </w:r>
    </w:p>
    <w:p w14:paraId="6F4F49DD" w14:textId="2562D18A" w:rsidR="00E921F5" w:rsidRPr="005624B9" w:rsidRDefault="00207F53" w:rsidP="005624B9">
      <w:pPr>
        <w:autoSpaceDE w:val="0"/>
        <w:autoSpaceDN w:val="0"/>
        <w:adjustRightInd w:val="0"/>
        <w:spacing w:after="0" w:line="240" w:lineRule="auto"/>
        <w:ind w:left="284" w:firstLine="709"/>
        <w:jc w:val="both"/>
        <w:outlineLvl w:val="0"/>
        <w:rPr>
          <w:bCs/>
          <w:color w:val="000000" w:themeColor="text1"/>
          <w:spacing w:val="-4"/>
          <w:szCs w:val="28"/>
          <w:lang w:eastAsia="ru-RU"/>
        </w:rPr>
      </w:pPr>
      <w:r>
        <w:rPr>
          <w:color w:val="auto"/>
          <w:spacing w:val="-4"/>
          <w:szCs w:val="28"/>
          <w:lang w:eastAsia="ru-RU"/>
        </w:rPr>
        <w:t>5) проект</w:t>
      </w:r>
      <w:r w:rsidR="00B10BE5" w:rsidRPr="00654721">
        <w:rPr>
          <w:color w:val="auto"/>
          <w:spacing w:val="-4"/>
          <w:szCs w:val="28"/>
          <w:lang w:eastAsia="ru-RU"/>
        </w:rPr>
        <w:t xml:space="preserve"> </w:t>
      </w:r>
      <w:r w:rsidR="00B10BE5" w:rsidRPr="00654721">
        <w:rPr>
          <w:color w:val="auto"/>
          <w:spacing w:val="-4"/>
          <w:szCs w:val="28"/>
        </w:rPr>
        <w:t>–</w:t>
      </w:r>
      <w:r w:rsidR="00B10BE5" w:rsidRPr="00654721">
        <w:rPr>
          <w:color w:val="auto"/>
          <w:spacing w:val="-4"/>
          <w:szCs w:val="28"/>
          <w:lang w:eastAsia="ru-RU"/>
        </w:rPr>
        <w:t xml:space="preserve"> документ (бизнес-план), составленный по форме, определяемой министерством, в который включаются в том числе направления расходования гранта, </w:t>
      </w:r>
      <w:r w:rsidR="00B10BE5" w:rsidRPr="00CE41DD">
        <w:rPr>
          <w:color w:val="auto"/>
          <w:spacing w:val="-4"/>
          <w:szCs w:val="28"/>
          <w:lang w:eastAsia="ru-RU"/>
        </w:rPr>
        <w:t xml:space="preserve">предусмотренные </w:t>
      </w:r>
      <w:hyperlink r:id="rId13" w:history="1">
        <w:r w:rsidR="004B2EBD">
          <w:rPr>
            <w:rStyle w:val="af"/>
            <w:rFonts w:ascii="Times New Roman" w:hAnsi="Times New Roman" w:cs="Times New Roman"/>
            <w:color w:val="auto"/>
            <w:spacing w:val="-4"/>
            <w:szCs w:val="28"/>
            <w:u w:val="none"/>
            <w:lang w:eastAsia="ru-RU"/>
          </w:rPr>
          <w:t>пунктом 2.12</w:t>
        </w:r>
        <w:r w:rsidR="00B10BE5" w:rsidRPr="00CE41DD">
          <w:rPr>
            <w:rStyle w:val="af"/>
            <w:rFonts w:ascii="Times New Roman" w:hAnsi="Times New Roman" w:cs="Times New Roman"/>
            <w:color w:val="auto"/>
            <w:spacing w:val="-4"/>
            <w:szCs w:val="28"/>
            <w:u w:val="none"/>
            <w:lang w:eastAsia="ru-RU"/>
          </w:rPr>
          <w:t xml:space="preserve"> раздела 2</w:t>
        </w:r>
      </w:hyperlink>
      <w:r w:rsidR="00B10BE5" w:rsidRPr="00CE41DD">
        <w:rPr>
          <w:color w:val="auto"/>
          <w:spacing w:val="-4"/>
          <w:szCs w:val="28"/>
          <w:lang w:eastAsia="ru-RU"/>
        </w:rPr>
        <w:t xml:space="preserve"> настоящего Порядка, обязательство по</w:t>
      </w:r>
      <w:r w:rsidR="00B10BE5" w:rsidRPr="00654721">
        <w:rPr>
          <w:color w:val="auto"/>
          <w:spacing w:val="-4"/>
          <w:szCs w:val="28"/>
          <w:lang w:eastAsia="ru-RU"/>
        </w:rPr>
        <w:t xml:space="preserve"> принятию в году получения гранта не менее </w:t>
      </w:r>
      <w:r w:rsidR="00B10BE5">
        <w:rPr>
          <w:color w:val="auto"/>
          <w:spacing w:val="-4"/>
          <w:szCs w:val="28"/>
          <w:lang w:eastAsia="ru-RU"/>
        </w:rPr>
        <w:t>одного нового постоянного работника</w:t>
      </w:r>
      <w:r w:rsidR="00B10BE5" w:rsidRPr="00654721">
        <w:rPr>
          <w:color w:val="auto"/>
          <w:spacing w:val="-4"/>
          <w:szCs w:val="28"/>
          <w:lang w:eastAsia="ru-RU"/>
        </w:rPr>
        <w:t xml:space="preserve">, а также обязательство по сохранению созданных новых постоянных рабочих мест в течение </w:t>
      </w:r>
      <w:r w:rsidR="00B10BE5">
        <w:rPr>
          <w:color w:val="auto"/>
          <w:spacing w:val="-4"/>
          <w:szCs w:val="28"/>
          <w:lang w:eastAsia="ru-RU"/>
        </w:rPr>
        <w:t>трех</w:t>
      </w:r>
      <w:r w:rsidR="00B10BE5" w:rsidRPr="00654721">
        <w:rPr>
          <w:color w:val="auto"/>
          <w:spacing w:val="-4"/>
          <w:szCs w:val="28"/>
          <w:lang w:eastAsia="ru-RU"/>
        </w:rPr>
        <w:t xml:space="preserve"> лет</w:t>
      </w:r>
      <w:r w:rsidR="00B10BE5" w:rsidRPr="00654721">
        <w:rPr>
          <w:color w:val="000000" w:themeColor="text1"/>
          <w:spacing w:val="-4"/>
          <w:szCs w:val="28"/>
          <w:lang w:eastAsia="ru-RU"/>
        </w:rPr>
        <w:t xml:space="preserve"> с даты получения гранта и по достижению плановых показателей деятельности, предусмотренных соглашением о предоставлении гранта,</w:t>
      </w:r>
      <w:r w:rsidR="00B10BE5" w:rsidRPr="00654721">
        <w:rPr>
          <w:color w:val="000000" w:themeColor="text1"/>
        </w:rPr>
        <w:t xml:space="preserve"> </w:t>
      </w:r>
      <w:r w:rsidR="00B10BE5" w:rsidRPr="00654721">
        <w:rPr>
          <w:color w:val="000000" w:themeColor="text1"/>
          <w:spacing w:val="-4"/>
          <w:szCs w:val="28"/>
          <w:lang w:eastAsia="ru-RU"/>
        </w:rPr>
        <w:t>заключаемым между получателем гранта и министерством (далее – соглашение)</w:t>
      </w:r>
      <w:r w:rsidR="00E921F5" w:rsidRPr="005624B9">
        <w:rPr>
          <w:color w:val="auto"/>
          <w:szCs w:val="28"/>
          <w:lang w:eastAsia="ru-RU"/>
        </w:rPr>
        <w:t>;</w:t>
      </w:r>
    </w:p>
    <w:p w14:paraId="02AFC466" w14:textId="526771D5" w:rsidR="00B10BE5" w:rsidRPr="00654721" w:rsidRDefault="00B10BE5" w:rsidP="00B10BE5">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lastRenderedPageBreak/>
        <w:t xml:space="preserve">6) плановые показатели деятельности </w:t>
      </w:r>
      <w:r w:rsidRPr="00654721">
        <w:rPr>
          <w:color w:val="auto"/>
          <w:szCs w:val="28"/>
        </w:rPr>
        <w:t>–</w:t>
      </w:r>
      <w:r w:rsidRPr="00654721">
        <w:rPr>
          <w:color w:val="auto"/>
          <w:szCs w:val="28"/>
          <w:lang w:eastAsia="ru-RU"/>
        </w:rPr>
        <w:t xml:space="preserve">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w:t>
      </w:r>
      <w:r>
        <w:rPr>
          <w:color w:val="auto"/>
          <w:szCs w:val="28"/>
          <w:lang w:eastAsia="ru-RU"/>
        </w:rPr>
        <w:t>уральных и денежных показателях.</w:t>
      </w:r>
    </w:p>
    <w:p w14:paraId="05E08780" w14:textId="10E70C69" w:rsidR="00D6670A" w:rsidRPr="00654721" w:rsidRDefault="00D6670A" w:rsidP="00D6670A">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1.3. </w:t>
      </w:r>
      <w:r w:rsidRPr="00DE0419">
        <w:rPr>
          <w:color w:val="auto"/>
          <w:szCs w:val="28"/>
          <w:lang w:eastAsia="ru-RU"/>
        </w:rPr>
        <w:t xml:space="preserve">Целью предоставления гранта является реализация мероприятий </w:t>
      </w:r>
      <w:r w:rsidR="00653102" w:rsidRPr="00DE0419">
        <w:rPr>
          <w:color w:val="auto"/>
          <w:szCs w:val="28"/>
          <w:lang w:eastAsia="ru-RU"/>
        </w:rPr>
        <w:t>ведомственного проекта "</w:t>
      </w:r>
      <w:r w:rsidR="00DE0419" w:rsidRPr="00DE0419">
        <w:rPr>
          <w:color w:val="auto"/>
          <w:szCs w:val="28"/>
          <w:lang w:eastAsia="ru-RU"/>
        </w:rPr>
        <w:t>Создание условий для устойчивого развития агропромышленного комплекса"</w:t>
      </w:r>
      <w:r w:rsidR="00653102" w:rsidRPr="00DE0419">
        <w:rPr>
          <w:color w:val="auto"/>
          <w:szCs w:val="28"/>
          <w:lang w:eastAsia="ru-RU"/>
        </w:rPr>
        <w:t xml:space="preserve"> </w:t>
      </w:r>
      <w:r w:rsidRPr="00DE0419">
        <w:rPr>
          <w:color w:val="auto"/>
          <w:szCs w:val="28"/>
          <w:lang w:eastAsia="ru-RU"/>
        </w:rPr>
        <w:t>г</w:t>
      </w:r>
      <w:r w:rsidRPr="00653102">
        <w:rPr>
          <w:color w:val="auto"/>
          <w:szCs w:val="28"/>
          <w:lang w:eastAsia="ru-RU"/>
        </w:rPr>
        <w:t xml:space="preserve">осударственной </w:t>
      </w:r>
      <w:hyperlink r:id="rId14" w:history="1">
        <w:r w:rsidRPr="00653102">
          <w:rPr>
            <w:rStyle w:val="af"/>
            <w:rFonts w:ascii="Times New Roman" w:hAnsi="Times New Roman" w:cs="Times New Roman"/>
            <w:color w:val="auto"/>
            <w:szCs w:val="28"/>
            <w:u w:val="none"/>
            <w:lang w:eastAsia="ru-RU"/>
          </w:rPr>
          <w:t>программы</w:t>
        </w:r>
      </w:hyperlink>
      <w:r w:rsidRPr="00653102">
        <w:rPr>
          <w:color w:val="auto"/>
          <w:szCs w:val="28"/>
          <w:lang w:eastAsia="ru-RU"/>
        </w:rPr>
        <w:t xml:space="preserve"> Хабаровского края "Развитие сельского хозяйства и регулирование рынков сельскохозяйственной продукции, сырья и продовольствия в Хабаровском крае", утвержденной постановлением Правительства Хабаровского края от 17 августа 2012 г. № 277-пр (далее – государственная программа края).</w:t>
      </w:r>
    </w:p>
    <w:p w14:paraId="1587BF72" w14:textId="32445B39" w:rsidR="00D6670A" w:rsidRPr="00654721" w:rsidRDefault="00D6670A" w:rsidP="00D6670A">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1.4. </w:t>
      </w:r>
      <w:r w:rsidR="00EE2DEB" w:rsidRPr="00654721">
        <w:rPr>
          <w:color w:val="auto"/>
          <w:szCs w:val="28"/>
          <w:lang w:eastAsia="ru-RU"/>
        </w:rPr>
        <w:t>Предоставление гранта осуществляется в пределах лимитов бюджетных обязательств, доведенных до министерства как получателя средств краевого бюджета</w:t>
      </w:r>
      <w:r w:rsidR="00EE2DEB">
        <w:rPr>
          <w:color w:val="auto"/>
          <w:szCs w:val="28"/>
          <w:lang w:eastAsia="ru-RU"/>
        </w:rPr>
        <w:t>,</w:t>
      </w:r>
      <w:r w:rsidR="00EE2DEB" w:rsidRPr="00654721">
        <w:rPr>
          <w:color w:val="auto"/>
          <w:szCs w:val="28"/>
          <w:lang w:eastAsia="ru-RU"/>
        </w:rPr>
        <w:t xml:space="preserve"> на цели предоставления гранта на </w:t>
      </w:r>
      <w:r w:rsidR="00EE2DEB">
        <w:rPr>
          <w:color w:val="auto"/>
          <w:szCs w:val="28"/>
          <w:lang w:eastAsia="ru-RU"/>
        </w:rPr>
        <w:t>соответствующий финансовый</w:t>
      </w:r>
      <w:r w:rsidR="00EE2DEB" w:rsidRPr="00134D1E">
        <w:rPr>
          <w:color w:val="auto"/>
          <w:szCs w:val="28"/>
          <w:lang w:eastAsia="ru-RU"/>
        </w:rPr>
        <w:t xml:space="preserve"> год</w:t>
      </w:r>
      <w:r w:rsidR="00EE2DEB">
        <w:rPr>
          <w:color w:val="auto"/>
          <w:szCs w:val="28"/>
          <w:lang w:eastAsia="ru-RU"/>
        </w:rPr>
        <w:t xml:space="preserve"> (соответствующий финансовый</w:t>
      </w:r>
      <w:r w:rsidR="00EE2DEB" w:rsidRPr="00134D1E">
        <w:rPr>
          <w:color w:val="auto"/>
          <w:szCs w:val="28"/>
          <w:lang w:eastAsia="ru-RU"/>
        </w:rPr>
        <w:t xml:space="preserve"> год</w:t>
      </w:r>
      <w:r w:rsidR="00EE2DEB">
        <w:rPr>
          <w:color w:val="auto"/>
          <w:szCs w:val="28"/>
          <w:lang w:eastAsia="ru-RU"/>
        </w:rPr>
        <w:t xml:space="preserve"> и плановый период)</w:t>
      </w:r>
      <w:r w:rsidR="00EE2DEB" w:rsidRPr="00654721">
        <w:rPr>
          <w:color w:val="auto"/>
          <w:szCs w:val="28"/>
          <w:lang w:eastAsia="ru-RU"/>
        </w:rPr>
        <w:t>.</w:t>
      </w:r>
    </w:p>
    <w:p w14:paraId="13C830EA" w14:textId="3403B71C" w:rsidR="00D6670A" w:rsidRPr="00654721" w:rsidRDefault="00D6670A" w:rsidP="00D6670A">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 xml:space="preserve">Источником финансового обеспечения гранта являются средства краевого бюджета, а также средства федерального бюджета, предоставляемые краевому бюджету на основании соглашения о предоставлении субсидии бюджету субъекта Российской Федерации из федерального бюджета, заключенного между Министерством сельского хозяйства Российской Федерации и Правительством края, в соответствующем финансовом году в соответствии с </w:t>
      </w:r>
      <w:r w:rsidR="00E921F5" w:rsidRPr="00CD5371">
        <w:rPr>
          <w:rFonts w:eastAsia="Times New Roman"/>
          <w:bCs/>
          <w:color w:val="auto"/>
          <w:szCs w:val="28"/>
          <w:lang w:eastAsia="ru-RU"/>
        </w:rPr>
        <w:t>Правилами предоставления и распределения субсидий из федеральн</w:t>
      </w:r>
      <w:r w:rsidR="00E921F5">
        <w:rPr>
          <w:rFonts w:eastAsia="Times New Roman"/>
          <w:bCs/>
          <w:color w:val="auto"/>
          <w:szCs w:val="28"/>
          <w:lang w:eastAsia="ru-RU"/>
        </w:rPr>
        <w:t>ого бюджета бюджетам субъектов Российской Ф</w:t>
      </w:r>
      <w:r w:rsidR="00E921F5" w:rsidRPr="00CD5371">
        <w:rPr>
          <w:rFonts w:eastAsia="Times New Roman"/>
          <w:bCs/>
          <w:color w:val="auto"/>
          <w:szCs w:val="28"/>
          <w:lang w:eastAsia="ru-RU"/>
        </w:rPr>
        <w:t xml:space="preserve">едерации на оказание государственной поддержки </w:t>
      </w:r>
      <w:r w:rsidR="00E921F5" w:rsidRPr="00CD5371">
        <w:rPr>
          <w:rFonts w:eastAsia="Times New Roman"/>
          <w:color w:val="auto"/>
          <w:szCs w:val="28"/>
          <w:lang w:eastAsia="ru-RU"/>
        </w:rPr>
        <w:t>ветеранам и участникам специальной военной операции</w:t>
      </w:r>
      <w:r w:rsidR="00E921F5">
        <w:rPr>
          <w:rFonts w:eastAsia="Times New Roman"/>
          <w:color w:val="auto"/>
          <w:szCs w:val="28"/>
          <w:lang w:eastAsia="ru-RU"/>
        </w:rPr>
        <w:t xml:space="preserve">, связанной с </w:t>
      </w:r>
      <w:r w:rsidR="00E921F5" w:rsidRPr="00CD5371">
        <w:rPr>
          <w:rFonts w:eastAsia="Times New Roman"/>
          <w:color w:val="auto"/>
          <w:szCs w:val="28"/>
          <w:lang w:eastAsia="ru-RU"/>
        </w:rPr>
        <w:t>начало</w:t>
      </w:r>
      <w:r w:rsidR="00E921F5">
        <w:rPr>
          <w:rFonts w:eastAsia="Times New Roman"/>
          <w:color w:val="auto"/>
          <w:szCs w:val="28"/>
          <w:lang w:eastAsia="ru-RU"/>
        </w:rPr>
        <w:t>м осуществления</w:t>
      </w:r>
      <w:r w:rsidR="00E921F5" w:rsidRPr="00CD5371">
        <w:rPr>
          <w:rFonts w:eastAsia="Times New Roman"/>
          <w:color w:val="auto"/>
          <w:szCs w:val="28"/>
          <w:lang w:eastAsia="ru-RU"/>
        </w:rPr>
        <w:t xml:space="preserve"> </w:t>
      </w:r>
      <w:r w:rsidR="00E921F5">
        <w:rPr>
          <w:rFonts w:eastAsia="Times New Roman"/>
          <w:color w:val="auto"/>
          <w:szCs w:val="28"/>
          <w:lang w:eastAsia="ru-RU"/>
        </w:rPr>
        <w:t xml:space="preserve">ими </w:t>
      </w:r>
      <w:r w:rsidR="00E921F5" w:rsidRPr="00CD5371">
        <w:rPr>
          <w:rFonts w:eastAsia="Times New Roman"/>
          <w:color w:val="auto"/>
          <w:szCs w:val="28"/>
          <w:lang w:eastAsia="ru-RU"/>
        </w:rPr>
        <w:t>предпринимательской деятельности в агропромышленном комплексе</w:t>
      </w:r>
      <w:r w:rsidRPr="00654721">
        <w:rPr>
          <w:color w:val="auto"/>
          <w:szCs w:val="28"/>
          <w:lang w:eastAsia="ru-RU"/>
        </w:rPr>
        <w:t xml:space="preserve"> </w:t>
      </w:r>
      <w:r w:rsidR="00E921F5" w:rsidRPr="004B2EBD">
        <w:rPr>
          <w:rFonts w:eastAsia="Times New Roman"/>
          <w:color w:val="auto"/>
          <w:szCs w:val="28"/>
          <w:lang w:eastAsia="ru-RU"/>
        </w:rPr>
        <w:t xml:space="preserve">(приложение № 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w:t>
      </w:r>
      <w:smartTag w:uri="urn:schemas-microsoft-com:office:smarttags" w:element="metricconverter">
        <w:smartTagPr>
          <w:attr w:name="ProductID" w:val="2012 г"/>
        </w:smartTagPr>
        <w:r w:rsidR="00E921F5" w:rsidRPr="004B2EBD">
          <w:rPr>
            <w:rFonts w:eastAsia="Times New Roman"/>
            <w:color w:val="auto"/>
            <w:szCs w:val="28"/>
            <w:lang w:eastAsia="ru-RU"/>
          </w:rPr>
          <w:t>2012 г</w:t>
        </w:r>
      </w:smartTag>
      <w:r w:rsidR="00E921F5" w:rsidRPr="004B2EBD">
        <w:rPr>
          <w:rFonts w:eastAsia="Times New Roman"/>
          <w:color w:val="auto"/>
          <w:szCs w:val="28"/>
          <w:lang w:eastAsia="ru-RU"/>
        </w:rPr>
        <w:t xml:space="preserve">. № 717 (далее </w:t>
      </w:r>
      <w:r w:rsidR="00E921F5" w:rsidRPr="004B2EBD">
        <w:rPr>
          <w:color w:val="auto"/>
          <w:szCs w:val="28"/>
          <w:lang w:eastAsia="ru-RU"/>
        </w:rPr>
        <w:t>–</w:t>
      </w:r>
      <w:r w:rsidR="00E921F5" w:rsidRPr="004B2EBD">
        <w:rPr>
          <w:rFonts w:eastAsia="Times New Roman"/>
          <w:color w:val="auto"/>
          <w:szCs w:val="28"/>
          <w:lang w:eastAsia="ru-RU"/>
        </w:rPr>
        <w:t xml:space="preserve"> Государственная программа)</w:t>
      </w:r>
      <w:r w:rsidRPr="004B2EBD">
        <w:rPr>
          <w:color w:val="auto"/>
          <w:szCs w:val="28"/>
          <w:lang w:eastAsia="ru-RU"/>
        </w:rPr>
        <w:t>.</w:t>
      </w:r>
    </w:p>
    <w:p w14:paraId="020932D7" w14:textId="77777777" w:rsidR="00D6670A" w:rsidRPr="00654721" w:rsidRDefault="00D6670A" w:rsidP="00D6670A">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 xml:space="preserve">1.5. Способом предоставления гранта является финансовое обеспечение части затрат заявителей на реализацию проекта, </w:t>
      </w:r>
      <w:r w:rsidRPr="00654721">
        <w:rPr>
          <w:color w:val="000000" w:themeColor="text1"/>
          <w:szCs w:val="28"/>
          <w:lang w:eastAsia="ru-RU"/>
        </w:rPr>
        <w:t>не возмещаемых в рамках иных направлений государственной поддержки, предусмотренных государственной программой края</w:t>
      </w:r>
      <w:r w:rsidRPr="00654721">
        <w:rPr>
          <w:color w:val="auto"/>
          <w:szCs w:val="28"/>
          <w:lang w:eastAsia="ru-RU"/>
        </w:rPr>
        <w:t xml:space="preserve"> (без учета налога на добавленную стоимость).</w:t>
      </w:r>
    </w:p>
    <w:p w14:paraId="623E3F07" w14:textId="77777777" w:rsidR="00D6670A" w:rsidRPr="00654721" w:rsidRDefault="00D6670A" w:rsidP="00D6670A">
      <w:pPr>
        <w:autoSpaceDE w:val="0"/>
        <w:autoSpaceDN w:val="0"/>
        <w:adjustRightInd w:val="0"/>
        <w:spacing w:after="0" w:line="240" w:lineRule="auto"/>
        <w:ind w:left="284" w:firstLine="709"/>
        <w:jc w:val="both"/>
        <w:rPr>
          <w:color w:val="auto"/>
          <w:szCs w:val="28"/>
          <w:lang w:eastAsia="ru-RU"/>
        </w:rPr>
      </w:pPr>
      <w:r w:rsidRPr="00654721">
        <w:rPr>
          <w:color w:val="auto"/>
          <w:szCs w:val="28"/>
          <w:lang w:eastAsia="ru-RU"/>
        </w:rPr>
        <w:t>Для крестьянских (фермерских) хозяйств 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14:paraId="0904D41A" w14:textId="77777777" w:rsidR="00D6670A" w:rsidRPr="00654721" w:rsidRDefault="00D6670A" w:rsidP="00D6670A">
      <w:pPr>
        <w:widowControl w:val="0"/>
        <w:spacing w:after="0" w:line="240" w:lineRule="auto"/>
        <w:ind w:left="284" w:firstLine="709"/>
        <w:jc w:val="both"/>
        <w:rPr>
          <w:color w:val="auto"/>
        </w:rPr>
      </w:pPr>
      <w:r w:rsidRPr="00654721">
        <w:rPr>
          <w:color w:val="auto"/>
          <w:szCs w:val="28"/>
        </w:rPr>
        <w:t>1.6.</w:t>
      </w:r>
      <w:r w:rsidRPr="00654721">
        <w:rPr>
          <w:color w:val="auto"/>
        </w:rPr>
        <w:t xml:space="preserve"> Информация о гранте размещается на едином портале </w:t>
      </w:r>
      <w:r w:rsidRPr="00654721">
        <w:rPr>
          <w:color w:val="auto"/>
          <w:spacing w:val="6"/>
        </w:rPr>
        <w:t xml:space="preserve">бюджетной </w:t>
      </w:r>
      <w:r w:rsidRPr="00DB6860">
        <w:rPr>
          <w:color w:val="auto"/>
        </w:rPr>
        <w:lastRenderedPageBreak/>
        <w:t>системы Российской Федерации в информационно-телекоммуникационной</w:t>
      </w:r>
      <w:r w:rsidRPr="00654721">
        <w:rPr>
          <w:color w:val="auto"/>
        </w:rPr>
        <w:t xml:space="preserve"> сети "Интернет" (далее </w:t>
      </w:r>
      <w:r w:rsidRPr="00654721">
        <w:rPr>
          <w:color w:val="auto"/>
          <w:szCs w:val="28"/>
        </w:rPr>
        <w:t>–</w:t>
      </w:r>
      <w:r w:rsidRPr="00654721">
        <w:rPr>
          <w:color w:val="auto"/>
        </w:rPr>
        <w:t xml:space="preserve"> единый портал и сеть "Интернет" соответственно) </w:t>
      </w:r>
      <w:r w:rsidRPr="00654721">
        <w:rPr>
          <w:color w:val="auto"/>
        </w:rPr>
        <w:br/>
        <w:t>(в разделе единого портала) в порядке, установленном Министерством финансов Российской Федерации.</w:t>
      </w:r>
    </w:p>
    <w:p w14:paraId="623B8872" w14:textId="77777777" w:rsidR="00D6670A" w:rsidRPr="00654721" w:rsidRDefault="00D6670A" w:rsidP="00D6670A">
      <w:pPr>
        <w:autoSpaceDE w:val="0"/>
        <w:autoSpaceDN w:val="0"/>
        <w:adjustRightInd w:val="0"/>
        <w:spacing w:before="120" w:after="120" w:line="240" w:lineRule="auto"/>
        <w:ind w:left="284" w:firstLine="709"/>
        <w:jc w:val="both"/>
        <w:outlineLvl w:val="0"/>
        <w:rPr>
          <w:bCs/>
          <w:color w:val="auto"/>
          <w:szCs w:val="28"/>
          <w:lang w:eastAsia="ru-RU"/>
        </w:rPr>
      </w:pPr>
      <w:r w:rsidRPr="00654721">
        <w:rPr>
          <w:bCs/>
          <w:color w:val="auto"/>
          <w:szCs w:val="28"/>
          <w:lang w:eastAsia="ru-RU"/>
        </w:rPr>
        <w:t>2. Условия и порядок предоставления гранта</w:t>
      </w:r>
    </w:p>
    <w:p w14:paraId="20EE7826" w14:textId="77777777" w:rsidR="00D6670A" w:rsidRPr="00CE41DD" w:rsidRDefault="00D6670A" w:rsidP="00D6670A">
      <w:pPr>
        <w:autoSpaceDE w:val="0"/>
        <w:autoSpaceDN w:val="0"/>
        <w:adjustRightInd w:val="0"/>
        <w:spacing w:after="0" w:line="240" w:lineRule="auto"/>
        <w:ind w:left="284" w:firstLine="709"/>
        <w:jc w:val="both"/>
        <w:outlineLvl w:val="0"/>
        <w:rPr>
          <w:bCs/>
          <w:szCs w:val="28"/>
          <w:lang w:eastAsia="ru-RU"/>
        </w:rPr>
      </w:pPr>
      <w:r w:rsidRPr="00654721">
        <w:rPr>
          <w:bCs/>
          <w:szCs w:val="28"/>
          <w:lang w:eastAsia="ru-RU"/>
        </w:rPr>
        <w:t xml:space="preserve">2.1. Получатели гранта определяются по результатам проведения отбора получателей гранта, который осуществляется в соответствии с разделом 4 </w:t>
      </w:r>
      <w:r w:rsidRPr="00CE41DD">
        <w:rPr>
          <w:bCs/>
          <w:szCs w:val="28"/>
          <w:lang w:eastAsia="ru-RU"/>
        </w:rPr>
        <w:t>настоящего Порядка (далее – отбор).</w:t>
      </w:r>
    </w:p>
    <w:p w14:paraId="77841182" w14:textId="77777777" w:rsidR="00D6670A" w:rsidRPr="00CE41DD" w:rsidRDefault="00D6670A" w:rsidP="00D6670A">
      <w:pPr>
        <w:autoSpaceDE w:val="0"/>
        <w:autoSpaceDN w:val="0"/>
        <w:adjustRightInd w:val="0"/>
        <w:spacing w:after="0" w:line="240" w:lineRule="auto"/>
        <w:ind w:left="284" w:firstLine="709"/>
        <w:jc w:val="both"/>
        <w:outlineLvl w:val="0"/>
        <w:rPr>
          <w:bCs/>
          <w:szCs w:val="28"/>
          <w:lang w:eastAsia="ru-RU"/>
        </w:rPr>
      </w:pPr>
      <w:r w:rsidRPr="00CE41DD">
        <w:rPr>
          <w:bCs/>
          <w:szCs w:val="28"/>
          <w:lang w:eastAsia="ru-RU"/>
        </w:rPr>
        <w:t>2.2. Условиями предоставления гранта являются:</w:t>
      </w:r>
    </w:p>
    <w:p w14:paraId="20A0A1EA" w14:textId="53E0DE13" w:rsidR="00D6670A" w:rsidRPr="00CE41DD" w:rsidRDefault="00D6670A" w:rsidP="00D6670A">
      <w:pPr>
        <w:autoSpaceDE w:val="0"/>
        <w:autoSpaceDN w:val="0"/>
        <w:adjustRightInd w:val="0"/>
        <w:spacing w:after="0" w:line="240" w:lineRule="auto"/>
        <w:ind w:left="284" w:firstLine="709"/>
        <w:jc w:val="both"/>
        <w:outlineLvl w:val="0"/>
        <w:rPr>
          <w:bCs/>
          <w:szCs w:val="28"/>
          <w:lang w:eastAsia="ru-RU"/>
        </w:rPr>
      </w:pPr>
      <w:r w:rsidRPr="00CE41DD">
        <w:rPr>
          <w:bCs/>
          <w:szCs w:val="28"/>
          <w:lang w:eastAsia="ru-RU"/>
        </w:rPr>
        <w:t>1) соответствие получателя гранта</w:t>
      </w:r>
      <w:r w:rsidR="00D7763D">
        <w:rPr>
          <w:bCs/>
          <w:szCs w:val="28"/>
          <w:lang w:eastAsia="ru-RU"/>
        </w:rPr>
        <w:t xml:space="preserve"> категориям</w:t>
      </w:r>
      <w:r w:rsidRPr="00CE41DD">
        <w:t xml:space="preserve"> </w:t>
      </w:r>
      <w:r w:rsidRPr="00CE41DD">
        <w:rPr>
          <w:bCs/>
          <w:szCs w:val="28"/>
          <w:lang w:eastAsia="ru-RU"/>
        </w:rPr>
        <w:t>получателей гранта, установленн</w:t>
      </w:r>
      <w:r w:rsidR="00D7763D">
        <w:rPr>
          <w:bCs/>
          <w:szCs w:val="28"/>
          <w:lang w:eastAsia="ru-RU"/>
        </w:rPr>
        <w:t>ым</w:t>
      </w:r>
      <w:r w:rsidRPr="00CE41DD">
        <w:rPr>
          <w:bCs/>
          <w:szCs w:val="28"/>
          <w:lang w:eastAsia="ru-RU"/>
        </w:rPr>
        <w:t xml:space="preserve"> </w:t>
      </w:r>
      <w:hyperlink r:id="rId15" w:history="1">
        <w:r w:rsidR="004B2EBD">
          <w:rPr>
            <w:rStyle w:val="af"/>
            <w:rFonts w:ascii="Times New Roman" w:hAnsi="Times New Roman" w:cs="Times New Roman"/>
            <w:bCs/>
            <w:color w:val="000000"/>
            <w:szCs w:val="28"/>
            <w:u w:val="none"/>
            <w:lang w:eastAsia="ru-RU"/>
          </w:rPr>
          <w:t>пунктом 4.7</w:t>
        </w:r>
        <w:r w:rsidRPr="00CE41DD">
          <w:rPr>
            <w:rStyle w:val="af"/>
            <w:rFonts w:ascii="Times New Roman" w:hAnsi="Times New Roman" w:cs="Times New Roman"/>
            <w:bCs/>
            <w:color w:val="000000"/>
            <w:szCs w:val="28"/>
            <w:u w:val="none"/>
            <w:lang w:eastAsia="ru-RU"/>
          </w:rPr>
          <w:t xml:space="preserve"> раздела 4</w:t>
        </w:r>
      </w:hyperlink>
      <w:r w:rsidRPr="00CE41DD">
        <w:rPr>
          <w:bCs/>
          <w:szCs w:val="28"/>
          <w:lang w:eastAsia="ru-RU"/>
        </w:rPr>
        <w:t xml:space="preserve"> настоящего Порядка;</w:t>
      </w:r>
    </w:p>
    <w:p w14:paraId="4D7040E2" w14:textId="1A5C9489" w:rsidR="00D6670A" w:rsidRPr="00654721" w:rsidRDefault="00D6670A" w:rsidP="00D6670A">
      <w:pPr>
        <w:autoSpaceDE w:val="0"/>
        <w:autoSpaceDN w:val="0"/>
        <w:adjustRightInd w:val="0"/>
        <w:spacing w:after="0" w:line="240" w:lineRule="auto"/>
        <w:ind w:left="284" w:firstLine="709"/>
        <w:jc w:val="both"/>
        <w:outlineLvl w:val="0"/>
        <w:rPr>
          <w:bCs/>
          <w:szCs w:val="28"/>
          <w:lang w:eastAsia="ru-RU"/>
        </w:rPr>
      </w:pPr>
      <w:r w:rsidRPr="00CE41DD">
        <w:rPr>
          <w:bCs/>
          <w:szCs w:val="28"/>
          <w:lang w:eastAsia="ru-RU"/>
        </w:rPr>
        <w:t>2) соответствие получателя грант</w:t>
      </w:r>
      <w:r w:rsidRPr="00654721">
        <w:rPr>
          <w:bCs/>
          <w:szCs w:val="28"/>
          <w:lang w:eastAsia="ru-RU"/>
        </w:rPr>
        <w:t xml:space="preserve">а требованиям, установленным </w:t>
      </w:r>
      <w:hyperlink r:id="rId16" w:history="1">
        <w:r w:rsidRPr="00654721">
          <w:rPr>
            <w:rStyle w:val="af"/>
            <w:rFonts w:ascii="Times New Roman" w:hAnsi="Times New Roman" w:cs="Times New Roman"/>
            <w:bCs/>
            <w:color w:val="000000"/>
            <w:szCs w:val="28"/>
            <w:u w:val="none"/>
            <w:lang w:eastAsia="ru-RU"/>
          </w:rPr>
          <w:t>пункт</w:t>
        </w:r>
        <w:r w:rsidR="004B2EBD">
          <w:rPr>
            <w:rStyle w:val="af"/>
            <w:rFonts w:ascii="Times New Roman" w:hAnsi="Times New Roman" w:cs="Times New Roman"/>
            <w:bCs/>
            <w:color w:val="000000"/>
            <w:szCs w:val="28"/>
            <w:u w:val="none"/>
            <w:lang w:eastAsia="ru-RU"/>
          </w:rPr>
          <w:t>ами</w:t>
        </w:r>
        <w:r w:rsidRPr="00654721">
          <w:rPr>
            <w:rStyle w:val="af"/>
            <w:rFonts w:ascii="Times New Roman" w:hAnsi="Times New Roman" w:cs="Times New Roman"/>
            <w:bCs/>
            <w:color w:val="000000"/>
            <w:szCs w:val="28"/>
            <w:u w:val="none"/>
            <w:lang w:eastAsia="ru-RU"/>
          </w:rPr>
          <w:t xml:space="preserve"> 2.3</w:t>
        </w:r>
      </w:hyperlink>
      <w:r w:rsidR="004B2EBD">
        <w:rPr>
          <w:rStyle w:val="af"/>
          <w:rFonts w:ascii="Times New Roman" w:hAnsi="Times New Roman" w:cs="Times New Roman"/>
          <w:bCs/>
          <w:color w:val="000000"/>
          <w:szCs w:val="28"/>
          <w:u w:val="none"/>
          <w:lang w:eastAsia="ru-RU"/>
        </w:rPr>
        <w:t>, 2.4</w:t>
      </w:r>
      <w:r w:rsidRPr="00654721">
        <w:rPr>
          <w:bCs/>
          <w:szCs w:val="28"/>
          <w:lang w:eastAsia="ru-RU"/>
        </w:rPr>
        <w:t xml:space="preserve"> </w:t>
      </w:r>
      <w:r w:rsidRPr="00654721">
        <w:rPr>
          <w:rStyle w:val="af"/>
          <w:rFonts w:ascii="Times New Roman" w:hAnsi="Times New Roman" w:cs="Times New Roman"/>
          <w:bCs/>
          <w:color w:val="000000"/>
          <w:szCs w:val="28"/>
          <w:u w:val="none"/>
          <w:lang w:eastAsia="ru-RU"/>
        </w:rPr>
        <w:t>настоящего раздела</w:t>
      </w:r>
      <w:r w:rsidRPr="00654721">
        <w:rPr>
          <w:bCs/>
          <w:szCs w:val="28"/>
          <w:lang w:eastAsia="ru-RU"/>
        </w:rPr>
        <w:t>;</w:t>
      </w:r>
    </w:p>
    <w:p w14:paraId="667604C0" w14:textId="77777777" w:rsidR="00D6670A" w:rsidRPr="00654721" w:rsidRDefault="00D6670A" w:rsidP="00D6670A">
      <w:pPr>
        <w:autoSpaceDE w:val="0"/>
        <w:autoSpaceDN w:val="0"/>
        <w:adjustRightInd w:val="0"/>
        <w:spacing w:after="0" w:line="240" w:lineRule="auto"/>
        <w:ind w:left="284" w:firstLine="709"/>
        <w:jc w:val="both"/>
        <w:outlineLvl w:val="0"/>
        <w:rPr>
          <w:bCs/>
          <w:szCs w:val="28"/>
          <w:lang w:eastAsia="ru-RU"/>
        </w:rPr>
      </w:pPr>
      <w:r w:rsidRPr="00654721">
        <w:rPr>
          <w:bCs/>
          <w:szCs w:val="28"/>
          <w:lang w:eastAsia="ru-RU"/>
        </w:rPr>
        <w:t xml:space="preserve">3) заключение соглашения в государственной интегрированной информационной системе управления общественными финансами "Электронный бюджет" (далее </w:t>
      </w:r>
      <w:r w:rsidRPr="00654721">
        <w:rPr>
          <w:color w:val="auto"/>
          <w:szCs w:val="28"/>
        </w:rPr>
        <w:t>–</w:t>
      </w:r>
      <w:r w:rsidRPr="00654721">
        <w:rPr>
          <w:bCs/>
          <w:szCs w:val="28"/>
          <w:lang w:eastAsia="ru-RU"/>
        </w:rPr>
        <w:t xml:space="preserve"> система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(далее </w:t>
      </w:r>
      <w:r w:rsidRPr="00654721">
        <w:rPr>
          <w:color w:val="auto"/>
          <w:szCs w:val="28"/>
        </w:rPr>
        <w:t>–</w:t>
      </w:r>
      <w:r w:rsidRPr="00654721">
        <w:rPr>
          <w:bCs/>
          <w:szCs w:val="28"/>
          <w:lang w:eastAsia="ru-RU"/>
        </w:rPr>
        <w:t xml:space="preserve"> типовая форма);</w:t>
      </w:r>
    </w:p>
    <w:p w14:paraId="6DC42C1E" w14:textId="3B119D11" w:rsidR="00D6670A" w:rsidRPr="00654721" w:rsidRDefault="00D6670A" w:rsidP="00D6670A">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4) запрет приобретения получателями гранта – юридическими лицами, а также иными юридическими лицами, получающими средства на основании договоров</w:t>
      </w:r>
      <w:r w:rsidR="00E22EFA">
        <w:rPr>
          <w:bCs/>
          <w:color w:val="auto"/>
          <w:szCs w:val="28"/>
          <w:lang w:eastAsia="ru-RU"/>
        </w:rPr>
        <w:t xml:space="preserve"> (соглашений)</w:t>
      </w:r>
      <w:r w:rsidRPr="00654721">
        <w:rPr>
          <w:bCs/>
          <w:color w:val="auto"/>
          <w:szCs w:val="28"/>
          <w:lang w:eastAsia="ru-RU"/>
        </w:rPr>
        <w:t>, заключенных с получателями гранта, за счет полученных средств гранта иностранной валюты,</w:t>
      </w:r>
      <w:r w:rsidRPr="00654721">
        <w:t xml:space="preserve"> </w:t>
      </w:r>
      <w:r w:rsidRPr="00654721">
        <w:rPr>
          <w:bCs/>
          <w:color w:val="auto"/>
          <w:szCs w:val="28"/>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9DD6932" w14:textId="0E497314" w:rsidR="00D6670A" w:rsidRPr="00654721" w:rsidRDefault="00D6670A" w:rsidP="00D6670A">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 xml:space="preserve">5) включение в соглашение условия о согласовании министерством и получателем гранта новых условий соглашения или расторжения соглашения при </w:t>
      </w:r>
      <w:proofErr w:type="spellStart"/>
      <w:r w:rsidRPr="00654721">
        <w:rPr>
          <w:bCs/>
          <w:color w:val="auto"/>
          <w:szCs w:val="28"/>
          <w:lang w:eastAsia="ru-RU"/>
        </w:rPr>
        <w:t>недостижении</w:t>
      </w:r>
      <w:proofErr w:type="spellEnd"/>
      <w:r w:rsidRPr="00654721">
        <w:rPr>
          <w:bCs/>
          <w:color w:val="auto"/>
          <w:szCs w:val="28"/>
          <w:lang w:eastAsia="ru-RU"/>
        </w:rPr>
        <w:t xml:space="preserve"> согласия по новым условиям в случае уменьшения министерству ранее доведенных лимитов бюджетных обязательств, указанных в абзаце первом </w:t>
      </w:r>
      <w:hyperlink r:id="rId17" w:history="1">
        <w:r w:rsidRPr="00654721">
          <w:rPr>
            <w:rStyle w:val="af"/>
            <w:rFonts w:ascii="Times New Roman" w:hAnsi="Times New Roman" w:cs="Times New Roman"/>
            <w:bCs/>
            <w:color w:val="auto"/>
            <w:szCs w:val="28"/>
            <w:u w:val="none"/>
            <w:lang w:eastAsia="ru-RU"/>
          </w:rPr>
          <w:t>пункта 1.4 раздела 1</w:t>
        </w:r>
      </w:hyperlink>
      <w:r w:rsidRPr="00654721">
        <w:rPr>
          <w:bCs/>
          <w:color w:val="auto"/>
          <w:szCs w:val="28"/>
          <w:lang w:eastAsia="ru-RU"/>
        </w:rPr>
        <w:t xml:space="preserve"> настоящего Порядка, приводящего к невозможности предоставления гранта в размере, определенном в соглашении;</w:t>
      </w:r>
    </w:p>
    <w:p w14:paraId="5E196506" w14:textId="58D9F618" w:rsidR="00D6670A" w:rsidRPr="00654721" w:rsidRDefault="00D6670A" w:rsidP="00D6670A">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6) согласие получателя гранта, лиц, получающих средства на основании договоров</w:t>
      </w:r>
      <w:r w:rsidR="00E22EFA">
        <w:rPr>
          <w:bCs/>
          <w:color w:val="auto"/>
          <w:szCs w:val="28"/>
          <w:lang w:eastAsia="ru-RU"/>
        </w:rPr>
        <w:t xml:space="preserve"> (соглашений)</w:t>
      </w:r>
      <w:r w:rsidRPr="00654721">
        <w:rPr>
          <w:bCs/>
          <w:color w:val="auto"/>
          <w:szCs w:val="28"/>
          <w:lang w:eastAsia="ru-RU"/>
        </w:rPr>
        <w:t>,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министерством и органами государственного финансового контроля края проверок, предусмотренных пунктом 3.7 раздела 3 настоящего Порядка, и на включение таких положений в соглашение;</w:t>
      </w:r>
    </w:p>
    <w:p w14:paraId="0F458A6C" w14:textId="5CED44E9" w:rsidR="00D6670A" w:rsidRPr="00CE41DD" w:rsidRDefault="00D6670A" w:rsidP="00D6670A">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lastRenderedPageBreak/>
        <w:t xml:space="preserve">7) обязательство получателя гранта соблюдать правила казначейского сопровождения в случае перечисления гранта на </w:t>
      </w:r>
      <w:r w:rsidRPr="00CE41DD">
        <w:rPr>
          <w:bCs/>
          <w:color w:val="auto"/>
          <w:szCs w:val="28"/>
          <w:lang w:eastAsia="ru-RU"/>
        </w:rPr>
        <w:t>счет,</w:t>
      </w:r>
      <w:r w:rsidRPr="00CE41DD">
        <w:t xml:space="preserve"> </w:t>
      </w:r>
      <w:r w:rsidRPr="00CE41DD">
        <w:rPr>
          <w:bCs/>
          <w:color w:val="auto"/>
          <w:szCs w:val="28"/>
          <w:lang w:eastAsia="ru-RU"/>
        </w:rPr>
        <w:t>указа</w:t>
      </w:r>
      <w:r w:rsidR="004B2EBD">
        <w:rPr>
          <w:bCs/>
          <w:color w:val="auto"/>
          <w:szCs w:val="28"/>
          <w:lang w:eastAsia="ru-RU"/>
        </w:rPr>
        <w:t>нный в абзаце втором пункта 2.11</w:t>
      </w:r>
      <w:r w:rsidRPr="00CE41DD">
        <w:rPr>
          <w:bCs/>
          <w:color w:val="auto"/>
          <w:szCs w:val="28"/>
          <w:lang w:eastAsia="ru-RU"/>
        </w:rPr>
        <w:t xml:space="preserve"> настоящего раздела;</w:t>
      </w:r>
    </w:p>
    <w:p w14:paraId="24018D70" w14:textId="72AAE0B6" w:rsidR="00D6670A" w:rsidRPr="00CE41DD" w:rsidRDefault="00D6670A" w:rsidP="00D6670A">
      <w:pPr>
        <w:autoSpaceDE w:val="0"/>
        <w:autoSpaceDN w:val="0"/>
        <w:adjustRightInd w:val="0"/>
        <w:spacing w:after="0" w:line="240" w:lineRule="auto"/>
        <w:ind w:left="284" w:firstLine="709"/>
        <w:jc w:val="both"/>
        <w:outlineLvl w:val="0"/>
        <w:rPr>
          <w:bCs/>
          <w:color w:val="auto"/>
          <w:spacing w:val="-6"/>
          <w:szCs w:val="28"/>
          <w:lang w:eastAsia="ru-RU"/>
        </w:rPr>
      </w:pPr>
      <w:r w:rsidRPr="00CE41DD">
        <w:rPr>
          <w:bCs/>
          <w:color w:val="auto"/>
          <w:spacing w:val="-6"/>
          <w:szCs w:val="28"/>
          <w:lang w:eastAsia="ru-RU"/>
        </w:rPr>
        <w:t xml:space="preserve">8) обязательство получателя гранта </w:t>
      </w:r>
      <w:r w:rsidRPr="00CE41DD">
        <w:rPr>
          <w:bCs/>
          <w:spacing w:val="-6"/>
          <w:szCs w:val="28"/>
          <w:lang w:eastAsia="ru-RU"/>
        </w:rPr>
        <w:t>–</w:t>
      </w:r>
      <w:r w:rsidRPr="00CE41DD">
        <w:rPr>
          <w:bCs/>
          <w:color w:val="auto"/>
          <w:spacing w:val="-6"/>
          <w:szCs w:val="28"/>
          <w:lang w:eastAsia="ru-RU"/>
        </w:rPr>
        <w:t xml:space="preserve"> гражданина РФ в течение не более 30 календарных дней со дня размещения на едином портале и на </w:t>
      </w:r>
      <w:r w:rsidRPr="00CE41DD">
        <w:rPr>
          <w:bCs/>
          <w:color w:val="auto"/>
          <w:spacing w:val="-6"/>
        </w:rPr>
        <w:t xml:space="preserve">официальном сайте министерства сельского хозяйства и продовольствия Хабаровского края в сети "Интернет" (https://minsh.khabkrai.ru) (далее </w:t>
      </w:r>
      <w:r w:rsidRPr="00CE41DD">
        <w:rPr>
          <w:bCs/>
          <w:color w:val="auto"/>
          <w:spacing w:val="-6"/>
          <w:szCs w:val="28"/>
          <w:lang w:eastAsia="ru-RU"/>
        </w:rPr>
        <w:t>–</w:t>
      </w:r>
      <w:r w:rsidRPr="00CE41DD">
        <w:rPr>
          <w:bCs/>
          <w:color w:val="auto"/>
          <w:spacing w:val="-6"/>
        </w:rPr>
        <w:t xml:space="preserve"> официальный сайт министерства)</w:t>
      </w:r>
      <w:r w:rsidRPr="00CE41DD">
        <w:rPr>
          <w:bCs/>
          <w:color w:val="auto"/>
          <w:spacing w:val="-6"/>
          <w:szCs w:val="28"/>
          <w:lang w:eastAsia="ru-RU"/>
        </w:rPr>
        <w:t xml:space="preserve"> решения о предоставлении ему гранта в соответ</w:t>
      </w:r>
      <w:r w:rsidR="004B2EBD">
        <w:rPr>
          <w:bCs/>
          <w:color w:val="auto"/>
          <w:spacing w:val="-6"/>
          <w:szCs w:val="28"/>
          <w:lang w:eastAsia="ru-RU"/>
        </w:rPr>
        <w:t>ствии с подпунктом 1 пункта 4.23</w:t>
      </w:r>
      <w:r w:rsidRPr="00CE41DD">
        <w:rPr>
          <w:bCs/>
          <w:color w:val="auto"/>
          <w:spacing w:val="-6"/>
          <w:szCs w:val="28"/>
          <w:lang w:eastAsia="ru-RU"/>
        </w:rPr>
        <w:t xml:space="preserve"> раздела 4 настоящего Порядка,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w:t>
      </w:r>
    </w:p>
    <w:p w14:paraId="6A9BC8DE" w14:textId="773F9D68" w:rsidR="00D6670A" w:rsidRPr="00E22EFA" w:rsidRDefault="00D6670A" w:rsidP="00E22EFA">
      <w:pPr>
        <w:autoSpaceDE w:val="0"/>
        <w:autoSpaceDN w:val="0"/>
        <w:adjustRightInd w:val="0"/>
        <w:spacing w:after="0" w:line="240" w:lineRule="auto"/>
        <w:ind w:left="284" w:firstLine="709"/>
        <w:jc w:val="both"/>
        <w:outlineLvl w:val="0"/>
        <w:rPr>
          <w:bCs/>
          <w:color w:val="auto"/>
          <w:szCs w:val="28"/>
          <w:lang w:eastAsia="ru-RU"/>
        </w:rPr>
      </w:pPr>
      <w:r w:rsidRPr="00CE41DD">
        <w:rPr>
          <w:bCs/>
          <w:color w:val="auto"/>
          <w:szCs w:val="28"/>
          <w:lang w:eastAsia="ru-RU"/>
        </w:rPr>
        <w:t>9) обязательство получателя гранта обеспечить оплату расходов, предусмотренных планом расходов, составленным в соотве</w:t>
      </w:r>
      <w:r w:rsidR="004B2EBD">
        <w:rPr>
          <w:bCs/>
          <w:color w:val="auto"/>
          <w:szCs w:val="28"/>
          <w:lang w:eastAsia="ru-RU"/>
        </w:rPr>
        <w:t>тствии с подпунктом 3 пункта 4.8</w:t>
      </w:r>
      <w:r w:rsidRPr="00CE41DD">
        <w:rPr>
          <w:bCs/>
          <w:color w:val="auto"/>
          <w:szCs w:val="28"/>
          <w:lang w:eastAsia="ru-RU"/>
        </w:rPr>
        <w:t xml:space="preserve"> раздела 4 настоящего Порядка (далее – план расходов), в размере не менее 10 процентов за счет собственных и (или) заемных денежных средств;</w:t>
      </w:r>
    </w:p>
    <w:p w14:paraId="639E5E60" w14:textId="3AF90EF0" w:rsidR="005E6BAE" w:rsidRPr="00654721" w:rsidRDefault="005E6BAE" w:rsidP="005E6BAE">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 xml:space="preserve">10) обязательство получателя гранта осуществлять деятельность на сельской территории края или на территории сельской агломерации края в течение не менее </w:t>
      </w:r>
      <w:r>
        <w:rPr>
          <w:bCs/>
          <w:color w:val="auto"/>
          <w:szCs w:val="28"/>
          <w:lang w:eastAsia="ru-RU"/>
        </w:rPr>
        <w:t>трех</w:t>
      </w:r>
      <w:r w:rsidRPr="00654721">
        <w:rPr>
          <w:bCs/>
          <w:color w:val="auto"/>
          <w:szCs w:val="28"/>
          <w:lang w:eastAsia="ru-RU"/>
        </w:rPr>
        <w:t xml:space="preserve"> лет со дня получения гранта;</w:t>
      </w:r>
    </w:p>
    <w:p w14:paraId="4D9783FB" w14:textId="56C77AF8" w:rsidR="005E6BAE" w:rsidRPr="00654721" w:rsidRDefault="005E6BAE" w:rsidP="005E6BAE">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 xml:space="preserve">11) обязательство получателя гранта принять </w:t>
      </w:r>
      <w:r w:rsidRPr="00654721">
        <w:rPr>
          <w:color w:val="auto"/>
          <w:spacing w:val="-4"/>
          <w:szCs w:val="28"/>
          <w:lang w:eastAsia="ru-RU"/>
        </w:rPr>
        <w:t xml:space="preserve">не менее </w:t>
      </w:r>
      <w:r>
        <w:rPr>
          <w:color w:val="auto"/>
          <w:spacing w:val="-4"/>
          <w:szCs w:val="28"/>
          <w:lang w:eastAsia="ru-RU"/>
        </w:rPr>
        <w:t>одного нового постоянного работника</w:t>
      </w:r>
      <w:r w:rsidRPr="00654721">
        <w:rPr>
          <w:bCs/>
          <w:color w:val="auto"/>
          <w:szCs w:val="28"/>
          <w:lang w:eastAsia="ru-RU"/>
        </w:rPr>
        <w:t xml:space="preserve"> в году получения гранта;</w:t>
      </w:r>
    </w:p>
    <w:p w14:paraId="48AF1EBB" w14:textId="597B2118" w:rsidR="005E6BAE" w:rsidRPr="00654721" w:rsidRDefault="005E6BAE" w:rsidP="005E6BAE">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 xml:space="preserve">12) обязательство по сохранению созданных новых постоянных рабочих мест в течение </w:t>
      </w:r>
      <w:r>
        <w:rPr>
          <w:bCs/>
          <w:color w:val="auto"/>
          <w:szCs w:val="28"/>
          <w:lang w:eastAsia="ru-RU"/>
        </w:rPr>
        <w:t>трех</w:t>
      </w:r>
      <w:r w:rsidRPr="00654721">
        <w:rPr>
          <w:bCs/>
          <w:color w:val="auto"/>
          <w:szCs w:val="28"/>
          <w:lang w:eastAsia="ru-RU"/>
        </w:rPr>
        <w:t xml:space="preserve"> лет со дня получения гранта;</w:t>
      </w:r>
    </w:p>
    <w:p w14:paraId="0B9486FB" w14:textId="77777777" w:rsidR="00E22EFA" w:rsidRDefault="005E6BAE" w:rsidP="00E22EFA">
      <w:pPr>
        <w:widowControl w:val="0"/>
        <w:autoSpaceDE w:val="0"/>
        <w:autoSpaceDN w:val="0"/>
        <w:adjustRightInd w:val="0"/>
        <w:spacing w:after="0" w:line="240" w:lineRule="auto"/>
        <w:ind w:left="284" w:firstLine="709"/>
        <w:jc w:val="both"/>
        <w:rPr>
          <w:szCs w:val="28"/>
        </w:rPr>
      </w:pPr>
      <w:r w:rsidRPr="00654721">
        <w:rPr>
          <w:bCs/>
          <w:color w:val="auto"/>
          <w:szCs w:val="28"/>
          <w:lang w:eastAsia="ru-RU"/>
        </w:rPr>
        <w:t>13) обязательство по достижению плановых показателей деятельности</w:t>
      </w:r>
      <w:r w:rsidR="00E22EFA">
        <w:rPr>
          <w:bCs/>
          <w:color w:val="auto"/>
          <w:szCs w:val="28"/>
          <w:lang w:eastAsia="ru-RU"/>
        </w:rPr>
        <w:t xml:space="preserve">, </w:t>
      </w:r>
      <w:r w:rsidR="00E22EFA" w:rsidRPr="00DB474E">
        <w:rPr>
          <w:szCs w:val="28"/>
        </w:rPr>
        <w:t>предусмотренных проектом и соглашением;</w:t>
      </w:r>
    </w:p>
    <w:p w14:paraId="2CD7EC9E" w14:textId="5E869BFC" w:rsidR="009E35E0" w:rsidRPr="009E35E0" w:rsidRDefault="005E6BAE" w:rsidP="009E35E0">
      <w:pPr>
        <w:widowControl w:val="0"/>
        <w:autoSpaceDE w:val="0"/>
        <w:autoSpaceDN w:val="0"/>
        <w:adjustRightInd w:val="0"/>
        <w:spacing w:after="0" w:line="240" w:lineRule="auto"/>
        <w:ind w:left="284" w:firstLine="709"/>
        <w:jc w:val="both"/>
        <w:rPr>
          <w:bCs/>
          <w:color w:val="auto"/>
          <w:szCs w:val="28"/>
          <w:lang w:eastAsia="ru-RU"/>
        </w:rPr>
      </w:pPr>
      <w:r>
        <w:t>14</w:t>
      </w:r>
      <w:r w:rsidRPr="00654721">
        <w:t xml:space="preserve">) </w:t>
      </w:r>
      <w:r w:rsidRPr="00654721">
        <w:rPr>
          <w:bCs/>
          <w:color w:val="auto"/>
          <w:szCs w:val="28"/>
          <w:lang w:eastAsia="ru-RU"/>
        </w:rPr>
        <w:t xml:space="preserve">реализация, передача в аренду, залог и (или) отчуждение имущества, приобретенного с участием гранта, по согласованию с министерством, осуществляемому в порядке и сроки, установленные приказом министерства, а также при условии </w:t>
      </w:r>
      <w:proofErr w:type="spellStart"/>
      <w:r w:rsidRPr="00654721">
        <w:rPr>
          <w:bCs/>
          <w:color w:val="auto"/>
          <w:szCs w:val="28"/>
          <w:lang w:eastAsia="ru-RU"/>
        </w:rPr>
        <w:t>неухудшения</w:t>
      </w:r>
      <w:proofErr w:type="spellEnd"/>
      <w:r w:rsidRPr="00654721">
        <w:rPr>
          <w:bCs/>
          <w:color w:val="auto"/>
          <w:szCs w:val="28"/>
          <w:lang w:eastAsia="ru-RU"/>
        </w:rPr>
        <w:t xml:space="preserve"> плановых показателей деятельности</w:t>
      </w:r>
      <w:r w:rsidR="009E35E0">
        <w:rPr>
          <w:bCs/>
          <w:color w:val="auto"/>
          <w:szCs w:val="28"/>
          <w:lang w:eastAsia="ru-RU"/>
        </w:rPr>
        <w:t xml:space="preserve">, </w:t>
      </w:r>
      <w:r w:rsidR="009E35E0" w:rsidRPr="009E35E0">
        <w:rPr>
          <w:bCs/>
          <w:color w:val="auto"/>
          <w:szCs w:val="28"/>
          <w:lang w:eastAsia="ru-RU"/>
        </w:rPr>
        <w:t>предусмотренных проектом и соглашением;</w:t>
      </w:r>
    </w:p>
    <w:p w14:paraId="648BBF78" w14:textId="42915AB0" w:rsidR="00341329" w:rsidRPr="00654721" w:rsidRDefault="005E6BAE" w:rsidP="001D1748">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1</w:t>
      </w:r>
      <w:r>
        <w:rPr>
          <w:bCs/>
          <w:color w:val="auto"/>
          <w:szCs w:val="28"/>
          <w:lang w:eastAsia="ru-RU"/>
        </w:rPr>
        <w:t>5</w:t>
      </w:r>
      <w:r w:rsidRPr="00654721">
        <w:rPr>
          <w:bCs/>
          <w:color w:val="auto"/>
          <w:szCs w:val="28"/>
          <w:lang w:eastAsia="ru-RU"/>
        </w:rPr>
        <w:t>) запрет приобретения получателем гранта за счет средств гранта имущества, ранее приобретенного с использованием ср</w:t>
      </w:r>
      <w:r w:rsidR="001D1748">
        <w:rPr>
          <w:bCs/>
          <w:color w:val="auto"/>
          <w:szCs w:val="28"/>
          <w:lang w:eastAsia="ru-RU"/>
        </w:rPr>
        <w:t>едств государственной поддержки</w:t>
      </w:r>
      <w:r w:rsidR="00341329" w:rsidRPr="00654721">
        <w:rPr>
          <w:bCs/>
          <w:color w:val="auto"/>
          <w:szCs w:val="28"/>
          <w:lang w:eastAsia="ru-RU"/>
        </w:rPr>
        <w:t>.</w:t>
      </w:r>
    </w:p>
    <w:p w14:paraId="6C4386C6" w14:textId="77777777" w:rsidR="00C83135" w:rsidRPr="00654721" w:rsidRDefault="00C83135" w:rsidP="00C83135">
      <w:pPr>
        <w:widowControl w:val="0"/>
        <w:spacing w:after="0" w:line="240" w:lineRule="auto"/>
        <w:ind w:left="284" w:firstLine="709"/>
        <w:jc w:val="both"/>
        <w:rPr>
          <w:bCs/>
          <w:color w:val="auto"/>
        </w:rPr>
      </w:pPr>
      <w:r w:rsidRPr="00654721">
        <w:rPr>
          <w:bCs/>
          <w:color w:val="auto"/>
          <w:szCs w:val="28"/>
          <w:lang w:eastAsia="ru-RU"/>
        </w:rPr>
        <w:t>2.3.</w:t>
      </w:r>
      <w:r w:rsidRPr="00654721">
        <w:rPr>
          <w:bCs/>
          <w:color w:val="auto"/>
        </w:rPr>
        <w:t> Заявители, представившие в министерство заявки на участие в отборе (далее – участник отбора и заявка соответственно), должны соответствовать следующим требованиям:</w:t>
      </w:r>
    </w:p>
    <w:p w14:paraId="22760645" w14:textId="70CE2DFB" w:rsidR="001645A0" w:rsidRDefault="001645A0" w:rsidP="001645A0">
      <w:pPr>
        <w:widowControl w:val="0"/>
        <w:spacing w:after="0" w:line="240" w:lineRule="auto"/>
        <w:ind w:left="284" w:firstLine="709"/>
        <w:jc w:val="both"/>
        <w:rPr>
          <w:bCs/>
          <w:color w:val="auto"/>
        </w:rPr>
      </w:pPr>
      <w:r>
        <w:rPr>
          <w:bCs/>
          <w:color w:val="auto"/>
        </w:rPr>
        <w:t>1)</w:t>
      </w:r>
      <w:r w:rsidRPr="00654721">
        <w:rPr>
          <w:bCs/>
          <w:color w:val="auto"/>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654721">
        <w:rPr>
          <w:bCs/>
          <w:color w:val="auto"/>
          <w:szCs w:val="28"/>
          <w:lang w:eastAsia="ru-RU"/>
        </w:rPr>
        <w:t>–</w:t>
      </w:r>
      <w:r w:rsidRPr="00654721">
        <w:rPr>
          <w:bCs/>
          <w:color w:val="auto"/>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Pr="00654721">
        <w:rPr>
          <w:bCs/>
          <w:color w:val="auto"/>
        </w:rPr>
        <w:br/>
        <w:t>25 процентов.</w:t>
      </w:r>
      <w:r w:rsidRPr="00654721">
        <w:t xml:space="preserve"> </w:t>
      </w:r>
      <w:r w:rsidRPr="00654721">
        <w:rPr>
          <w:bCs/>
          <w:color w:val="auto"/>
        </w:rPr>
        <w:t xml:space="preserve">При расчете доли участия офшорных компаний в капитале </w:t>
      </w:r>
      <w:r w:rsidRPr="00654721">
        <w:rPr>
          <w:bCs/>
          <w:color w:val="auto"/>
        </w:rPr>
        <w:lastRenderedPageBreak/>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3F9F2A0" w14:textId="401DCCFB" w:rsidR="001645A0" w:rsidRPr="00654721" w:rsidRDefault="001645A0" w:rsidP="001645A0">
      <w:pPr>
        <w:widowControl w:val="0"/>
        <w:spacing w:after="0" w:line="240" w:lineRule="auto"/>
        <w:ind w:left="284" w:firstLine="709"/>
        <w:jc w:val="both"/>
        <w:rPr>
          <w:bCs/>
          <w:color w:val="auto"/>
        </w:rPr>
      </w:pPr>
      <w:r>
        <w:rPr>
          <w:bCs/>
          <w:color w:val="auto"/>
        </w:rPr>
        <w:t>2)</w:t>
      </w:r>
      <w:r w:rsidRPr="00654721">
        <w:rPr>
          <w:bCs/>
          <w:color w:val="auto"/>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6DDA1B7" w14:textId="05974B24" w:rsidR="001645A0" w:rsidRPr="00654721" w:rsidRDefault="001645A0" w:rsidP="001645A0">
      <w:pPr>
        <w:widowControl w:val="0"/>
        <w:spacing w:after="0" w:line="240" w:lineRule="auto"/>
        <w:ind w:left="284" w:firstLine="709"/>
        <w:jc w:val="both"/>
        <w:rPr>
          <w:bCs/>
          <w:color w:val="auto"/>
        </w:rPr>
      </w:pPr>
      <w:r>
        <w:rPr>
          <w:bCs/>
          <w:color w:val="auto"/>
        </w:rPr>
        <w:t>3)</w:t>
      </w:r>
      <w:r w:rsidRPr="00654721">
        <w:rPr>
          <w:b/>
          <w:bCs/>
          <w:color w:val="auto"/>
        </w:rPr>
        <w:t xml:space="preserve"> </w:t>
      </w:r>
      <w:r w:rsidRPr="00654721">
        <w:rPr>
          <w:bCs/>
          <w:color w:val="auto"/>
        </w:rPr>
        <w:t xml:space="preserve">участник отбора не находится в составляемых в рамках реализации полномочий, предусмотренных </w:t>
      </w:r>
      <w:hyperlink r:id="rId18" w:history="1">
        <w:r w:rsidRPr="00654721">
          <w:rPr>
            <w:rStyle w:val="af"/>
            <w:rFonts w:ascii="Times New Roman" w:hAnsi="Times New Roman" w:cs="Times New Roman"/>
            <w:bCs/>
            <w:color w:val="000000"/>
            <w:u w:val="none"/>
          </w:rPr>
          <w:t>главой VII</w:t>
        </w:r>
      </w:hyperlink>
      <w:r w:rsidRPr="00654721">
        <w:rPr>
          <w:bCs/>
        </w:rPr>
        <w:t xml:space="preserve"> </w:t>
      </w:r>
      <w:r w:rsidRPr="00654721">
        <w:rPr>
          <w:bCs/>
          <w:color w:val="auto"/>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4342C71" w14:textId="2C3F0E0E" w:rsidR="001645A0" w:rsidRPr="00654721" w:rsidRDefault="001645A0" w:rsidP="001645A0">
      <w:pPr>
        <w:widowControl w:val="0"/>
        <w:spacing w:after="0" w:line="240" w:lineRule="auto"/>
        <w:ind w:left="284" w:firstLine="709"/>
        <w:jc w:val="both"/>
        <w:rPr>
          <w:bCs/>
          <w:color w:val="auto"/>
          <w:spacing w:val="-4"/>
        </w:rPr>
      </w:pPr>
      <w:r>
        <w:rPr>
          <w:bCs/>
          <w:color w:val="auto"/>
        </w:rPr>
        <w:t>4) </w:t>
      </w:r>
      <w:r w:rsidRPr="00654721">
        <w:rPr>
          <w:bCs/>
          <w:color w:val="auto"/>
          <w:spacing w:val="-4"/>
        </w:rPr>
        <w:t>участник отбора не получает средства из краевого бюджета на основании иных нормативных правовых актов края на цели предоставления гранта;</w:t>
      </w:r>
    </w:p>
    <w:p w14:paraId="73C7681A" w14:textId="42D154F8" w:rsidR="001645A0" w:rsidRPr="00654721" w:rsidRDefault="001645A0" w:rsidP="001645A0">
      <w:pPr>
        <w:widowControl w:val="0"/>
        <w:spacing w:after="0" w:line="240" w:lineRule="auto"/>
        <w:ind w:left="284" w:firstLine="709"/>
        <w:jc w:val="both"/>
        <w:rPr>
          <w:bCs/>
          <w:color w:val="auto"/>
        </w:rPr>
      </w:pPr>
      <w:r>
        <w:rPr>
          <w:bCs/>
          <w:color w:val="auto"/>
        </w:rPr>
        <w:t>5) </w:t>
      </w:r>
      <w:r w:rsidRPr="00654721">
        <w:rPr>
          <w:bCs/>
          <w:color w:val="auto"/>
        </w:rPr>
        <w:t>участник отбора не является иностранным агентом в соответствии с Федеральн</w:t>
      </w:r>
      <w:r w:rsidRPr="00654721">
        <w:rPr>
          <w:bCs/>
        </w:rPr>
        <w:t xml:space="preserve">ым </w:t>
      </w:r>
      <w:hyperlink r:id="rId19" w:history="1">
        <w:r w:rsidRPr="00654721">
          <w:rPr>
            <w:rStyle w:val="af"/>
            <w:rFonts w:ascii="Times New Roman" w:hAnsi="Times New Roman" w:cs="Times New Roman"/>
            <w:bCs/>
            <w:color w:val="000000"/>
            <w:u w:val="none"/>
          </w:rPr>
          <w:t>законом</w:t>
        </w:r>
      </w:hyperlink>
      <w:r w:rsidRPr="00654721">
        <w:rPr>
          <w:bCs/>
        </w:rPr>
        <w:t xml:space="preserve"> </w:t>
      </w:r>
      <w:r w:rsidRPr="00654721">
        <w:rPr>
          <w:bCs/>
          <w:szCs w:val="28"/>
        </w:rPr>
        <w:t xml:space="preserve">от 14 июля </w:t>
      </w:r>
      <w:smartTag w:uri="urn:schemas-microsoft-com:office:smarttags" w:element="metricconverter">
        <w:smartTagPr>
          <w:attr w:name="ProductID" w:val="2022 г"/>
        </w:smartTagPr>
        <w:r w:rsidRPr="00654721">
          <w:rPr>
            <w:bCs/>
            <w:szCs w:val="28"/>
          </w:rPr>
          <w:t>2022 г</w:t>
        </w:r>
      </w:smartTag>
      <w:r w:rsidRPr="00654721">
        <w:rPr>
          <w:bCs/>
          <w:szCs w:val="28"/>
        </w:rPr>
        <w:t>. № 255-ФЗ</w:t>
      </w:r>
      <w:r w:rsidRPr="00654721">
        <w:rPr>
          <w:bCs/>
        </w:rPr>
        <w:t xml:space="preserve"> "О конт</w:t>
      </w:r>
      <w:r w:rsidRPr="00654721">
        <w:rPr>
          <w:bCs/>
          <w:color w:val="auto"/>
        </w:rPr>
        <w:t>роле за деятельностью лиц, находя</w:t>
      </w:r>
      <w:r>
        <w:rPr>
          <w:bCs/>
          <w:color w:val="auto"/>
        </w:rPr>
        <w:t>щихся под иностранным влиянием";</w:t>
      </w:r>
    </w:p>
    <w:p w14:paraId="16468C56" w14:textId="64861758" w:rsidR="001645A0" w:rsidRPr="00654721" w:rsidRDefault="001645A0" w:rsidP="001645A0">
      <w:pPr>
        <w:widowControl w:val="0"/>
        <w:spacing w:after="0" w:line="240" w:lineRule="auto"/>
        <w:ind w:left="284" w:firstLine="709"/>
        <w:jc w:val="both"/>
        <w:rPr>
          <w:bCs/>
          <w:color w:val="000000" w:themeColor="text1"/>
        </w:rPr>
      </w:pPr>
      <w:r>
        <w:rPr>
          <w:bCs/>
          <w:color w:val="auto"/>
        </w:rPr>
        <w:t>6) </w:t>
      </w:r>
      <w:r w:rsidRPr="00654721">
        <w:rPr>
          <w:bCs/>
          <w:color w:val="auto"/>
        </w:rPr>
        <w:t xml:space="preserve">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(для участников отбора </w:t>
      </w:r>
      <w:r w:rsidRPr="00654721">
        <w:rPr>
          <w:bCs/>
          <w:szCs w:val="28"/>
          <w:lang w:eastAsia="ru-RU"/>
        </w:rPr>
        <w:t>–</w:t>
      </w:r>
      <w:r w:rsidRPr="00654721">
        <w:rPr>
          <w:bCs/>
          <w:color w:val="auto"/>
        </w:rPr>
        <w:t xml:space="preserve"> крестьянских (фермерских) хозяйств или индивидуальных предпринимателей);</w:t>
      </w:r>
    </w:p>
    <w:p w14:paraId="740CE377" w14:textId="3A151FE8" w:rsidR="001645A0" w:rsidRPr="00654721" w:rsidRDefault="001645A0" w:rsidP="001645A0">
      <w:pPr>
        <w:widowControl w:val="0"/>
        <w:spacing w:after="0" w:line="240" w:lineRule="auto"/>
        <w:ind w:left="284" w:firstLine="709"/>
        <w:jc w:val="both"/>
        <w:rPr>
          <w:bCs/>
          <w:color w:val="auto"/>
        </w:rPr>
      </w:pPr>
      <w:r>
        <w:rPr>
          <w:bCs/>
          <w:color w:val="auto"/>
        </w:rPr>
        <w:t>7)</w:t>
      </w:r>
      <w:r w:rsidRPr="00654721">
        <w:rPr>
          <w:bCs/>
          <w:color w:val="auto"/>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2D7F3FEC" w14:textId="12949600" w:rsidR="001645A0" w:rsidRPr="00654721" w:rsidRDefault="001645A0" w:rsidP="001645A0">
      <w:pPr>
        <w:widowControl w:val="0"/>
        <w:spacing w:after="0" w:line="240" w:lineRule="auto"/>
        <w:ind w:left="284" w:firstLine="709"/>
        <w:jc w:val="both"/>
        <w:rPr>
          <w:bCs/>
          <w:color w:val="auto"/>
        </w:rPr>
      </w:pPr>
      <w:r>
        <w:rPr>
          <w:bCs/>
          <w:color w:val="auto"/>
        </w:rPr>
        <w:t>8) </w:t>
      </w:r>
      <w:r w:rsidRPr="00654721">
        <w:rPr>
          <w:bCs/>
          <w:color w:val="auto"/>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654721">
        <w:rPr>
          <w:bCs/>
          <w:color w:val="000000" w:themeColor="text1"/>
        </w:rPr>
        <w:t xml:space="preserve">(при наличии) </w:t>
      </w:r>
      <w:r w:rsidRPr="00654721">
        <w:rPr>
          <w:bCs/>
          <w:color w:val="auto"/>
        </w:rPr>
        <w:t xml:space="preserve">участника отбора, являющегося юридическим лицом, об индивидуальном предпринимателе, являющемся участником отбора (для участников отбора </w:t>
      </w:r>
      <w:r w:rsidRPr="00654721">
        <w:rPr>
          <w:bCs/>
          <w:szCs w:val="28"/>
          <w:lang w:eastAsia="ru-RU"/>
        </w:rPr>
        <w:t>–</w:t>
      </w:r>
      <w:r w:rsidRPr="00654721">
        <w:rPr>
          <w:bCs/>
          <w:color w:val="auto"/>
        </w:rPr>
        <w:t xml:space="preserve"> крестьянских (фермерских) хозяйств или индивидуальных предпринимателей);</w:t>
      </w:r>
    </w:p>
    <w:p w14:paraId="2A972994" w14:textId="77777777" w:rsidR="00D2742C" w:rsidRPr="00705174" w:rsidRDefault="00D2742C" w:rsidP="00D2742C">
      <w:pPr>
        <w:widowControl w:val="0"/>
        <w:spacing w:after="0" w:line="240" w:lineRule="auto"/>
        <w:ind w:left="284" w:firstLine="709"/>
        <w:jc w:val="both"/>
        <w:rPr>
          <w:bCs/>
          <w:color w:val="auto"/>
        </w:rPr>
      </w:pPr>
      <w:r w:rsidRPr="00705174">
        <w:rPr>
          <w:bCs/>
          <w:color w:val="auto"/>
        </w:rPr>
        <w:t>2.4. Помимо требований, предусмотренных пунктом 2.3 настоящего раздела, участники отбора должны соответствовать следующим требованиям:</w:t>
      </w:r>
    </w:p>
    <w:p w14:paraId="500A7C73" w14:textId="2948B646" w:rsidR="00D2742C" w:rsidRPr="00705174" w:rsidRDefault="00BE3535" w:rsidP="00D2742C">
      <w:pPr>
        <w:widowControl w:val="0"/>
        <w:spacing w:after="0" w:line="240" w:lineRule="auto"/>
        <w:ind w:left="284" w:firstLine="709"/>
        <w:jc w:val="both"/>
        <w:rPr>
          <w:bCs/>
          <w:color w:val="auto"/>
        </w:rPr>
      </w:pPr>
      <w:r w:rsidRPr="00705174">
        <w:rPr>
          <w:bCs/>
          <w:color w:val="auto"/>
        </w:rPr>
        <w:lastRenderedPageBreak/>
        <w:t>1</w:t>
      </w:r>
      <w:r w:rsidR="00D2742C" w:rsidRPr="00705174">
        <w:rPr>
          <w:bCs/>
          <w:color w:val="auto"/>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14:paraId="2B45492A" w14:textId="49CFA921" w:rsidR="00D2742C" w:rsidRPr="00705174" w:rsidRDefault="00D2742C" w:rsidP="00D2742C">
      <w:pPr>
        <w:widowControl w:val="0"/>
        <w:spacing w:after="0" w:line="240" w:lineRule="auto"/>
        <w:ind w:left="284" w:firstLine="709"/>
        <w:jc w:val="both"/>
        <w:rPr>
          <w:bCs/>
          <w:color w:val="auto"/>
        </w:rPr>
      </w:pPr>
      <w:r w:rsidRPr="00705174">
        <w:rPr>
          <w:bCs/>
          <w:color w:val="auto"/>
        </w:rPr>
        <w:t>2)</w:t>
      </w:r>
      <w:r w:rsidR="00154F5D" w:rsidRPr="00705174">
        <w:rPr>
          <w:bCs/>
          <w:color w:val="auto"/>
        </w:rPr>
        <w:t xml:space="preserve"> наличие у участника отбора </w:t>
      </w:r>
      <w:r w:rsidRPr="00705174">
        <w:rPr>
          <w:bCs/>
          <w:color w:val="auto"/>
        </w:rPr>
        <w:t xml:space="preserve">документального подтверждения права собственности и (или) иных прав на срок не менее </w:t>
      </w:r>
      <w:r w:rsidR="00154F5D" w:rsidRPr="00705174">
        <w:rPr>
          <w:bCs/>
          <w:color w:val="auto"/>
        </w:rPr>
        <w:t>трех</w:t>
      </w:r>
      <w:r w:rsidRPr="00705174">
        <w:rPr>
          <w:bCs/>
          <w:color w:val="auto"/>
        </w:rPr>
        <w:t xml:space="preserve"> лет на земельный участок (земельные участки), на котором</w:t>
      </w:r>
      <w:r w:rsidR="00154F5D" w:rsidRPr="00705174">
        <w:rPr>
          <w:bCs/>
          <w:color w:val="auto"/>
        </w:rPr>
        <w:t>(</w:t>
      </w:r>
      <w:proofErr w:type="spellStart"/>
      <w:r w:rsidR="00154F5D" w:rsidRPr="00705174">
        <w:rPr>
          <w:bCs/>
          <w:color w:val="auto"/>
        </w:rPr>
        <w:t>ых</w:t>
      </w:r>
      <w:proofErr w:type="spellEnd"/>
      <w:r w:rsidR="00154F5D" w:rsidRPr="00705174">
        <w:rPr>
          <w:bCs/>
          <w:color w:val="auto"/>
        </w:rPr>
        <w:t>)</w:t>
      </w:r>
      <w:r w:rsidRPr="00705174">
        <w:rPr>
          <w:bCs/>
          <w:color w:val="auto"/>
        </w:rPr>
        <w:t xml:space="preserve"> осуществляется или планируется осуществлять сельскохозяйственное производство;</w:t>
      </w:r>
    </w:p>
    <w:p w14:paraId="4B517D86" w14:textId="2A619268" w:rsidR="00154F5D" w:rsidRPr="00705174" w:rsidRDefault="00154F5D" w:rsidP="00154F5D">
      <w:pPr>
        <w:widowControl w:val="0"/>
        <w:autoSpaceDE w:val="0"/>
        <w:autoSpaceDN w:val="0"/>
        <w:adjustRightInd w:val="0"/>
        <w:spacing w:after="0" w:line="240" w:lineRule="auto"/>
        <w:ind w:left="284" w:firstLine="709"/>
        <w:jc w:val="both"/>
        <w:rPr>
          <w:color w:val="auto"/>
          <w:szCs w:val="28"/>
        </w:rPr>
      </w:pPr>
      <w:r w:rsidRPr="00705174">
        <w:rPr>
          <w:bCs/>
          <w:color w:val="auto"/>
        </w:rPr>
        <w:t>3)</w:t>
      </w:r>
      <w:r w:rsidRPr="00705174">
        <w:rPr>
          <w:color w:val="auto"/>
        </w:rPr>
        <w:t> </w:t>
      </w:r>
      <w:r w:rsidRPr="00705174">
        <w:rPr>
          <w:color w:val="auto"/>
          <w:szCs w:val="28"/>
        </w:rPr>
        <w:t>участнику отбора грант ранее не предоставлялся</w:t>
      </w:r>
      <w:r w:rsidRPr="00705174">
        <w:rPr>
          <w:color w:val="auto"/>
        </w:rPr>
        <w:t>.</w:t>
      </w:r>
    </w:p>
    <w:p w14:paraId="59911422" w14:textId="08AC088E" w:rsidR="00C83135" w:rsidRPr="00705174" w:rsidRDefault="00BE3535" w:rsidP="00154F5D">
      <w:pPr>
        <w:widowControl w:val="0"/>
        <w:spacing w:after="0" w:line="240" w:lineRule="auto"/>
        <w:ind w:left="284" w:firstLine="709"/>
        <w:jc w:val="both"/>
        <w:rPr>
          <w:bCs/>
          <w:color w:val="auto"/>
        </w:rPr>
      </w:pPr>
      <w:r w:rsidRPr="00705174">
        <w:rPr>
          <w:bCs/>
          <w:color w:val="auto"/>
        </w:rPr>
        <w:t>2.5</w:t>
      </w:r>
      <w:r w:rsidR="00C83135" w:rsidRPr="00705174">
        <w:rPr>
          <w:bCs/>
          <w:color w:val="auto"/>
        </w:rPr>
        <w:t xml:space="preserve">. </w:t>
      </w:r>
      <w:r w:rsidR="001645A0" w:rsidRPr="00705174">
        <w:rPr>
          <w:bCs/>
          <w:color w:val="auto"/>
          <w:szCs w:val="28"/>
        </w:rPr>
        <w:t xml:space="preserve">Министерство осуществляет проверку на соответствие участника отбора требованиям, указанным в подпунктах 2, 3, 5, 7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w:t>
      </w:r>
      <w:r w:rsidRPr="00705174">
        <w:rPr>
          <w:bCs/>
          <w:color w:val="auto"/>
          <w:szCs w:val="28"/>
        </w:rPr>
        <w:br/>
      </w:r>
      <w:r w:rsidR="001645A0" w:rsidRPr="00705174">
        <w:rPr>
          <w:bCs/>
          <w:color w:val="auto"/>
          <w:szCs w:val="28"/>
        </w:rPr>
        <w:t>8</w:t>
      </w:r>
      <w:r w:rsidRPr="00705174">
        <w:rPr>
          <w:bCs/>
          <w:color w:val="auto"/>
          <w:szCs w:val="28"/>
        </w:rPr>
        <w:t xml:space="preserve"> </w:t>
      </w:r>
      <w:hyperlink r:id="rId20" w:history="1">
        <w:r w:rsidRPr="00705174">
          <w:rPr>
            <w:rStyle w:val="af"/>
            <w:rFonts w:ascii="Times New Roman" w:hAnsi="Times New Roman" w:cs="Times New Roman"/>
            <w:bCs/>
            <w:color w:val="auto"/>
            <w:szCs w:val="28"/>
            <w:u w:val="none"/>
          </w:rPr>
          <w:t>пункта 2.3</w:t>
        </w:r>
      </w:hyperlink>
      <w:r w:rsidR="001645A0" w:rsidRPr="00705174">
        <w:rPr>
          <w:bCs/>
          <w:color w:val="auto"/>
          <w:szCs w:val="28"/>
        </w:rPr>
        <w:t xml:space="preserve">, </w:t>
      </w:r>
      <w:r w:rsidRPr="00705174">
        <w:rPr>
          <w:bCs/>
          <w:color w:val="auto"/>
          <w:szCs w:val="28"/>
        </w:rPr>
        <w:t xml:space="preserve">пункте 2.4 </w:t>
      </w:r>
      <w:r w:rsidR="00AB1D45" w:rsidRPr="00705174">
        <w:rPr>
          <w:color w:val="auto"/>
          <w:szCs w:val="28"/>
        </w:rPr>
        <w:t>настоящего раздела</w:t>
      </w:r>
      <w:r w:rsidR="001645A0" w:rsidRPr="00705174">
        <w:rPr>
          <w:bCs/>
          <w:color w:val="auto"/>
          <w:szCs w:val="28"/>
        </w:rPr>
        <w:t>,</w:t>
      </w:r>
      <w:r w:rsidR="00AB1D45" w:rsidRPr="00705174">
        <w:rPr>
          <w:bCs/>
          <w:color w:val="auto"/>
          <w:szCs w:val="28"/>
        </w:rPr>
        <w:t xml:space="preserve"> к</w:t>
      </w:r>
      <w:r w:rsidR="00BB38C9" w:rsidRPr="00705174">
        <w:rPr>
          <w:bCs/>
          <w:color w:val="auto"/>
          <w:szCs w:val="28"/>
        </w:rPr>
        <w:t>атегории получателей гранта</w:t>
      </w:r>
      <w:r w:rsidR="00AB1D45" w:rsidRPr="00705174">
        <w:rPr>
          <w:bCs/>
          <w:color w:val="auto"/>
          <w:szCs w:val="28"/>
        </w:rPr>
        <w:t>, предусмотренно</w:t>
      </w:r>
      <w:r w:rsidR="00BB38C9" w:rsidRPr="00705174">
        <w:rPr>
          <w:bCs/>
          <w:color w:val="auto"/>
          <w:szCs w:val="28"/>
        </w:rPr>
        <w:t>й</w:t>
      </w:r>
      <w:r w:rsidR="00AB1D45" w:rsidRPr="00705174">
        <w:rPr>
          <w:bCs/>
          <w:color w:val="auto"/>
          <w:szCs w:val="28"/>
        </w:rPr>
        <w:t xml:space="preserve"> абзацем третьим пункта 4.</w:t>
      </w:r>
      <w:r w:rsidRPr="00705174">
        <w:rPr>
          <w:bCs/>
          <w:color w:val="auto"/>
          <w:szCs w:val="28"/>
        </w:rPr>
        <w:t>7</w:t>
      </w:r>
      <w:r w:rsidR="00AB1D45" w:rsidRPr="00705174">
        <w:rPr>
          <w:bCs/>
          <w:color w:val="auto"/>
          <w:szCs w:val="28"/>
        </w:rPr>
        <w:t xml:space="preserve"> раздела 4 настоящего Порядка</w:t>
      </w:r>
      <w:r w:rsidR="00C83135" w:rsidRPr="00705174">
        <w:rPr>
          <w:bCs/>
          <w:color w:val="auto"/>
        </w:rPr>
        <w:t>, в порядке, установленном под</w:t>
      </w:r>
      <w:hyperlink r:id="rId21" w:history="1">
        <w:r w:rsidR="00C83135" w:rsidRPr="00705174">
          <w:rPr>
            <w:rStyle w:val="af"/>
            <w:rFonts w:ascii="Times New Roman" w:hAnsi="Times New Roman" w:cs="Times New Roman"/>
            <w:bCs/>
            <w:color w:val="auto"/>
            <w:u w:val="none"/>
          </w:rPr>
          <w:t>пунктами 4, 5 пункта</w:t>
        </w:r>
      </w:hyperlink>
      <w:r w:rsidR="00C83135" w:rsidRPr="00705174">
        <w:rPr>
          <w:rStyle w:val="af"/>
          <w:rFonts w:ascii="Times New Roman" w:hAnsi="Times New Roman" w:cs="Times New Roman"/>
          <w:bCs/>
          <w:color w:val="auto"/>
          <w:u w:val="none"/>
        </w:rPr>
        <w:t xml:space="preserve"> 4.2</w:t>
      </w:r>
      <w:hyperlink r:id="rId22" w:history="1">
        <w:r w:rsidR="00C83135" w:rsidRPr="00705174">
          <w:rPr>
            <w:rStyle w:val="af"/>
            <w:rFonts w:ascii="Times New Roman" w:hAnsi="Times New Roman" w:cs="Times New Roman"/>
            <w:bCs/>
            <w:color w:val="auto"/>
            <w:u w:val="none"/>
          </w:rPr>
          <w:t xml:space="preserve"> раздела 4</w:t>
        </w:r>
      </w:hyperlink>
      <w:r w:rsidR="00C83135" w:rsidRPr="00705174">
        <w:rPr>
          <w:bCs/>
          <w:color w:val="auto"/>
        </w:rPr>
        <w:t xml:space="preserve"> настоящего Порядка, в срок, предусмотренный </w:t>
      </w:r>
      <w:hyperlink r:id="rId23" w:history="1">
        <w:r w:rsidR="00C83135" w:rsidRPr="00705174">
          <w:rPr>
            <w:rStyle w:val="af"/>
            <w:rFonts w:ascii="Times New Roman" w:hAnsi="Times New Roman" w:cs="Times New Roman"/>
            <w:bCs/>
            <w:color w:val="auto"/>
            <w:u w:val="none"/>
          </w:rPr>
          <w:t>пунктом 4.1</w:t>
        </w:r>
        <w:r w:rsidRPr="00705174">
          <w:rPr>
            <w:rStyle w:val="af"/>
            <w:rFonts w:ascii="Times New Roman" w:hAnsi="Times New Roman" w:cs="Times New Roman"/>
            <w:bCs/>
            <w:color w:val="auto"/>
            <w:u w:val="none"/>
          </w:rPr>
          <w:t>5</w:t>
        </w:r>
        <w:r w:rsidR="00C83135" w:rsidRPr="00705174">
          <w:rPr>
            <w:rStyle w:val="af"/>
            <w:rFonts w:ascii="Times New Roman" w:hAnsi="Times New Roman" w:cs="Times New Roman"/>
            <w:bCs/>
            <w:color w:val="auto"/>
            <w:u w:val="none"/>
          </w:rPr>
          <w:t xml:space="preserve"> раздела 4</w:t>
        </w:r>
      </w:hyperlink>
      <w:r w:rsidR="00C83135" w:rsidRPr="00705174">
        <w:rPr>
          <w:bCs/>
          <w:color w:val="auto"/>
        </w:rPr>
        <w:t xml:space="preserve"> настоящего Порядка.</w:t>
      </w:r>
    </w:p>
    <w:p w14:paraId="2DBE428E" w14:textId="5E1CAEFE" w:rsidR="00C83135" w:rsidRDefault="00AB1D45" w:rsidP="00C83135">
      <w:pPr>
        <w:widowControl w:val="0"/>
        <w:spacing w:after="0" w:line="240" w:lineRule="auto"/>
        <w:ind w:left="284" w:firstLine="709"/>
        <w:jc w:val="both"/>
        <w:rPr>
          <w:bCs/>
        </w:rPr>
      </w:pPr>
      <w:r w:rsidRPr="00705174">
        <w:rPr>
          <w:bCs/>
          <w:color w:val="auto"/>
          <w:szCs w:val="28"/>
        </w:rPr>
        <w:t xml:space="preserve">Для подтверждения соответствия требованиям, предусмотренным </w:t>
      </w:r>
      <w:hyperlink r:id="rId24" w:history="1">
        <w:r w:rsidRPr="00705174">
          <w:rPr>
            <w:rStyle w:val="af"/>
            <w:rFonts w:ascii="Times New Roman" w:hAnsi="Times New Roman" w:cs="Times New Roman"/>
            <w:bCs/>
            <w:color w:val="auto"/>
            <w:szCs w:val="28"/>
            <w:u w:val="none"/>
          </w:rPr>
          <w:t>подпунктами</w:t>
        </w:r>
      </w:hyperlink>
      <w:r w:rsidRPr="00705174">
        <w:rPr>
          <w:color w:val="auto"/>
          <w:szCs w:val="28"/>
        </w:rPr>
        <w:t xml:space="preserve"> 1, 4, 6, 7</w:t>
      </w:r>
      <w:r w:rsidRPr="00705174">
        <w:rPr>
          <w:bCs/>
          <w:color w:val="auto"/>
          <w:szCs w:val="28"/>
        </w:rPr>
        <w:t xml:space="preserve"> (о том, что деятельность участника отбора не приостановлена в порядке, предусмотренном законодательством Российской Федерации)</w:t>
      </w:r>
      <w:r w:rsidRPr="00705174">
        <w:rPr>
          <w:color w:val="auto"/>
          <w:szCs w:val="28"/>
        </w:rPr>
        <w:t xml:space="preserve"> пункта 2.3</w:t>
      </w:r>
      <w:r w:rsidR="0032160B" w:rsidRPr="00705174">
        <w:rPr>
          <w:color w:val="auto"/>
          <w:szCs w:val="28"/>
        </w:rPr>
        <w:t xml:space="preserve"> </w:t>
      </w:r>
      <w:r w:rsidR="00C83135" w:rsidRPr="00705174">
        <w:rPr>
          <w:bCs/>
          <w:color w:val="auto"/>
        </w:rPr>
        <w:t>наст</w:t>
      </w:r>
      <w:r w:rsidR="00C83135" w:rsidRPr="00705174">
        <w:rPr>
          <w:bCs/>
        </w:rPr>
        <w:t>оя</w:t>
      </w:r>
      <w:r w:rsidR="00C83135" w:rsidRPr="0032160B">
        <w:rPr>
          <w:bCs/>
        </w:rPr>
        <w:t xml:space="preserve">щего раздела, </w:t>
      </w:r>
      <w:r w:rsidR="00BB38C9">
        <w:rPr>
          <w:bCs/>
          <w:szCs w:val="28"/>
        </w:rPr>
        <w:t>категории получателей гранта</w:t>
      </w:r>
      <w:r w:rsidR="0032160B" w:rsidRPr="0032160B">
        <w:rPr>
          <w:bCs/>
        </w:rPr>
        <w:t>, предусмотренно</w:t>
      </w:r>
      <w:r w:rsidR="00BB38C9">
        <w:rPr>
          <w:bCs/>
        </w:rPr>
        <w:t>й</w:t>
      </w:r>
      <w:r w:rsidR="00BE3535">
        <w:rPr>
          <w:bCs/>
        </w:rPr>
        <w:t xml:space="preserve"> абзацем четвертым пункта 4.7</w:t>
      </w:r>
      <w:r w:rsidR="0032160B" w:rsidRPr="0032160B">
        <w:rPr>
          <w:bCs/>
        </w:rPr>
        <w:t xml:space="preserve"> раздела 4 настоящего Порядка, </w:t>
      </w:r>
      <w:r w:rsidR="00C83135" w:rsidRPr="0032160B">
        <w:rPr>
          <w:bCs/>
        </w:rPr>
        <w:t xml:space="preserve">участник </w:t>
      </w:r>
      <w:r w:rsidR="00C83135" w:rsidRPr="0032160B">
        <w:rPr>
          <w:bCs/>
          <w:color w:val="auto"/>
        </w:rPr>
        <w:t>отбора</w:t>
      </w:r>
      <w:r w:rsidR="00C83135" w:rsidRPr="0032160B">
        <w:rPr>
          <w:bCs/>
        </w:rPr>
        <w:t xml:space="preserve"> представляет гарантийное письмо в соответствии с п</w:t>
      </w:r>
      <w:r w:rsidR="00C83135" w:rsidRPr="0032160B">
        <w:rPr>
          <w:bCs/>
          <w:color w:val="auto"/>
        </w:rPr>
        <w:t>одпунктом 1</w:t>
      </w:r>
      <w:r w:rsidR="000F36EB">
        <w:rPr>
          <w:bCs/>
          <w:color w:val="auto"/>
        </w:rPr>
        <w:t>1</w:t>
      </w:r>
      <w:r w:rsidR="00BE3535">
        <w:rPr>
          <w:bCs/>
          <w:color w:val="auto"/>
        </w:rPr>
        <w:t xml:space="preserve"> пункта 4.8</w:t>
      </w:r>
      <w:r w:rsidR="00C83135" w:rsidRPr="0032160B">
        <w:rPr>
          <w:bCs/>
          <w:color w:val="auto"/>
        </w:rPr>
        <w:t xml:space="preserve"> раздела 4 </w:t>
      </w:r>
      <w:r w:rsidR="00BA00DC" w:rsidRPr="0032160B">
        <w:rPr>
          <w:bCs/>
          <w:color w:val="auto"/>
        </w:rPr>
        <w:t xml:space="preserve">настоящего Порядка </w:t>
      </w:r>
      <w:r w:rsidR="00C83135" w:rsidRPr="0032160B">
        <w:rPr>
          <w:bCs/>
        </w:rPr>
        <w:t>в сроки, установ</w:t>
      </w:r>
      <w:r w:rsidR="00BE3535">
        <w:rPr>
          <w:bCs/>
        </w:rPr>
        <w:t>ленные абзацем первым пункта 4.8</w:t>
      </w:r>
      <w:r w:rsidR="00C83135" w:rsidRPr="0032160B">
        <w:rPr>
          <w:bCs/>
        </w:rPr>
        <w:t xml:space="preserve"> раздела 4 настоящего Порядка.</w:t>
      </w:r>
    </w:p>
    <w:p w14:paraId="580F841C" w14:textId="72AAB7A3" w:rsidR="00BB38C9" w:rsidRPr="00BB38C9" w:rsidRDefault="00BB38C9" w:rsidP="00BB38C9">
      <w:pPr>
        <w:widowControl w:val="0"/>
        <w:spacing w:after="0" w:line="240" w:lineRule="auto"/>
        <w:ind w:left="284" w:firstLine="709"/>
        <w:jc w:val="both"/>
        <w:rPr>
          <w:bCs/>
        </w:rPr>
      </w:pPr>
      <w:r w:rsidRPr="00BB38C9">
        <w:rPr>
          <w:bCs/>
        </w:rPr>
        <w:t xml:space="preserve">Для подтверждения соответствия </w:t>
      </w:r>
      <w:r>
        <w:rPr>
          <w:bCs/>
          <w:szCs w:val="28"/>
        </w:rPr>
        <w:t>категории получателей гранта</w:t>
      </w:r>
      <w:r w:rsidRPr="00BB38C9">
        <w:rPr>
          <w:bCs/>
        </w:rPr>
        <w:t>, предусмотренн</w:t>
      </w:r>
      <w:r w:rsidR="00F24408">
        <w:rPr>
          <w:bCs/>
        </w:rPr>
        <w:t>ой абзацем вторым пункта 4.7</w:t>
      </w:r>
      <w:r>
        <w:rPr>
          <w:bCs/>
        </w:rPr>
        <w:t xml:space="preserve"> раздела 4 настоящего Порядка</w:t>
      </w:r>
      <w:hyperlink r:id="rId25" w:history="1"/>
      <w:r w:rsidRPr="00BB38C9">
        <w:rPr>
          <w:bCs/>
        </w:rPr>
        <w:t>, участник отбора представляет документы в соответствии с подпункт</w:t>
      </w:r>
      <w:r>
        <w:rPr>
          <w:bCs/>
        </w:rPr>
        <w:t>ом</w:t>
      </w:r>
      <w:r w:rsidRPr="00BB38C9">
        <w:rPr>
          <w:bCs/>
        </w:rPr>
        <w:t xml:space="preserve"> </w:t>
      </w:r>
      <w:r>
        <w:rPr>
          <w:bCs/>
        </w:rPr>
        <w:t>1</w:t>
      </w:r>
      <w:r w:rsidR="000F36EB">
        <w:rPr>
          <w:bCs/>
        </w:rPr>
        <w:t>3</w:t>
      </w:r>
      <w:r w:rsidR="00F24408">
        <w:rPr>
          <w:bCs/>
        </w:rPr>
        <w:t xml:space="preserve"> пункта 4.8</w:t>
      </w:r>
      <w:r w:rsidRPr="00BB38C9">
        <w:rPr>
          <w:bCs/>
        </w:rPr>
        <w:t xml:space="preserve"> раздела 4 настоящего Порядка в сроки, установ</w:t>
      </w:r>
      <w:r w:rsidR="00F24408">
        <w:rPr>
          <w:bCs/>
        </w:rPr>
        <w:t>ленные абзацем первым пункта 4.8</w:t>
      </w:r>
      <w:r w:rsidRPr="00BB38C9">
        <w:rPr>
          <w:bCs/>
        </w:rPr>
        <w:t xml:space="preserve"> раздела 4 настоящего Порядка.</w:t>
      </w:r>
    </w:p>
    <w:p w14:paraId="770C1221" w14:textId="371D121C" w:rsidR="00C83135" w:rsidRPr="00654721" w:rsidRDefault="00F24408" w:rsidP="00C83135">
      <w:pPr>
        <w:widowControl w:val="0"/>
        <w:spacing w:after="0" w:line="240" w:lineRule="auto"/>
        <w:ind w:left="284" w:firstLine="709"/>
        <w:jc w:val="both"/>
        <w:rPr>
          <w:bCs/>
        </w:rPr>
      </w:pPr>
      <w:r>
        <w:rPr>
          <w:bCs/>
        </w:rPr>
        <w:t>2.6</w:t>
      </w:r>
      <w:r w:rsidR="00C83135" w:rsidRPr="00654721">
        <w:rPr>
          <w:bCs/>
        </w:rPr>
        <w:t xml:space="preserve">. Основаниями для отклонения заявки и отказа участнику </w:t>
      </w:r>
      <w:r w:rsidR="00C83135" w:rsidRPr="00654721">
        <w:rPr>
          <w:bCs/>
          <w:color w:val="auto"/>
        </w:rPr>
        <w:t>отбора</w:t>
      </w:r>
      <w:r w:rsidR="00C83135" w:rsidRPr="00654721">
        <w:rPr>
          <w:bCs/>
        </w:rPr>
        <w:t xml:space="preserve"> в предоставлении гранта являются:</w:t>
      </w:r>
    </w:p>
    <w:p w14:paraId="2520864F" w14:textId="732F6387" w:rsidR="00C83135" w:rsidRPr="00BB38C9" w:rsidRDefault="00C83135" w:rsidP="00C83135">
      <w:pPr>
        <w:autoSpaceDE w:val="0"/>
        <w:autoSpaceDN w:val="0"/>
        <w:adjustRightInd w:val="0"/>
        <w:spacing w:after="0" w:line="240" w:lineRule="auto"/>
        <w:ind w:left="284" w:firstLine="709"/>
        <w:contextualSpacing/>
        <w:jc w:val="both"/>
        <w:rPr>
          <w:szCs w:val="28"/>
          <w:lang w:eastAsia="ru-RU"/>
        </w:rPr>
      </w:pPr>
      <w:r w:rsidRPr="00BB38C9">
        <w:rPr>
          <w:szCs w:val="28"/>
          <w:lang w:eastAsia="ru-RU"/>
        </w:rPr>
        <w:t xml:space="preserve">1) несоответствие участника </w:t>
      </w:r>
      <w:r w:rsidRPr="00BB38C9">
        <w:rPr>
          <w:bCs/>
          <w:color w:val="auto"/>
        </w:rPr>
        <w:t>отбора</w:t>
      </w:r>
      <w:r w:rsidRPr="00BB38C9">
        <w:rPr>
          <w:szCs w:val="28"/>
          <w:lang w:eastAsia="ru-RU"/>
        </w:rPr>
        <w:t xml:space="preserve"> </w:t>
      </w:r>
      <w:r w:rsidR="00FB4642" w:rsidRPr="00BB38C9">
        <w:rPr>
          <w:szCs w:val="28"/>
          <w:lang w:eastAsia="ru-RU"/>
        </w:rPr>
        <w:t>категори</w:t>
      </w:r>
      <w:r w:rsidR="00135C7E">
        <w:rPr>
          <w:szCs w:val="28"/>
          <w:lang w:eastAsia="ru-RU"/>
        </w:rPr>
        <w:t>ям</w:t>
      </w:r>
      <w:r w:rsidR="00FB4642" w:rsidRPr="00BB38C9">
        <w:rPr>
          <w:szCs w:val="28"/>
          <w:lang w:eastAsia="ru-RU"/>
        </w:rPr>
        <w:t xml:space="preserve"> получателей гранта</w:t>
      </w:r>
      <w:r w:rsidRPr="00BB38C9">
        <w:rPr>
          <w:szCs w:val="28"/>
          <w:lang w:eastAsia="ru-RU"/>
        </w:rPr>
        <w:t>, предусмотренн</w:t>
      </w:r>
      <w:r w:rsidR="00135C7E">
        <w:rPr>
          <w:szCs w:val="28"/>
          <w:lang w:eastAsia="ru-RU"/>
        </w:rPr>
        <w:t>ым</w:t>
      </w:r>
      <w:r w:rsidRPr="00BB38C9">
        <w:rPr>
          <w:szCs w:val="28"/>
          <w:lang w:eastAsia="ru-RU"/>
        </w:rPr>
        <w:t xml:space="preserve"> </w:t>
      </w:r>
      <w:hyperlink r:id="rId26" w:history="1">
        <w:r w:rsidR="00F24408">
          <w:rPr>
            <w:szCs w:val="28"/>
            <w:lang w:eastAsia="ru-RU"/>
          </w:rPr>
          <w:t>пунктом 4.7</w:t>
        </w:r>
        <w:r w:rsidRPr="00BB38C9">
          <w:rPr>
            <w:szCs w:val="28"/>
            <w:lang w:eastAsia="ru-RU"/>
          </w:rPr>
          <w:t xml:space="preserve"> раздела 4 настоящего Порядка, </w:t>
        </w:r>
      </w:hyperlink>
      <w:r w:rsidRPr="00BB38C9">
        <w:rPr>
          <w:szCs w:val="28"/>
          <w:lang w:eastAsia="ru-RU"/>
        </w:rPr>
        <w:t xml:space="preserve">и (или) требованиям, предусмотренным </w:t>
      </w:r>
      <w:hyperlink r:id="rId27" w:history="1">
        <w:r w:rsidR="00F24408">
          <w:rPr>
            <w:szCs w:val="28"/>
            <w:lang w:eastAsia="ru-RU"/>
          </w:rPr>
          <w:t>пунктами</w:t>
        </w:r>
      </w:hyperlink>
      <w:r w:rsidRPr="00BB38C9">
        <w:rPr>
          <w:szCs w:val="28"/>
          <w:lang w:eastAsia="ru-RU"/>
        </w:rPr>
        <w:t xml:space="preserve"> 2.3</w:t>
      </w:r>
      <w:r w:rsidR="00F24408">
        <w:rPr>
          <w:szCs w:val="28"/>
          <w:lang w:eastAsia="ru-RU"/>
        </w:rPr>
        <w:t>, 2.4</w:t>
      </w:r>
      <w:r w:rsidRPr="00BB38C9">
        <w:rPr>
          <w:szCs w:val="28"/>
          <w:lang w:eastAsia="ru-RU"/>
        </w:rPr>
        <w:t xml:space="preserve"> настоящего раздела;</w:t>
      </w:r>
    </w:p>
    <w:p w14:paraId="6BCD4429" w14:textId="55430618" w:rsidR="00C83135" w:rsidRPr="00654721" w:rsidRDefault="00C83135" w:rsidP="00C83135">
      <w:pPr>
        <w:autoSpaceDE w:val="0"/>
        <w:autoSpaceDN w:val="0"/>
        <w:adjustRightInd w:val="0"/>
        <w:spacing w:after="0" w:line="240" w:lineRule="auto"/>
        <w:ind w:left="284" w:firstLine="709"/>
        <w:contextualSpacing/>
        <w:jc w:val="both"/>
        <w:rPr>
          <w:szCs w:val="28"/>
          <w:lang w:eastAsia="ru-RU"/>
        </w:rPr>
      </w:pPr>
      <w:r w:rsidRPr="00BB38C9">
        <w:rPr>
          <w:szCs w:val="28"/>
          <w:lang w:eastAsia="ru-RU"/>
        </w:rPr>
        <w:t xml:space="preserve">2) несоответствие представленных участником </w:t>
      </w:r>
      <w:r w:rsidRPr="00BB38C9">
        <w:rPr>
          <w:bCs/>
          <w:color w:val="auto"/>
        </w:rPr>
        <w:t>отбора</w:t>
      </w:r>
      <w:r w:rsidRPr="00BB38C9">
        <w:rPr>
          <w:szCs w:val="28"/>
          <w:lang w:eastAsia="ru-RU"/>
        </w:rPr>
        <w:t xml:space="preserve"> документов </w:t>
      </w:r>
      <w:r w:rsidR="00714517" w:rsidRPr="00BB38C9">
        <w:rPr>
          <w:szCs w:val="28"/>
          <w:lang w:eastAsia="ru-RU"/>
        </w:rPr>
        <w:t xml:space="preserve">требованиям, установленным в объявлении о проведении отбора, и (или) </w:t>
      </w:r>
      <w:r w:rsidRPr="00BB38C9">
        <w:rPr>
          <w:szCs w:val="28"/>
          <w:lang w:eastAsia="ru-RU"/>
        </w:rPr>
        <w:t xml:space="preserve">требованиям, указанным </w:t>
      </w:r>
      <w:r w:rsidRPr="00BB38C9">
        <w:rPr>
          <w:color w:val="auto"/>
          <w:szCs w:val="28"/>
          <w:lang w:eastAsia="ru-RU"/>
        </w:rPr>
        <w:t xml:space="preserve">в пункте </w:t>
      </w:r>
      <w:hyperlink r:id="rId28" w:history="1">
        <w:r w:rsidRPr="00BB38C9">
          <w:rPr>
            <w:color w:val="auto"/>
            <w:szCs w:val="28"/>
            <w:lang w:eastAsia="ru-RU"/>
          </w:rPr>
          <w:t>4.</w:t>
        </w:r>
        <w:r w:rsidR="00F24408">
          <w:rPr>
            <w:color w:val="auto"/>
            <w:szCs w:val="28"/>
            <w:lang w:eastAsia="ru-RU"/>
          </w:rPr>
          <w:t>8</w:t>
        </w:r>
      </w:hyperlink>
      <w:r w:rsidRPr="00BB38C9">
        <w:rPr>
          <w:color w:val="auto"/>
          <w:szCs w:val="28"/>
          <w:lang w:eastAsia="ru-RU"/>
        </w:rPr>
        <w:t xml:space="preserve"> раздела 4 настояще</w:t>
      </w:r>
      <w:r w:rsidRPr="00BB38C9">
        <w:rPr>
          <w:szCs w:val="28"/>
          <w:lang w:eastAsia="ru-RU"/>
        </w:rPr>
        <w:t>г</w:t>
      </w:r>
      <w:r w:rsidRPr="00654721">
        <w:rPr>
          <w:szCs w:val="28"/>
          <w:lang w:eastAsia="ru-RU"/>
        </w:rPr>
        <w:t>о Порядка, или не</w:t>
      </w:r>
      <w:r w:rsidRPr="00654721">
        <w:rPr>
          <w:color w:val="auto"/>
          <w:szCs w:val="28"/>
          <w:lang w:eastAsia="ru-RU"/>
        </w:rPr>
        <w:t>представление (представление не в полном объеме) указанных документов</w:t>
      </w:r>
      <w:r w:rsidRPr="00654721">
        <w:rPr>
          <w:szCs w:val="28"/>
          <w:lang w:eastAsia="ru-RU"/>
        </w:rPr>
        <w:t>;</w:t>
      </w:r>
    </w:p>
    <w:p w14:paraId="3CBCD354" w14:textId="77777777" w:rsidR="00C83135" w:rsidRPr="00654721" w:rsidRDefault="00C83135" w:rsidP="00C83135">
      <w:pPr>
        <w:autoSpaceDE w:val="0"/>
        <w:autoSpaceDN w:val="0"/>
        <w:adjustRightInd w:val="0"/>
        <w:spacing w:after="0" w:line="240" w:lineRule="auto"/>
        <w:ind w:left="284" w:firstLine="709"/>
        <w:contextualSpacing/>
        <w:jc w:val="both"/>
        <w:rPr>
          <w:color w:val="auto"/>
          <w:szCs w:val="28"/>
          <w:lang w:eastAsia="ru-RU"/>
        </w:rPr>
      </w:pPr>
      <w:r w:rsidRPr="00654721">
        <w:rPr>
          <w:color w:val="auto"/>
          <w:szCs w:val="28"/>
          <w:lang w:eastAsia="ru-RU"/>
        </w:rPr>
        <w:t xml:space="preserve">3) установление факта недостоверности представленной участником </w:t>
      </w:r>
      <w:r w:rsidRPr="00654721">
        <w:rPr>
          <w:bCs/>
          <w:color w:val="auto"/>
        </w:rPr>
        <w:t>отбора</w:t>
      </w:r>
      <w:r w:rsidRPr="00654721">
        <w:rPr>
          <w:color w:val="auto"/>
          <w:szCs w:val="28"/>
          <w:lang w:eastAsia="ru-RU"/>
        </w:rPr>
        <w:t xml:space="preserve"> информации;</w:t>
      </w:r>
    </w:p>
    <w:p w14:paraId="33040FDD" w14:textId="77777777" w:rsidR="00C83135" w:rsidRPr="00654721" w:rsidRDefault="00C83135" w:rsidP="00C83135">
      <w:pPr>
        <w:autoSpaceDE w:val="0"/>
        <w:autoSpaceDN w:val="0"/>
        <w:adjustRightInd w:val="0"/>
        <w:spacing w:after="0" w:line="240" w:lineRule="auto"/>
        <w:ind w:left="284" w:firstLine="709"/>
        <w:contextualSpacing/>
        <w:jc w:val="both"/>
        <w:rPr>
          <w:color w:val="auto"/>
          <w:szCs w:val="28"/>
          <w:lang w:eastAsia="ru-RU"/>
        </w:rPr>
      </w:pPr>
      <w:r w:rsidRPr="00654721">
        <w:rPr>
          <w:color w:val="auto"/>
          <w:szCs w:val="28"/>
          <w:lang w:eastAsia="ru-RU"/>
        </w:rPr>
        <w:t xml:space="preserve">4) подача участником </w:t>
      </w:r>
      <w:r w:rsidRPr="00654721">
        <w:rPr>
          <w:bCs/>
          <w:color w:val="auto"/>
        </w:rPr>
        <w:t>отбора</w:t>
      </w:r>
      <w:r w:rsidRPr="00654721">
        <w:rPr>
          <w:color w:val="auto"/>
          <w:szCs w:val="28"/>
          <w:lang w:eastAsia="ru-RU"/>
        </w:rPr>
        <w:t xml:space="preserve"> заявки после даты и (или) времени, определенных для подачи заявок в объявлении о проведении </w:t>
      </w:r>
      <w:r w:rsidRPr="00654721">
        <w:rPr>
          <w:bCs/>
          <w:color w:val="auto"/>
        </w:rPr>
        <w:t>отбора</w:t>
      </w:r>
      <w:r w:rsidRPr="00654721">
        <w:rPr>
          <w:color w:val="auto"/>
          <w:szCs w:val="28"/>
          <w:lang w:eastAsia="ru-RU"/>
        </w:rPr>
        <w:t>;</w:t>
      </w:r>
    </w:p>
    <w:p w14:paraId="3DE15CAA" w14:textId="4B14DD17"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lastRenderedPageBreak/>
        <w:t xml:space="preserve">5) признание участника </w:t>
      </w:r>
      <w:r w:rsidRPr="00654721">
        <w:rPr>
          <w:bCs/>
          <w:color w:val="auto"/>
        </w:rPr>
        <w:t>отбора</w:t>
      </w:r>
      <w:r w:rsidRPr="00654721">
        <w:rPr>
          <w:bCs/>
          <w:color w:val="auto"/>
          <w:szCs w:val="28"/>
          <w:lang w:eastAsia="ru-RU"/>
        </w:rPr>
        <w:t>, в отношении которого министерством принято решение о предоставлении гранта в соответствии с подпунктом 1 пункта 4.2</w:t>
      </w:r>
      <w:r w:rsidR="00F24408">
        <w:rPr>
          <w:bCs/>
          <w:color w:val="auto"/>
          <w:szCs w:val="28"/>
          <w:lang w:eastAsia="ru-RU"/>
        </w:rPr>
        <w:t>3</w:t>
      </w:r>
      <w:r w:rsidRPr="00654721">
        <w:rPr>
          <w:bCs/>
          <w:color w:val="auto"/>
          <w:szCs w:val="28"/>
          <w:lang w:eastAsia="ru-RU"/>
        </w:rPr>
        <w:t xml:space="preserve"> раздела 4 настоящего Порядка (далее – победитель </w:t>
      </w:r>
      <w:r w:rsidRPr="00654721">
        <w:rPr>
          <w:bCs/>
          <w:color w:val="auto"/>
        </w:rPr>
        <w:t>отбора</w:t>
      </w:r>
      <w:r w:rsidRPr="00654721">
        <w:rPr>
          <w:bCs/>
          <w:color w:val="auto"/>
          <w:szCs w:val="28"/>
          <w:lang w:eastAsia="ru-RU"/>
        </w:rPr>
        <w:t>), уклонившимся от заключения соглашения.</w:t>
      </w:r>
    </w:p>
    <w:p w14:paraId="6A856850" w14:textId="155F71EF" w:rsidR="00681B72" w:rsidRPr="00654721" w:rsidRDefault="00F24408" w:rsidP="00681B72">
      <w:pPr>
        <w:widowControl w:val="0"/>
        <w:spacing w:after="0" w:line="240" w:lineRule="auto"/>
        <w:ind w:left="284" w:firstLine="709"/>
        <w:jc w:val="both"/>
        <w:rPr>
          <w:bCs/>
          <w:color w:val="auto"/>
        </w:rPr>
      </w:pPr>
      <w:r>
        <w:rPr>
          <w:bCs/>
          <w:color w:val="auto"/>
        </w:rPr>
        <w:t>2.7</w:t>
      </w:r>
      <w:r w:rsidR="00C83135" w:rsidRPr="00654721">
        <w:rPr>
          <w:bCs/>
          <w:color w:val="auto"/>
        </w:rPr>
        <w:t>. </w:t>
      </w:r>
      <w:r w:rsidR="00681B72" w:rsidRPr="00654721">
        <w:rPr>
          <w:bCs/>
          <w:color w:val="auto"/>
        </w:rPr>
        <w:t xml:space="preserve">Грант предоставляется в размере, не превышающем 90 процентов </w:t>
      </w:r>
      <w:r w:rsidR="008C299C">
        <w:rPr>
          <w:bCs/>
          <w:color w:val="auto"/>
        </w:rPr>
        <w:t>затрат</w:t>
      </w:r>
      <w:r w:rsidR="00681B72" w:rsidRPr="00654721">
        <w:rPr>
          <w:bCs/>
          <w:color w:val="auto"/>
        </w:rPr>
        <w:t>, необходим</w:t>
      </w:r>
      <w:r w:rsidR="008C299C">
        <w:rPr>
          <w:bCs/>
          <w:color w:val="auto"/>
        </w:rPr>
        <w:t>ых</w:t>
      </w:r>
      <w:r w:rsidR="00681B72" w:rsidRPr="00654721">
        <w:rPr>
          <w:bCs/>
          <w:color w:val="auto"/>
        </w:rPr>
        <w:t xml:space="preserve"> на реализацию проекта в соответствии с планом расходов, но не более:</w:t>
      </w:r>
    </w:p>
    <w:p w14:paraId="1AFFAC77" w14:textId="45F4EE6A" w:rsidR="00681B72" w:rsidRPr="00BB38C9" w:rsidRDefault="00681B72" w:rsidP="00681B72">
      <w:pPr>
        <w:widowControl w:val="0"/>
        <w:spacing w:after="0" w:line="240" w:lineRule="auto"/>
        <w:ind w:left="284" w:firstLine="709"/>
        <w:jc w:val="both"/>
        <w:rPr>
          <w:bCs/>
          <w:color w:val="000000" w:themeColor="text1"/>
        </w:rPr>
      </w:pPr>
      <w:r w:rsidRPr="00BB38C9">
        <w:rPr>
          <w:bCs/>
          <w:color w:val="000000" w:themeColor="text1"/>
        </w:rPr>
        <w:t>- 7 млн. рублей по направлению расходов</w:t>
      </w:r>
      <w:r w:rsidR="00BB38C9" w:rsidRPr="00BB38C9">
        <w:rPr>
          <w:bCs/>
          <w:color w:val="000000" w:themeColor="text1"/>
        </w:rPr>
        <w:t>ания</w:t>
      </w:r>
      <w:r w:rsidRPr="00BB38C9">
        <w:rPr>
          <w:bCs/>
          <w:color w:val="000000" w:themeColor="text1"/>
        </w:rPr>
        <w:t xml:space="preserve">, указанному в </w:t>
      </w:r>
      <w:hyperlink r:id="rId29" w:history="1">
        <w:r w:rsidRPr="00BB38C9">
          <w:rPr>
            <w:rStyle w:val="af"/>
            <w:rFonts w:ascii="Times New Roman" w:hAnsi="Times New Roman" w:cs="Times New Roman"/>
            <w:bCs/>
            <w:color w:val="000000" w:themeColor="text1"/>
            <w:u w:val="none"/>
          </w:rPr>
          <w:t>подпункте 1 пункта 2.1</w:t>
        </w:r>
        <w:r w:rsidR="00F24408">
          <w:rPr>
            <w:rStyle w:val="af"/>
            <w:rFonts w:ascii="Times New Roman" w:hAnsi="Times New Roman" w:cs="Times New Roman"/>
            <w:bCs/>
            <w:color w:val="000000" w:themeColor="text1"/>
            <w:u w:val="none"/>
          </w:rPr>
          <w:t>2</w:t>
        </w:r>
      </w:hyperlink>
      <w:r w:rsidRPr="00BB38C9">
        <w:rPr>
          <w:bCs/>
          <w:color w:val="000000" w:themeColor="text1"/>
        </w:rPr>
        <w:t xml:space="preserve"> настоящего раздела;</w:t>
      </w:r>
    </w:p>
    <w:p w14:paraId="49FAB974" w14:textId="0D519CAB" w:rsidR="00681B72" w:rsidRDefault="00681B72" w:rsidP="00681B72">
      <w:pPr>
        <w:widowControl w:val="0"/>
        <w:spacing w:after="0" w:line="240" w:lineRule="auto"/>
        <w:ind w:left="284" w:firstLine="709"/>
        <w:jc w:val="both"/>
        <w:rPr>
          <w:bCs/>
          <w:color w:val="000000" w:themeColor="text1"/>
        </w:rPr>
      </w:pPr>
      <w:r w:rsidRPr="00BB38C9">
        <w:rPr>
          <w:bCs/>
          <w:color w:val="000000" w:themeColor="text1"/>
        </w:rPr>
        <w:t>- 5 млн. рублей по направлению расходов</w:t>
      </w:r>
      <w:r w:rsidR="00BB38C9" w:rsidRPr="00BB38C9">
        <w:rPr>
          <w:bCs/>
          <w:color w:val="000000" w:themeColor="text1"/>
        </w:rPr>
        <w:t>ания</w:t>
      </w:r>
      <w:r w:rsidRPr="00BB38C9">
        <w:rPr>
          <w:bCs/>
          <w:color w:val="000000" w:themeColor="text1"/>
        </w:rPr>
        <w:t xml:space="preserve">, указанному в </w:t>
      </w:r>
      <w:hyperlink r:id="rId30" w:history="1">
        <w:r w:rsidRPr="00BB38C9">
          <w:rPr>
            <w:rStyle w:val="af"/>
            <w:rFonts w:ascii="Times New Roman" w:hAnsi="Times New Roman" w:cs="Times New Roman"/>
            <w:bCs/>
            <w:color w:val="000000" w:themeColor="text1"/>
            <w:u w:val="none"/>
          </w:rPr>
          <w:t xml:space="preserve">подпункте </w:t>
        </w:r>
        <w:r w:rsidR="003E3406" w:rsidRPr="00BB38C9">
          <w:rPr>
            <w:rStyle w:val="af"/>
            <w:rFonts w:ascii="Times New Roman" w:hAnsi="Times New Roman" w:cs="Times New Roman"/>
            <w:bCs/>
            <w:color w:val="000000" w:themeColor="text1"/>
            <w:u w:val="none"/>
          </w:rPr>
          <w:t>2</w:t>
        </w:r>
        <w:r w:rsidRPr="00BB38C9">
          <w:rPr>
            <w:rStyle w:val="af"/>
            <w:rFonts w:ascii="Times New Roman" w:hAnsi="Times New Roman" w:cs="Times New Roman"/>
            <w:bCs/>
            <w:color w:val="000000" w:themeColor="text1"/>
            <w:u w:val="none"/>
          </w:rPr>
          <w:t xml:space="preserve"> пункта 2.1</w:t>
        </w:r>
        <w:r w:rsidR="00F24408">
          <w:rPr>
            <w:rStyle w:val="af"/>
            <w:rFonts w:ascii="Times New Roman" w:hAnsi="Times New Roman" w:cs="Times New Roman"/>
            <w:bCs/>
            <w:color w:val="000000" w:themeColor="text1"/>
            <w:u w:val="none"/>
          </w:rPr>
          <w:t>2</w:t>
        </w:r>
      </w:hyperlink>
      <w:r w:rsidR="003E3406" w:rsidRPr="00BB38C9">
        <w:rPr>
          <w:bCs/>
          <w:color w:val="000000" w:themeColor="text1"/>
        </w:rPr>
        <w:t xml:space="preserve"> настоящего раздела.</w:t>
      </w:r>
    </w:p>
    <w:p w14:paraId="6DFC0586" w14:textId="376F5AD7" w:rsidR="009E35E0" w:rsidRPr="009E35E0" w:rsidRDefault="009E35E0" w:rsidP="009E35E0">
      <w:pPr>
        <w:widowControl w:val="0"/>
        <w:spacing w:after="0" w:line="240" w:lineRule="auto"/>
        <w:ind w:left="284" w:firstLine="709"/>
        <w:jc w:val="both"/>
        <w:rPr>
          <w:bCs/>
          <w:color w:val="000000" w:themeColor="text1"/>
        </w:rPr>
      </w:pPr>
      <w:r w:rsidRPr="00F24408">
        <w:rPr>
          <w:bCs/>
          <w:color w:val="000000" w:themeColor="text1"/>
        </w:rPr>
        <w:t>Размер гранта не может быть менее 3 млн. рублей.</w:t>
      </w:r>
      <w:r w:rsidR="005624B9">
        <w:rPr>
          <w:bCs/>
          <w:color w:val="000000" w:themeColor="text1"/>
        </w:rPr>
        <w:t xml:space="preserve"> </w:t>
      </w:r>
      <w:r w:rsidR="005624B9" w:rsidRPr="005624B9">
        <w:rPr>
          <w:color w:val="auto"/>
          <w:szCs w:val="28"/>
          <w:lang w:eastAsia="ru-RU"/>
        </w:rPr>
        <w:t>В случае если заявителем на рассмотрение комиссии представлен проект, где в стоимость проекта включена сумма гранта менее 3 млн. рублей, такой проект комиссией не рассматривается</w:t>
      </w:r>
      <w:r w:rsidR="005624B9">
        <w:rPr>
          <w:color w:val="auto"/>
          <w:szCs w:val="28"/>
          <w:lang w:eastAsia="ru-RU"/>
        </w:rPr>
        <w:t>.</w:t>
      </w:r>
    </w:p>
    <w:p w14:paraId="679D096B" w14:textId="432570CC" w:rsidR="00BB38C9" w:rsidRPr="004475C6" w:rsidRDefault="00F24408" w:rsidP="004475C6">
      <w:pPr>
        <w:widowControl w:val="0"/>
        <w:autoSpaceDE w:val="0"/>
        <w:autoSpaceDN w:val="0"/>
        <w:adjustRightInd w:val="0"/>
        <w:spacing w:after="0" w:line="240" w:lineRule="auto"/>
        <w:ind w:left="284" w:firstLine="709"/>
        <w:jc w:val="both"/>
        <w:rPr>
          <w:bCs/>
          <w:szCs w:val="28"/>
        </w:rPr>
      </w:pPr>
      <w:r>
        <w:rPr>
          <w:bCs/>
          <w:color w:val="auto"/>
        </w:rPr>
        <w:t>2.8</w:t>
      </w:r>
      <w:r w:rsidR="00591B2F" w:rsidRPr="004475C6">
        <w:rPr>
          <w:bCs/>
          <w:color w:val="auto"/>
        </w:rPr>
        <w:t>.</w:t>
      </w:r>
      <w:r w:rsidR="00681B72" w:rsidRPr="004475C6">
        <w:rPr>
          <w:bCs/>
          <w:color w:val="auto"/>
        </w:rPr>
        <w:t> </w:t>
      </w:r>
      <w:r w:rsidR="00C83135" w:rsidRPr="004475C6">
        <w:rPr>
          <w:bCs/>
          <w:color w:val="auto"/>
        </w:rPr>
        <w:t xml:space="preserve">Грант предоставляется на основании соглашения, </w:t>
      </w:r>
      <w:r w:rsidR="00BB38C9" w:rsidRPr="004475C6">
        <w:rPr>
          <w:bCs/>
          <w:szCs w:val="28"/>
        </w:rPr>
        <w:t>содержащего в том числе следующие основные положения:</w:t>
      </w:r>
    </w:p>
    <w:p w14:paraId="1D2A0FA3" w14:textId="2C13C069" w:rsidR="0035421A" w:rsidRPr="004475C6" w:rsidRDefault="0035421A" w:rsidP="004475C6">
      <w:pPr>
        <w:widowControl w:val="0"/>
        <w:autoSpaceDE w:val="0"/>
        <w:autoSpaceDN w:val="0"/>
        <w:adjustRightInd w:val="0"/>
        <w:spacing w:after="0" w:line="240" w:lineRule="auto"/>
        <w:ind w:left="284" w:firstLine="709"/>
        <w:jc w:val="both"/>
        <w:rPr>
          <w:bCs/>
          <w:szCs w:val="28"/>
        </w:rPr>
      </w:pPr>
      <w:r w:rsidRPr="004475C6">
        <w:rPr>
          <w:bCs/>
          <w:szCs w:val="28"/>
        </w:rPr>
        <w:t>1) предусмотренные подпунктами 7 – 16 пункта 2.2 настоящего раздела;</w:t>
      </w:r>
    </w:p>
    <w:p w14:paraId="7A40005B" w14:textId="0E22EDE1" w:rsidR="0035421A" w:rsidRPr="004475C6" w:rsidRDefault="0035421A" w:rsidP="004475C6">
      <w:pPr>
        <w:widowControl w:val="0"/>
        <w:spacing w:after="0" w:line="240" w:lineRule="auto"/>
        <w:ind w:left="284" w:firstLine="709"/>
        <w:jc w:val="both"/>
        <w:rPr>
          <w:bCs/>
          <w:color w:val="auto"/>
        </w:rPr>
      </w:pPr>
      <w:r w:rsidRPr="004475C6">
        <w:rPr>
          <w:bCs/>
          <w:color w:val="auto"/>
        </w:rPr>
        <w:t>2) план расходов;</w:t>
      </w:r>
    </w:p>
    <w:p w14:paraId="045A8F42" w14:textId="1E33B9A5" w:rsidR="0035421A" w:rsidRPr="004475C6" w:rsidRDefault="0035421A" w:rsidP="004475C6">
      <w:pPr>
        <w:widowControl w:val="0"/>
        <w:spacing w:after="0" w:line="240" w:lineRule="auto"/>
        <w:ind w:left="284" w:firstLine="709"/>
        <w:jc w:val="both"/>
        <w:rPr>
          <w:bCs/>
          <w:color w:val="auto"/>
        </w:rPr>
      </w:pPr>
      <w:r w:rsidRPr="004475C6">
        <w:rPr>
          <w:bCs/>
          <w:color w:val="auto"/>
        </w:rPr>
        <w:t>3) срок использования гран</w:t>
      </w:r>
      <w:r w:rsidR="004B7FD2">
        <w:rPr>
          <w:bCs/>
          <w:color w:val="auto"/>
        </w:rPr>
        <w:t>та в соответствии с пунктом 2.13</w:t>
      </w:r>
      <w:r w:rsidRPr="004475C6">
        <w:rPr>
          <w:bCs/>
          <w:color w:val="auto"/>
        </w:rPr>
        <w:t xml:space="preserve"> настоящего раздела (далее – срок использования гранта);</w:t>
      </w:r>
    </w:p>
    <w:p w14:paraId="2136958B" w14:textId="279BA616" w:rsidR="0035421A" w:rsidRPr="004475C6" w:rsidRDefault="0035421A" w:rsidP="004475C6">
      <w:pPr>
        <w:widowControl w:val="0"/>
        <w:spacing w:after="0" w:line="240" w:lineRule="auto"/>
        <w:ind w:left="284" w:firstLine="709"/>
        <w:jc w:val="both"/>
        <w:rPr>
          <w:bCs/>
          <w:color w:val="auto"/>
        </w:rPr>
      </w:pPr>
      <w:r w:rsidRPr="004475C6">
        <w:rPr>
          <w:bCs/>
          <w:color w:val="auto"/>
        </w:rPr>
        <w:t>4) плановые показатели деятельности;</w:t>
      </w:r>
    </w:p>
    <w:p w14:paraId="25840324" w14:textId="77777777" w:rsidR="004475C6" w:rsidRDefault="004475C6" w:rsidP="004475C6">
      <w:pPr>
        <w:widowControl w:val="0"/>
        <w:spacing w:after="0" w:line="240" w:lineRule="auto"/>
        <w:ind w:left="284" w:firstLine="709"/>
        <w:jc w:val="both"/>
        <w:rPr>
          <w:bCs/>
          <w:color w:val="auto"/>
        </w:rPr>
      </w:pPr>
      <w:r w:rsidRPr="004475C6">
        <w:rPr>
          <w:bCs/>
          <w:color w:val="auto"/>
        </w:rPr>
        <w:t>5</w:t>
      </w:r>
      <w:r w:rsidR="0035421A" w:rsidRPr="004475C6">
        <w:rPr>
          <w:bCs/>
          <w:color w:val="auto"/>
        </w:rPr>
        <w:t>) обязательство по возврату в краевой бюджет средств гранта, неиспользованных по окончании срока освоения гранта (далее – остаток гранта), н</w:t>
      </w:r>
      <w:r w:rsidR="0035421A" w:rsidRPr="0035421A">
        <w:rPr>
          <w:bCs/>
          <w:color w:val="auto"/>
        </w:rPr>
        <w:t>е позднее 15 рабочих дней со дня окончания срока освоения гранта.</w:t>
      </w:r>
    </w:p>
    <w:p w14:paraId="09ACB543" w14:textId="72E3D6BD" w:rsidR="00C83135" w:rsidRPr="00654721" w:rsidRDefault="004475C6" w:rsidP="004475C6">
      <w:pPr>
        <w:widowControl w:val="0"/>
        <w:spacing w:after="0" w:line="240" w:lineRule="auto"/>
        <w:ind w:left="284" w:firstLine="709"/>
        <w:jc w:val="both"/>
        <w:rPr>
          <w:bCs/>
          <w:color w:val="auto"/>
        </w:rPr>
      </w:pPr>
      <w:r>
        <w:rPr>
          <w:bCs/>
          <w:color w:val="auto"/>
        </w:rPr>
        <w:t>У</w:t>
      </w:r>
      <w:r w:rsidR="00C83135" w:rsidRPr="00654721">
        <w:rPr>
          <w:bCs/>
          <w:color w:val="auto"/>
        </w:rPr>
        <w:t xml:space="preserve">словием заключения </w:t>
      </w:r>
      <w:r>
        <w:rPr>
          <w:bCs/>
          <w:color w:val="auto"/>
        </w:rPr>
        <w:t>соглашения</w:t>
      </w:r>
      <w:r w:rsidR="00C83135" w:rsidRPr="00654721">
        <w:rPr>
          <w:bCs/>
          <w:color w:val="auto"/>
        </w:rPr>
        <w:t xml:space="preserve"> является принятие министерством решения о предоставлении гранта в соответствии с </w:t>
      </w:r>
      <w:r w:rsidR="00C83135" w:rsidRPr="00654721">
        <w:rPr>
          <w:bCs/>
          <w:color w:val="auto"/>
          <w:szCs w:val="28"/>
          <w:lang w:eastAsia="ru-RU"/>
        </w:rPr>
        <w:t>по</w:t>
      </w:r>
      <w:r w:rsidR="00C83135" w:rsidRPr="00BB38C9">
        <w:rPr>
          <w:bCs/>
          <w:color w:val="auto"/>
          <w:szCs w:val="28"/>
          <w:lang w:eastAsia="ru-RU"/>
        </w:rPr>
        <w:t>дпунктом 1 пункта 4.2</w:t>
      </w:r>
      <w:r w:rsidR="004B7FD2">
        <w:rPr>
          <w:bCs/>
          <w:color w:val="auto"/>
          <w:szCs w:val="28"/>
          <w:lang w:eastAsia="ru-RU"/>
        </w:rPr>
        <w:t>3</w:t>
      </w:r>
      <w:r w:rsidR="00C83135" w:rsidRPr="00BB38C9">
        <w:rPr>
          <w:bCs/>
          <w:color w:val="auto"/>
          <w:szCs w:val="28"/>
          <w:lang w:eastAsia="ru-RU"/>
        </w:rPr>
        <w:t xml:space="preserve"> разд</w:t>
      </w:r>
      <w:r w:rsidR="00C83135" w:rsidRPr="00654721">
        <w:rPr>
          <w:bCs/>
          <w:color w:val="auto"/>
          <w:szCs w:val="28"/>
          <w:lang w:eastAsia="ru-RU"/>
        </w:rPr>
        <w:t>ела 4 настоящего Порядка</w:t>
      </w:r>
      <w:r w:rsidR="00C83135" w:rsidRPr="00654721">
        <w:rPr>
          <w:bCs/>
          <w:color w:val="auto"/>
        </w:rPr>
        <w:t>.</w:t>
      </w:r>
    </w:p>
    <w:p w14:paraId="41B2741A"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Соглашение заключается в следующем порядке:</w:t>
      </w:r>
    </w:p>
    <w:p w14:paraId="55A3E998" w14:textId="7855707F"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1) министерство в течение </w:t>
      </w:r>
      <w:r>
        <w:rPr>
          <w:bCs/>
          <w:color w:val="auto"/>
        </w:rPr>
        <w:t>15</w:t>
      </w:r>
      <w:r w:rsidRPr="004475C6">
        <w:rPr>
          <w:bCs/>
          <w:color w:val="auto"/>
        </w:rPr>
        <w:t xml:space="preserve"> рабочих дней со дня размещения на едином портале протокола подведения итогов отбора формирует для подписания победителем отбора проект соглашения в системе "Электронный бюджет";</w:t>
      </w:r>
    </w:p>
    <w:p w14:paraId="0C45586B" w14:textId="540566B2"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2) победитель отбора подписывает проект соглашения в системе "Электронный бюджет" в течение </w:t>
      </w:r>
      <w:r>
        <w:rPr>
          <w:bCs/>
          <w:color w:val="auto"/>
        </w:rPr>
        <w:t>15</w:t>
      </w:r>
      <w:r w:rsidRPr="004475C6">
        <w:rPr>
          <w:bCs/>
          <w:color w:val="auto"/>
        </w:rPr>
        <w:t xml:space="preserve"> рабочих дней со дня его формирования министерством;</w:t>
      </w:r>
    </w:p>
    <w:p w14:paraId="5B5DBF6F" w14:textId="1BED1213"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3) в случае подписания победителем отбора проекта соглашения в системе "Электронный бюджет" в срок, установленный </w:t>
      </w:r>
      <w:hyperlink w:anchor="Par3" w:history="1">
        <w:r w:rsidRPr="004475C6">
          <w:rPr>
            <w:rStyle w:val="af"/>
            <w:rFonts w:ascii="Times New Roman" w:hAnsi="Times New Roman" w:cs="Times New Roman"/>
            <w:bCs/>
            <w:color w:val="auto"/>
            <w:u w:val="none"/>
          </w:rPr>
          <w:t>подпунктом 2</w:t>
        </w:r>
      </w:hyperlink>
      <w:r w:rsidRPr="004475C6">
        <w:rPr>
          <w:bCs/>
          <w:color w:val="auto"/>
        </w:rPr>
        <w:t xml:space="preserve"> настоящего пункта, министерство осуществляет проверку на соответствие победителя отбора</w:t>
      </w:r>
      <w:r w:rsidR="004B7FD2">
        <w:rPr>
          <w:bCs/>
          <w:color w:val="auto"/>
        </w:rPr>
        <w:t xml:space="preserve"> требованиям, указанным в пунктах</w:t>
      </w:r>
      <w:r>
        <w:rPr>
          <w:bCs/>
          <w:color w:val="auto"/>
        </w:rPr>
        <w:t xml:space="preserve"> 2.3</w:t>
      </w:r>
      <w:r w:rsidR="004B7FD2">
        <w:rPr>
          <w:bCs/>
          <w:color w:val="auto"/>
        </w:rPr>
        <w:t>, 2.4</w:t>
      </w:r>
      <w:r>
        <w:rPr>
          <w:bCs/>
          <w:color w:val="auto"/>
        </w:rPr>
        <w:t xml:space="preserve"> настоящего раздела, </w:t>
      </w:r>
      <w:r w:rsidRPr="004475C6">
        <w:rPr>
          <w:bCs/>
          <w:color w:val="auto"/>
        </w:rPr>
        <w:t xml:space="preserve">в порядке, установленном </w:t>
      </w:r>
      <w:hyperlink r:id="rId31" w:history="1">
        <w:r w:rsidRPr="004475C6">
          <w:rPr>
            <w:rStyle w:val="af"/>
            <w:rFonts w:ascii="Times New Roman" w:hAnsi="Times New Roman" w:cs="Times New Roman"/>
            <w:bCs/>
            <w:color w:val="auto"/>
            <w:u w:val="none"/>
          </w:rPr>
          <w:t>подпунктами 4</w:t>
        </w:r>
      </w:hyperlink>
      <w:r w:rsidRPr="004475C6">
        <w:rPr>
          <w:bCs/>
          <w:color w:val="auto"/>
        </w:rPr>
        <w:t xml:space="preserve">, </w:t>
      </w:r>
      <w:hyperlink r:id="rId32" w:history="1">
        <w:r w:rsidRPr="004475C6">
          <w:rPr>
            <w:rStyle w:val="af"/>
            <w:rFonts w:ascii="Times New Roman" w:hAnsi="Times New Roman" w:cs="Times New Roman"/>
            <w:bCs/>
            <w:color w:val="auto"/>
            <w:u w:val="none"/>
          </w:rPr>
          <w:t>5 пункта 4.2 раздела 4</w:t>
        </w:r>
      </w:hyperlink>
      <w:r w:rsidRPr="004475C6">
        <w:rPr>
          <w:bCs/>
          <w:color w:val="auto"/>
        </w:rPr>
        <w:t xml:space="preserve"> настоящего Порядка, в течение двух рабочих дней со дня подписания проекта соглашения победителем отбора;</w:t>
      </w:r>
    </w:p>
    <w:p w14:paraId="3685F8DD" w14:textId="4184E4EA"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4) в случае соответствия победителя отбора требованиям, указанным в </w:t>
      </w:r>
      <w:hyperlink r:id="rId33" w:history="1">
        <w:r w:rsidRPr="004475C6">
          <w:rPr>
            <w:rStyle w:val="af"/>
            <w:rFonts w:ascii="Times New Roman" w:hAnsi="Times New Roman" w:cs="Times New Roman"/>
            <w:bCs/>
            <w:color w:val="auto"/>
            <w:u w:val="none"/>
          </w:rPr>
          <w:t>пункт</w:t>
        </w:r>
        <w:r w:rsidR="003D6C90">
          <w:rPr>
            <w:rStyle w:val="af"/>
            <w:rFonts w:ascii="Times New Roman" w:hAnsi="Times New Roman" w:cs="Times New Roman"/>
            <w:bCs/>
            <w:color w:val="auto"/>
            <w:u w:val="none"/>
          </w:rPr>
          <w:t>ах</w:t>
        </w:r>
        <w:r w:rsidRPr="004475C6">
          <w:rPr>
            <w:rStyle w:val="af"/>
            <w:rFonts w:ascii="Times New Roman" w:hAnsi="Times New Roman" w:cs="Times New Roman"/>
            <w:bCs/>
            <w:color w:val="auto"/>
            <w:u w:val="none"/>
          </w:rPr>
          <w:t xml:space="preserve"> 2.3</w:t>
        </w:r>
      </w:hyperlink>
      <w:r w:rsidR="003D6C90">
        <w:rPr>
          <w:rStyle w:val="af"/>
          <w:rFonts w:ascii="Times New Roman" w:hAnsi="Times New Roman" w:cs="Times New Roman"/>
          <w:bCs/>
          <w:color w:val="auto"/>
          <w:u w:val="none"/>
        </w:rPr>
        <w:t>, 2.4</w:t>
      </w:r>
      <w:r>
        <w:rPr>
          <w:bCs/>
          <w:color w:val="auto"/>
        </w:rPr>
        <w:t xml:space="preserve"> </w:t>
      </w:r>
      <w:r w:rsidRPr="004475C6">
        <w:rPr>
          <w:bCs/>
          <w:color w:val="auto"/>
        </w:rPr>
        <w:t xml:space="preserve">настоящего раздела, министерство подписывает проект </w:t>
      </w:r>
      <w:r w:rsidRPr="004475C6">
        <w:rPr>
          <w:bCs/>
          <w:color w:val="auto"/>
        </w:rPr>
        <w:lastRenderedPageBreak/>
        <w:t>соглашения в системе "Электронный бюджет" в течение пяти рабочих дней со дня его подписания победителем отбора;</w:t>
      </w:r>
    </w:p>
    <w:p w14:paraId="4CA91392" w14:textId="0E6113E3"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5) в случае несоответствия победителя отбора требованиям, указанным в </w:t>
      </w:r>
      <w:hyperlink r:id="rId34" w:history="1">
        <w:r w:rsidRPr="004475C6">
          <w:rPr>
            <w:rStyle w:val="af"/>
            <w:rFonts w:ascii="Times New Roman" w:hAnsi="Times New Roman" w:cs="Times New Roman"/>
            <w:bCs/>
            <w:color w:val="auto"/>
            <w:u w:val="none"/>
          </w:rPr>
          <w:t>пункт</w:t>
        </w:r>
        <w:r w:rsidR="004B7FD2">
          <w:rPr>
            <w:rStyle w:val="af"/>
            <w:rFonts w:ascii="Times New Roman" w:hAnsi="Times New Roman" w:cs="Times New Roman"/>
            <w:bCs/>
            <w:color w:val="auto"/>
            <w:u w:val="none"/>
          </w:rPr>
          <w:t>ах</w:t>
        </w:r>
        <w:r w:rsidRPr="004475C6">
          <w:rPr>
            <w:rStyle w:val="af"/>
            <w:rFonts w:ascii="Times New Roman" w:hAnsi="Times New Roman" w:cs="Times New Roman"/>
            <w:bCs/>
            <w:color w:val="auto"/>
            <w:u w:val="none"/>
          </w:rPr>
          <w:t xml:space="preserve"> 2.3</w:t>
        </w:r>
      </w:hyperlink>
      <w:r w:rsidR="004B7FD2">
        <w:rPr>
          <w:rStyle w:val="af"/>
          <w:rFonts w:ascii="Times New Roman" w:hAnsi="Times New Roman" w:cs="Times New Roman"/>
          <w:bCs/>
          <w:color w:val="auto"/>
          <w:u w:val="none"/>
        </w:rPr>
        <w:t>, 2.4</w:t>
      </w:r>
      <w:r w:rsidRPr="004475C6">
        <w:rPr>
          <w:bCs/>
          <w:color w:val="auto"/>
        </w:rPr>
        <w:t xml:space="preserve"> настоящего раздела, министерство в течение пяти рабочих дней со дня, следующего за днем подписания проекта соглашения победителем отбора, принимает решение об отказе в предоставлении гранта в соответствии с подпунктом 1 пункта 2.</w:t>
      </w:r>
      <w:r w:rsidR="004B7FD2">
        <w:rPr>
          <w:bCs/>
          <w:color w:val="auto"/>
        </w:rPr>
        <w:t>6</w:t>
      </w:r>
      <w:r w:rsidRPr="004475C6">
        <w:rPr>
          <w:bCs/>
          <w:color w:val="auto"/>
        </w:rPr>
        <w:t xml:space="preserve"> настоящего раздела и направляет победителю отбора письменное уведомление о принятом решении с обоснованием причин его принятия;</w:t>
      </w:r>
    </w:p>
    <w:p w14:paraId="0D60A75A" w14:textId="6930EA0E" w:rsidR="004475C6" w:rsidRPr="004475C6" w:rsidRDefault="004475C6" w:rsidP="004475C6">
      <w:pPr>
        <w:autoSpaceDE w:val="0"/>
        <w:autoSpaceDN w:val="0"/>
        <w:adjustRightInd w:val="0"/>
        <w:spacing w:after="0" w:line="240" w:lineRule="auto"/>
        <w:ind w:left="284" w:firstLine="709"/>
        <w:jc w:val="both"/>
        <w:outlineLvl w:val="0"/>
        <w:rPr>
          <w:bCs/>
          <w:color w:val="auto"/>
        </w:rPr>
      </w:pPr>
      <w:r w:rsidRPr="004475C6">
        <w:rPr>
          <w:bCs/>
          <w:color w:val="auto"/>
        </w:rPr>
        <w:t xml:space="preserve">6) в случае </w:t>
      </w:r>
      <w:proofErr w:type="spellStart"/>
      <w:r w:rsidRPr="004475C6">
        <w:rPr>
          <w:bCs/>
          <w:color w:val="auto"/>
        </w:rPr>
        <w:t>неподписания</w:t>
      </w:r>
      <w:proofErr w:type="spellEnd"/>
      <w:r w:rsidRPr="004475C6">
        <w:rPr>
          <w:bCs/>
          <w:color w:val="auto"/>
        </w:rPr>
        <w:t xml:space="preserve"> победителем отбора проекта соглашения в системе "Электронный бюджет" в срок, установленный </w:t>
      </w:r>
      <w:hyperlink w:anchor="Par3" w:history="1">
        <w:r w:rsidRPr="004475C6">
          <w:rPr>
            <w:rStyle w:val="af"/>
            <w:rFonts w:ascii="Times New Roman" w:hAnsi="Times New Roman" w:cs="Times New Roman"/>
            <w:bCs/>
            <w:color w:val="auto"/>
            <w:u w:val="none"/>
          </w:rPr>
          <w:t>подпунктом 2</w:t>
        </w:r>
      </w:hyperlink>
      <w:r w:rsidRPr="004475C6">
        <w:rPr>
          <w:bCs/>
          <w:color w:val="auto"/>
        </w:rPr>
        <w:t xml:space="preserve"> настоящего пункта,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гранта в соответствии с </w:t>
      </w:r>
      <w:hyperlink r:id="rId35" w:history="1">
        <w:r w:rsidRPr="004475C6">
          <w:rPr>
            <w:rStyle w:val="af"/>
            <w:rFonts w:ascii="Times New Roman" w:hAnsi="Times New Roman" w:cs="Times New Roman"/>
            <w:bCs/>
            <w:color w:val="auto"/>
            <w:u w:val="none"/>
          </w:rPr>
          <w:t>подпунктом 5 пункта 2.</w:t>
        </w:r>
        <w:r w:rsidR="004B7FD2">
          <w:rPr>
            <w:rStyle w:val="af"/>
            <w:rFonts w:ascii="Times New Roman" w:hAnsi="Times New Roman" w:cs="Times New Roman"/>
            <w:bCs/>
            <w:color w:val="auto"/>
            <w:u w:val="none"/>
          </w:rPr>
          <w:t>6</w:t>
        </w:r>
      </w:hyperlink>
      <w:r w:rsidRPr="004475C6">
        <w:rPr>
          <w:bCs/>
          <w:color w:val="auto"/>
        </w:rPr>
        <w:t xml:space="preserve"> настоящего раздела и направляет победителю отбора письменное уведомление о принятом решении с обоснованием причин его принятия.</w:t>
      </w:r>
    </w:p>
    <w:p w14:paraId="4DE14EFA" w14:textId="74D035F1" w:rsidR="002A677B" w:rsidRPr="002A677B" w:rsidRDefault="00C83135" w:rsidP="002A677B">
      <w:pPr>
        <w:pStyle w:val="ConsPlusNormal"/>
        <w:ind w:left="284" w:firstLine="709"/>
        <w:jc w:val="both"/>
        <w:rPr>
          <w:rFonts w:ascii="Times New Roman" w:hAnsi="Times New Roman" w:cs="Times New Roman"/>
          <w:sz w:val="28"/>
          <w:szCs w:val="28"/>
        </w:rPr>
      </w:pPr>
      <w:r w:rsidRPr="002A677B">
        <w:rPr>
          <w:rFonts w:ascii="Times New Roman" w:hAnsi="Times New Roman" w:cs="Times New Roman"/>
          <w:bCs/>
          <w:sz w:val="28"/>
          <w:szCs w:val="28"/>
        </w:rPr>
        <w:t>2.</w:t>
      </w:r>
      <w:r w:rsidR="004B7FD2">
        <w:rPr>
          <w:rFonts w:ascii="Times New Roman" w:hAnsi="Times New Roman" w:cs="Times New Roman"/>
          <w:bCs/>
          <w:sz w:val="28"/>
          <w:szCs w:val="28"/>
        </w:rPr>
        <w:t>9</w:t>
      </w:r>
      <w:r w:rsidRPr="002A677B">
        <w:rPr>
          <w:rFonts w:ascii="Times New Roman" w:hAnsi="Times New Roman" w:cs="Times New Roman"/>
          <w:bCs/>
          <w:sz w:val="28"/>
          <w:szCs w:val="28"/>
        </w:rPr>
        <w:t>. </w:t>
      </w:r>
      <w:r w:rsidR="002A677B" w:rsidRPr="002A677B">
        <w:rPr>
          <w:rFonts w:ascii="Times New Roman" w:hAnsi="Times New Roman" w:cs="Times New Roman"/>
          <w:sz w:val="28"/>
          <w:szCs w:val="28"/>
        </w:rPr>
        <w:t xml:space="preserve">В случае уменьшения министерству ранее доведенных лимитов бюджетных обязательств, указанных в пункте 1.4 раздела 1 настоящего Порядка, приводящего к невозможности предоставления гранта в размере, определенном в соглашении (далее – уменьшенные лимиты бюджетных обязательств), при согласовании министерством и получателем гранта новых условий соглашения или при </w:t>
      </w:r>
      <w:proofErr w:type="spellStart"/>
      <w:r w:rsidR="002A677B" w:rsidRPr="002A677B">
        <w:rPr>
          <w:rFonts w:ascii="Times New Roman" w:hAnsi="Times New Roman" w:cs="Times New Roman"/>
          <w:sz w:val="28"/>
          <w:szCs w:val="28"/>
        </w:rPr>
        <w:t>недостижении</w:t>
      </w:r>
      <w:proofErr w:type="spellEnd"/>
      <w:r w:rsidR="002A677B" w:rsidRPr="002A677B">
        <w:rPr>
          <w:rFonts w:ascii="Times New Roman" w:hAnsi="Times New Roman" w:cs="Times New Roman"/>
          <w:sz w:val="28"/>
          <w:szCs w:val="28"/>
        </w:rPr>
        <w:t xml:space="preserve"> согласия по новым условиям министерство и получатель гранта заключают по формам в соответствии с типовой формой дополнительное соглашение к соглашению, в том числе </w:t>
      </w:r>
      <w:r w:rsidR="002A677B" w:rsidRPr="002A677B">
        <w:rPr>
          <w:rFonts w:ascii="Times New Roman" w:hAnsi="Times New Roman" w:cs="Times New Roman"/>
          <w:spacing w:val="-2"/>
          <w:sz w:val="28"/>
          <w:szCs w:val="28"/>
        </w:rPr>
        <w:t>дополнительное соглашение о расторжении соглашения (при необходимости),</w:t>
      </w:r>
      <w:r w:rsidR="002A677B" w:rsidRPr="002A677B">
        <w:rPr>
          <w:rFonts w:ascii="Times New Roman" w:hAnsi="Times New Roman" w:cs="Times New Roman"/>
          <w:sz w:val="28"/>
          <w:szCs w:val="28"/>
        </w:rPr>
        <w:t xml:space="preserve"> в следующем порядке:</w:t>
      </w:r>
    </w:p>
    <w:p w14:paraId="579F9E31" w14:textId="77777777" w:rsidR="002A677B" w:rsidRPr="002A677B" w:rsidRDefault="002A677B" w:rsidP="002A677B">
      <w:pPr>
        <w:widowControl w:val="0"/>
        <w:autoSpaceDE w:val="0"/>
        <w:autoSpaceDN w:val="0"/>
        <w:adjustRightInd w:val="0"/>
        <w:spacing w:after="0" w:line="240" w:lineRule="auto"/>
        <w:ind w:left="284" w:firstLine="709"/>
        <w:jc w:val="both"/>
        <w:rPr>
          <w:rFonts w:eastAsia="Times New Roman"/>
          <w:color w:val="auto"/>
          <w:szCs w:val="28"/>
          <w:lang w:eastAsia="ru-RU"/>
        </w:rPr>
      </w:pPr>
      <w:r w:rsidRPr="002A677B">
        <w:rPr>
          <w:rFonts w:eastAsia="Times New Roman"/>
          <w:color w:val="auto"/>
          <w:szCs w:val="28"/>
          <w:lang w:eastAsia="ru-RU"/>
        </w:rPr>
        <w:t>1) министерство в течение пяти рабочих дней со дня доведения уменьшенных лимитов бюджетных обязательств формирует и направляет получателю гранта в системе "Электронный бюджет" для подписания проект дополнительного соглашения, содержащего новые условия;</w:t>
      </w:r>
    </w:p>
    <w:p w14:paraId="2184A1AF" w14:textId="77777777" w:rsidR="002A677B" w:rsidRPr="002A677B" w:rsidRDefault="002A677B" w:rsidP="002A677B">
      <w:pPr>
        <w:widowControl w:val="0"/>
        <w:spacing w:after="0" w:line="240" w:lineRule="auto"/>
        <w:ind w:left="284" w:firstLine="709"/>
        <w:jc w:val="both"/>
        <w:rPr>
          <w:color w:val="auto"/>
          <w:szCs w:val="28"/>
        </w:rPr>
      </w:pPr>
      <w:r w:rsidRPr="002A677B">
        <w:rPr>
          <w:color w:val="auto"/>
          <w:szCs w:val="28"/>
        </w:rPr>
        <w:t xml:space="preserve">2) получатель гранта в случае согласия с новыми условиями, определенными проектом дополнительного соглашения, в течение трех рабочих дней со дня поступления проекта дополнительного соглашения, </w:t>
      </w:r>
      <w:r w:rsidRPr="002A677B">
        <w:rPr>
          <w:szCs w:val="28"/>
        </w:rPr>
        <w:t>содержащего новые условия,</w:t>
      </w:r>
      <w:r w:rsidRPr="002A677B">
        <w:rPr>
          <w:color w:val="auto"/>
          <w:szCs w:val="28"/>
        </w:rPr>
        <w:t xml:space="preserve"> подписывает его в системе "Электронный бюджет";</w:t>
      </w:r>
    </w:p>
    <w:p w14:paraId="783B6EEB" w14:textId="77777777" w:rsidR="002A677B" w:rsidRPr="002A677B" w:rsidRDefault="002A677B" w:rsidP="002A677B">
      <w:pPr>
        <w:widowControl w:val="0"/>
        <w:autoSpaceDE w:val="0"/>
        <w:autoSpaceDN w:val="0"/>
        <w:adjustRightInd w:val="0"/>
        <w:spacing w:after="0" w:line="240" w:lineRule="auto"/>
        <w:ind w:left="284" w:firstLine="709"/>
        <w:jc w:val="both"/>
        <w:rPr>
          <w:color w:val="auto"/>
          <w:szCs w:val="28"/>
        </w:rPr>
      </w:pPr>
      <w:r w:rsidRPr="002A677B">
        <w:rPr>
          <w:color w:val="auto"/>
          <w:szCs w:val="28"/>
        </w:rPr>
        <w:t xml:space="preserve">3) в случае несогласия с новыми условиями, определенными проектом дополнительного соглашения, и (или) </w:t>
      </w:r>
      <w:proofErr w:type="spellStart"/>
      <w:r w:rsidRPr="002A677B">
        <w:rPr>
          <w:color w:val="auto"/>
          <w:szCs w:val="28"/>
        </w:rPr>
        <w:t>неподписания</w:t>
      </w:r>
      <w:proofErr w:type="spellEnd"/>
      <w:r w:rsidRPr="002A677B">
        <w:rPr>
          <w:color w:val="auto"/>
          <w:szCs w:val="28"/>
        </w:rPr>
        <w:t xml:space="preserve"> получателем гранта проекта дополнительного соглашения, </w:t>
      </w:r>
      <w:r w:rsidRPr="002A677B">
        <w:rPr>
          <w:szCs w:val="28"/>
        </w:rPr>
        <w:t>содержащего новые условия,</w:t>
      </w:r>
      <w:r w:rsidRPr="002A677B">
        <w:rPr>
          <w:color w:val="auto"/>
          <w:szCs w:val="28"/>
        </w:rPr>
        <w:t xml:space="preserve"> в системе "Электронный бюджет" в срок, установленный </w:t>
      </w:r>
      <w:hyperlink w:anchor="P85">
        <w:r w:rsidRPr="002A677B">
          <w:rPr>
            <w:color w:val="auto"/>
            <w:szCs w:val="28"/>
          </w:rPr>
          <w:t>подпунктом 2</w:t>
        </w:r>
      </w:hyperlink>
      <w:r w:rsidRPr="002A677B">
        <w:rPr>
          <w:color w:val="auto"/>
          <w:szCs w:val="28"/>
        </w:rPr>
        <w:t xml:space="preserve"> настоящего пункта, министерство в течение пяти рабочих дней со дня истечения указанного срока формирует, подписывает со своей стороны и направляет получателю гранта в системе "Электронный бюджет" для подписания проект дополнительного соглашения о расторжении соглашения;</w:t>
      </w:r>
    </w:p>
    <w:p w14:paraId="1B1B1DFE" w14:textId="77777777" w:rsidR="002A677B" w:rsidRPr="002A677B" w:rsidRDefault="002A677B" w:rsidP="002A677B">
      <w:pPr>
        <w:widowControl w:val="0"/>
        <w:autoSpaceDE w:val="0"/>
        <w:autoSpaceDN w:val="0"/>
        <w:adjustRightInd w:val="0"/>
        <w:spacing w:after="0" w:line="240" w:lineRule="auto"/>
        <w:ind w:left="284" w:firstLine="709"/>
        <w:jc w:val="both"/>
        <w:rPr>
          <w:color w:val="auto"/>
          <w:szCs w:val="28"/>
        </w:rPr>
      </w:pPr>
      <w:r w:rsidRPr="002A677B">
        <w:rPr>
          <w:color w:val="auto"/>
          <w:szCs w:val="28"/>
        </w:rPr>
        <w:t xml:space="preserve">4) получатель гранта в течение трех рабочих дней со дня получения </w:t>
      </w:r>
      <w:r w:rsidRPr="002A677B">
        <w:rPr>
          <w:color w:val="auto"/>
          <w:spacing w:val="-4"/>
          <w:szCs w:val="28"/>
        </w:rPr>
        <w:lastRenderedPageBreak/>
        <w:t>проекта дополнительного соглашения о расторжении соглашения подписывает</w:t>
      </w:r>
      <w:r w:rsidRPr="002A677B">
        <w:rPr>
          <w:color w:val="auto"/>
          <w:szCs w:val="28"/>
        </w:rPr>
        <w:t xml:space="preserve"> его в системе "Электронный бюджет";</w:t>
      </w:r>
    </w:p>
    <w:p w14:paraId="7A5A4D0C" w14:textId="3FDAFDFE" w:rsidR="002A677B" w:rsidRPr="004B7FD2" w:rsidRDefault="002A677B" w:rsidP="002A677B">
      <w:pPr>
        <w:widowControl w:val="0"/>
        <w:autoSpaceDE w:val="0"/>
        <w:autoSpaceDN w:val="0"/>
        <w:adjustRightInd w:val="0"/>
        <w:spacing w:after="0" w:line="240" w:lineRule="auto"/>
        <w:ind w:left="284" w:firstLine="709"/>
        <w:jc w:val="both"/>
        <w:rPr>
          <w:rFonts w:eastAsia="Times New Roman"/>
          <w:color w:val="auto"/>
          <w:szCs w:val="28"/>
          <w:lang w:eastAsia="ru-RU"/>
        </w:rPr>
      </w:pPr>
      <w:r w:rsidRPr="002A677B">
        <w:rPr>
          <w:rFonts w:eastAsia="Times New Roman"/>
          <w:color w:val="auto"/>
          <w:szCs w:val="28"/>
          <w:lang w:eastAsia="ru-RU"/>
        </w:rPr>
        <w:t>5) министерство в течение трех рабочих дней со дня подписания получателем гранта проекта дополнительного соглашения, в том числе дополнительного соглашения о расторжении соглашения, подписывает его со свое</w:t>
      </w:r>
      <w:r w:rsidRPr="004B7FD2">
        <w:rPr>
          <w:rFonts w:eastAsia="Times New Roman"/>
          <w:color w:val="auto"/>
          <w:szCs w:val="28"/>
          <w:lang w:eastAsia="ru-RU"/>
        </w:rPr>
        <w:t>й стороны в системе "Электронный бюджет";</w:t>
      </w:r>
    </w:p>
    <w:p w14:paraId="2D112305" w14:textId="413FF48C" w:rsidR="002A677B" w:rsidRPr="004B7FD2" w:rsidRDefault="004B7FD2" w:rsidP="002A677B">
      <w:pPr>
        <w:autoSpaceDE w:val="0"/>
        <w:autoSpaceDN w:val="0"/>
        <w:adjustRightInd w:val="0"/>
        <w:spacing w:after="0" w:line="240" w:lineRule="auto"/>
        <w:ind w:left="284" w:firstLine="709"/>
        <w:jc w:val="both"/>
        <w:outlineLvl w:val="0"/>
        <w:rPr>
          <w:rFonts w:eastAsia="Times New Roman"/>
          <w:color w:val="auto"/>
          <w:szCs w:val="28"/>
          <w:lang w:eastAsia="ru-RU"/>
        </w:rPr>
      </w:pPr>
      <w:r w:rsidRPr="004B7FD2">
        <w:rPr>
          <w:rFonts w:eastAsia="Times New Roman"/>
          <w:color w:val="auto"/>
          <w:szCs w:val="28"/>
          <w:lang w:eastAsia="ru-RU"/>
        </w:rPr>
        <w:t>2.10</w:t>
      </w:r>
      <w:r w:rsidR="002A677B" w:rsidRPr="004B7FD2">
        <w:rPr>
          <w:rFonts w:eastAsia="Times New Roman"/>
          <w:color w:val="auto"/>
          <w:szCs w:val="28"/>
          <w:lang w:eastAsia="ru-RU"/>
        </w:rPr>
        <w:t>. Результатами предоставления гранта являются:</w:t>
      </w:r>
    </w:p>
    <w:p w14:paraId="057936BC" w14:textId="3370B336" w:rsidR="002A677B" w:rsidRPr="004B7FD2" w:rsidRDefault="002A677B" w:rsidP="002A677B">
      <w:pPr>
        <w:autoSpaceDE w:val="0"/>
        <w:autoSpaceDN w:val="0"/>
        <w:adjustRightInd w:val="0"/>
        <w:spacing w:after="0" w:line="240" w:lineRule="auto"/>
        <w:ind w:left="284" w:firstLine="709"/>
        <w:jc w:val="both"/>
        <w:outlineLvl w:val="0"/>
        <w:rPr>
          <w:rFonts w:eastAsia="Times New Roman"/>
          <w:color w:val="auto"/>
          <w:szCs w:val="28"/>
          <w:lang w:eastAsia="ru-RU"/>
        </w:rPr>
      </w:pPr>
      <w:r w:rsidRPr="004B7FD2">
        <w:rPr>
          <w:rFonts w:eastAsia="Times New Roman"/>
          <w:color w:val="auto"/>
          <w:szCs w:val="28"/>
          <w:lang w:eastAsia="ru-RU"/>
        </w:rPr>
        <w:t>- увеличение объема производства сельскохозяйственной продукции получателем гранта в году предоставления гранта и в течение последующих двух лет после года предоставления гранта, по отношению к предыдущему году (процентов);</w:t>
      </w:r>
    </w:p>
    <w:p w14:paraId="16357B74" w14:textId="303DA808" w:rsidR="002A677B" w:rsidRDefault="002A677B" w:rsidP="002A677B">
      <w:pPr>
        <w:autoSpaceDE w:val="0"/>
        <w:autoSpaceDN w:val="0"/>
        <w:adjustRightInd w:val="0"/>
        <w:spacing w:after="0" w:line="240" w:lineRule="auto"/>
        <w:ind w:left="284" w:firstLine="709"/>
        <w:jc w:val="both"/>
        <w:outlineLvl w:val="0"/>
        <w:rPr>
          <w:rFonts w:eastAsia="Times New Roman"/>
          <w:color w:val="auto"/>
          <w:szCs w:val="28"/>
          <w:lang w:eastAsia="ru-RU"/>
        </w:rPr>
      </w:pPr>
      <w:r w:rsidRPr="004B7FD2">
        <w:rPr>
          <w:rFonts w:eastAsia="Times New Roman"/>
          <w:color w:val="auto"/>
          <w:szCs w:val="28"/>
          <w:lang w:eastAsia="ru-RU"/>
        </w:rPr>
        <w:t>- увеличение объема реализации сельскохозяйственной продукции получателем гранта в году предоставления гранта и в течение последующих двух лет после года предоставления гранта, по отношению к предыдущему году (процентов).</w:t>
      </w:r>
    </w:p>
    <w:p w14:paraId="3AADF261" w14:textId="262C3812" w:rsidR="008A4B29" w:rsidRPr="002A677B" w:rsidRDefault="008A4B29" w:rsidP="002A677B">
      <w:pPr>
        <w:autoSpaceDE w:val="0"/>
        <w:autoSpaceDN w:val="0"/>
        <w:adjustRightInd w:val="0"/>
        <w:spacing w:after="0" w:line="240" w:lineRule="auto"/>
        <w:ind w:left="284" w:firstLine="709"/>
        <w:jc w:val="both"/>
        <w:outlineLvl w:val="0"/>
        <w:rPr>
          <w:rFonts w:eastAsia="Times New Roman"/>
          <w:color w:val="auto"/>
          <w:szCs w:val="28"/>
          <w:lang w:eastAsia="ru-RU"/>
        </w:rPr>
      </w:pPr>
      <w:r>
        <w:rPr>
          <w:rFonts w:eastAsia="Times New Roman"/>
          <w:color w:val="auto"/>
          <w:szCs w:val="28"/>
          <w:lang w:eastAsia="ru-RU"/>
        </w:rPr>
        <w:t>Тип результата – оказание услуг (выполнение работ).</w:t>
      </w:r>
    </w:p>
    <w:p w14:paraId="5BC6D661" w14:textId="77CBD926" w:rsidR="00C83135" w:rsidRPr="00654721" w:rsidRDefault="004B7FD2" w:rsidP="00C83135">
      <w:pPr>
        <w:autoSpaceDE w:val="0"/>
        <w:autoSpaceDN w:val="0"/>
        <w:adjustRightInd w:val="0"/>
        <w:spacing w:after="0" w:line="240" w:lineRule="auto"/>
        <w:ind w:left="284" w:firstLine="709"/>
        <w:jc w:val="both"/>
        <w:outlineLvl w:val="0"/>
        <w:rPr>
          <w:bCs/>
          <w:color w:val="auto"/>
          <w:szCs w:val="28"/>
          <w:lang w:eastAsia="ru-RU"/>
        </w:rPr>
      </w:pPr>
      <w:r>
        <w:rPr>
          <w:bCs/>
          <w:color w:val="auto"/>
          <w:szCs w:val="28"/>
          <w:lang w:eastAsia="ru-RU"/>
        </w:rPr>
        <w:t>2.11</w:t>
      </w:r>
      <w:r w:rsidR="00C83135" w:rsidRPr="00654721">
        <w:rPr>
          <w:bCs/>
          <w:color w:val="auto"/>
          <w:szCs w:val="28"/>
          <w:lang w:eastAsia="ru-RU"/>
        </w:rPr>
        <w:t>. Грант перечисляется министерством на расчетный или корреспондентский счет, открытый получателю гранта в учреждении Центрального банка Российской Федерации или кредитной организации, в течение 1</w:t>
      </w:r>
      <w:r w:rsidR="00841F1A" w:rsidRPr="00654721">
        <w:rPr>
          <w:bCs/>
          <w:color w:val="auto"/>
          <w:szCs w:val="28"/>
          <w:lang w:eastAsia="ru-RU"/>
        </w:rPr>
        <w:t>0</w:t>
      </w:r>
      <w:r w:rsidR="00C83135" w:rsidRPr="00654721">
        <w:rPr>
          <w:bCs/>
          <w:color w:val="auto"/>
          <w:szCs w:val="28"/>
          <w:lang w:eastAsia="ru-RU"/>
        </w:rPr>
        <w:t xml:space="preserve"> рабочих дней со дня заключения соглашения.</w:t>
      </w:r>
    </w:p>
    <w:p w14:paraId="761B3169" w14:textId="568869EB"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В случае казначейского сопровождения средств гранта, предусмотренного законом о краевом бюджете на текущий финансовый год и плановый период, грант перечисляется министерством на лицевой счет</w:t>
      </w:r>
      <w:r w:rsidR="00A63482" w:rsidRPr="00654721">
        <w:rPr>
          <w:bCs/>
          <w:color w:val="auto"/>
          <w:szCs w:val="28"/>
          <w:lang w:eastAsia="ru-RU"/>
        </w:rPr>
        <w:t xml:space="preserve"> в течение </w:t>
      </w:r>
      <w:r w:rsidRPr="00654721">
        <w:rPr>
          <w:bCs/>
          <w:color w:val="auto"/>
          <w:szCs w:val="28"/>
          <w:lang w:eastAsia="ru-RU"/>
        </w:rPr>
        <w:t>1</w:t>
      </w:r>
      <w:r w:rsidR="00841F1A" w:rsidRPr="00654721">
        <w:rPr>
          <w:bCs/>
          <w:color w:val="auto"/>
          <w:szCs w:val="28"/>
          <w:lang w:eastAsia="ru-RU"/>
        </w:rPr>
        <w:t>0</w:t>
      </w:r>
      <w:r w:rsidRPr="00654721">
        <w:rPr>
          <w:bCs/>
          <w:color w:val="auto"/>
          <w:szCs w:val="28"/>
          <w:lang w:eastAsia="ru-RU"/>
        </w:rPr>
        <w:t xml:space="preserve"> рабочих дней со дня заключения соглашения.</w:t>
      </w:r>
    </w:p>
    <w:p w14:paraId="251E9308" w14:textId="2A588290" w:rsidR="00681B72" w:rsidRPr="00654721" w:rsidRDefault="004B7FD2" w:rsidP="00681B72">
      <w:pPr>
        <w:widowControl w:val="0"/>
        <w:spacing w:after="0" w:line="240" w:lineRule="auto"/>
        <w:ind w:left="284" w:firstLine="709"/>
        <w:jc w:val="both"/>
        <w:rPr>
          <w:bCs/>
          <w:color w:val="auto"/>
        </w:rPr>
      </w:pPr>
      <w:r>
        <w:rPr>
          <w:bCs/>
          <w:color w:val="auto"/>
        </w:rPr>
        <w:t>2.12</w:t>
      </w:r>
      <w:r w:rsidR="00803236" w:rsidRPr="00654721">
        <w:rPr>
          <w:bCs/>
          <w:color w:val="auto"/>
        </w:rPr>
        <w:t>. </w:t>
      </w:r>
      <w:r w:rsidR="00681B72" w:rsidRPr="00654721">
        <w:rPr>
          <w:bCs/>
          <w:color w:val="auto"/>
        </w:rPr>
        <w:t>Грант предоставляется на финансовое обеспечение части затрат получателя гранта на реализацию проекта по следующим направлениям расходов</w:t>
      </w:r>
      <w:r w:rsidR="00BB12C9">
        <w:rPr>
          <w:bCs/>
          <w:color w:val="auto"/>
        </w:rPr>
        <w:t>ания</w:t>
      </w:r>
      <w:r w:rsidR="00681B72" w:rsidRPr="00654721">
        <w:rPr>
          <w:bCs/>
          <w:color w:val="auto"/>
        </w:rPr>
        <w:t>:</w:t>
      </w:r>
    </w:p>
    <w:p w14:paraId="126F75BF" w14:textId="3F0E202F" w:rsidR="00C83135" w:rsidRPr="00654721" w:rsidRDefault="00C83135" w:rsidP="00681B72">
      <w:pPr>
        <w:widowControl w:val="0"/>
        <w:spacing w:after="0" w:line="240" w:lineRule="auto"/>
        <w:ind w:left="284" w:firstLine="709"/>
        <w:jc w:val="both"/>
        <w:rPr>
          <w:bCs/>
          <w:color w:val="auto"/>
        </w:rPr>
      </w:pPr>
      <w:r w:rsidRPr="00654721">
        <w:rPr>
          <w:bCs/>
          <w:color w:val="auto"/>
        </w:rPr>
        <w:t>1) по разведению крупного рогатого скота мясного или молочного направлений продуктивности;</w:t>
      </w:r>
    </w:p>
    <w:p w14:paraId="2840C278" w14:textId="4875C917" w:rsidR="00C83135" w:rsidRPr="00654721" w:rsidRDefault="00066D58" w:rsidP="00C83135">
      <w:pPr>
        <w:widowControl w:val="0"/>
        <w:spacing w:after="0" w:line="240" w:lineRule="auto"/>
        <w:ind w:left="284" w:firstLine="709"/>
        <w:jc w:val="both"/>
        <w:rPr>
          <w:bCs/>
          <w:color w:val="auto"/>
        </w:rPr>
      </w:pPr>
      <w:r>
        <w:rPr>
          <w:bCs/>
          <w:color w:val="auto"/>
          <w:spacing w:val="-4"/>
        </w:rPr>
        <w:t>2</w:t>
      </w:r>
      <w:r w:rsidR="00C83135" w:rsidRPr="00654721">
        <w:rPr>
          <w:bCs/>
          <w:color w:val="auto"/>
          <w:spacing w:val="-4"/>
        </w:rPr>
        <w:t>) по иным направлениям проекта</w:t>
      </w:r>
      <w:r>
        <w:rPr>
          <w:bCs/>
          <w:color w:val="auto"/>
        </w:rPr>
        <w:t>.</w:t>
      </w:r>
    </w:p>
    <w:p w14:paraId="2E6924DF" w14:textId="11E385C6" w:rsidR="00C83135" w:rsidRPr="00654721" w:rsidRDefault="00C83135" w:rsidP="00C83135">
      <w:pPr>
        <w:widowControl w:val="0"/>
        <w:spacing w:after="0" w:line="240" w:lineRule="auto"/>
        <w:ind w:left="284" w:firstLine="709"/>
        <w:jc w:val="both"/>
        <w:rPr>
          <w:bCs/>
          <w:color w:val="auto"/>
          <w:spacing w:val="-4"/>
        </w:rPr>
      </w:pPr>
      <w:r w:rsidRPr="00654721">
        <w:rPr>
          <w:bCs/>
          <w:color w:val="auto"/>
          <w:spacing w:val="-4"/>
        </w:rPr>
        <w:t>Перечень затрат</w:t>
      </w:r>
      <w:r w:rsidR="00CB179F" w:rsidRPr="00654721">
        <w:rPr>
          <w:bCs/>
          <w:color w:val="000000" w:themeColor="text1"/>
          <w:spacing w:val="-4"/>
        </w:rPr>
        <w:t xml:space="preserve"> на реализацию проекта</w:t>
      </w:r>
      <w:r w:rsidRPr="00654721">
        <w:rPr>
          <w:bCs/>
          <w:color w:val="000000" w:themeColor="text1"/>
          <w:spacing w:val="-4"/>
        </w:rPr>
        <w:t xml:space="preserve">, </w:t>
      </w:r>
      <w:r w:rsidRPr="00654721">
        <w:rPr>
          <w:bCs/>
          <w:color w:val="auto"/>
          <w:spacing w:val="-4"/>
        </w:rPr>
        <w:t>финансовое обеспечение которых допускается осуществлять за счет средств гранта</w:t>
      </w:r>
      <w:r w:rsidR="00925891">
        <w:rPr>
          <w:bCs/>
          <w:color w:val="auto"/>
          <w:spacing w:val="-4"/>
        </w:rPr>
        <w:t>,</w:t>
      </w:r>
      <w:r w:rsidR="0069426D">
        <w:rPr>
          <w:bCs/>
          <w:color w:val="auto"/>
          <w:spacing w:val="-4"/>
        </w:rPr>
        <w:t xml:space="preserve"> определяется Министерством сельского хозяйства Российской Федерации.</w:t>
      </w:r>
    </w:p>
    <w:p w14:paraId="2D097B15" w14:textId="286F1132" w:rsidR="00C83135" w:rsidRPr="00654721" w:rsidRDefault="004B7FD2" w:rsidP="00C83135">
      <w:pPr>
        <w:autoSpaceDE w:val="0"/>
        <w:autoSpaceDN w:val="0"/>
        <w:adjustRightInd w:val="0"/>
        <w:spacing w:after="0" w:line="240" w:lineRule="auto"/>
        <w:ind w:left="284" w:firstLine="709"/>
        <w:jc w:val="both"/>
        <w:outlineLvl w:val="0"/>
        <w:rPr>
          <w:bCs/>
          <w:color w:val="auto"/>
          <w:szCs w:val="28"/>
          <w:lang w:eastAsia="ru-RU"/>
        </w:rPr>
      </w:pPr>
      <w:r>
        <w:rPr>
          <w:bCs/>
          <w:color w:val="auto"/>
          <w:szCs w:val="28"/>
          <w:lang w:eastAsia="ru-RU"/>
        </w:rPr>
        <w:t>2.13</w:t>
      </w:r>
      <w:r w:rsidR="00C83135" w:rsidRPr="00654721">
        <w:rPr>
          <w:bCs/>
          <w:color w:val="auto"/>
          <w:szCs w:val="28"/>
          <w:lang w:eastAsia="ru-RU"/>
        </w:rPr>
        <w:t>. Срок использования гранта составляет не более 18 месяцев со дня его получения.</w:t>
      </w:r>
      <w:r w:rsidR="00851DB4" w:rsidRPr="00654721">
        <w:t xml:space="preserve"> </w:t>
      </w:r>
    </w:p>
    <w:p w14:paraId="5FC3A360" w14:textId="611A8D60" w:rsidR="00C83135" w:rsidRPr="00654721" w:rsidRDefault="00C83135" w:rsidP="00C83135">
      <w:pPr>
        <w:autoSpaceDE w:val="0"/>
        <w:autoSpaceDN w:val="0"/>
        <w:adjustRightInd w:val="0"/>
        <w:spacing w:after="0" w:line="240" w:lineRule="auto"/>
        <w:ind w:left="284" w:firstLine="709"/>
        <w:jc w:val="both"/>
        <w:outlineLvl w:val="0"/>
        <w:rPr>
          <w:bCs/>
          <w:color w:val="FF0000"/>
          <w:szCs w:val="28"/>
          <w:lang w:eastAsia="ru-RU"/>
        </w:rPr>
      </w:pPr>
      <w:r w:rsidRPr="00654721">
        <w:rPr>
          <w:bCs/>
          <w:color w:val="auto"/>
          <w:szCs w:val="28"/>
          <w:lang w:eastAsia="ru-RU"/>
        </w:rPr>
        <w:t>Срок использования гранта может быть продлен, но не более чем на шесть меся</w:t>
      </w:r>
      <w:r w:rsidR="00F84E8E" w:rsidRPr="00654721">
        <w:rPr>
          <w:bCs/>
          <w:color w:val="auto"/>
          <w:szCs w:val="28"/>
          <w:lang w:eastAsia="ru-RU"/>
        </w:rPr>
        <w:t>це</w:t>
      </w:r>
      <w:r w:rsidR="00F84E8E" w:rsidRPr="00087269">
        <w:rPr>
          <w:bCs/>
          <w:color w:val="auto"/>
          <w:szCs w:val="28"/>
          <w:lang w:eastAsia="ru-RU"/>
        </w:rPr>
        <w:t>в, в порядке, предусмотренном</w:t>
      </w:r>
      <w:hyperlink w:anchor="Par1" w:history="1">
        <w:r w:rsidRPr="00087269">
          <w:rPr>
            <w:rStyle w:val="af"/>
            <w:rFonts w:ascii="Times New Roman" w:hAnsi="Times New Roman" w:cs="Times New Roman"/>
            <w:bCs/>
            <w:color w:val="auto"/>
            <w:szCs w:val="28"/>
            <w:u w:val="none"/>
            <w:lang w:eastAsia="ru-RU"/>
          </w:rPr>
          <w:t xml:space="preserve"> пункт</w:t>
        </w:r>
        <w:r w:rsidR="00F84E8E" w:rsidRPr="00087269">
          <w:rPr>
            <w:rStyle w:val="af"/>
            <w:rFonts w:ascii="Times New Roman" w:hAnsi="Times New Roman" w:cs="Times New Roman"/>
            <w:bCs/>
            <w:color w:val="auto"/>
            <w:szCs w:val="28"/>
            <w:u w:val="none"/>
            <w:lang w:eastAsia="ru-RU"/>
          </w:rPr>
          <w:t>ом</w:t>
        </w:r>
        <w:r w:rsidRPr="00087269">
          <w:rPr>
            <w:rStyle w:val="af"/>
            <w:rFonts w:ascii="Times New Roman" w:hAnsi="Times New Roman" w:cs="Times New Roman"/>
            <w:bCs/>
            <w:color w:val="auto"/>
            <w:szCs w:val="28"/>
            <w:u w:val="none"/>
            <w:lang w:eastAsia="ru-RU"/>
          </w:rPr>
          <w:t xml:space="preserve"> 2.1</w:t>
        </w:r>
        <w:r w:rsidR="004B7FD2">
          <w:rPr>
            <w:rStyle w:val="af"/>
            <w:rFonts w:ascii="Times New Roman" w:hAnsi="Times New Roman" w:cs="Times New Roman"/>
            <w:bCs/>
            <w:color w:val="auto"/>
            <w:szCs w:val="28"/>
            <w:u w:val="none"/>
            <w:lang w:eastAsia="ru-RU"/>
          </w:rPr>
          <w:t>5</w:t>
        </w:r>
        <w:r w:rsidRPr="00087269">
          <w:rPr>
            <w:rStyle w:val="af"/>
            <w:rFonts w:ascii="Times New Roman" w:hAnsi="Times New Roman" w:cs="Times New Roman"/>
            <w:bCs/>
            <w:color w:val="auto"/>
            <w:szCs w:val="28"/>
            <w:u w:val="none"/>
            <w:lang w:eastAsia="ru-RU"/>
          </w:rPr>
          <w:t xml:space="preserve"> </w:t>
        </w:r>
      </w:hyperlink>
      <w:r w:rsidRPr="00087269">
        <w:rPr>
          <w:bCs/>
          <w:color w:val="auto"/>
          <w:szCs w:val="28"/>
          <w:lang w:eastAsia="ru-RU"/>
        </w:rPr>
        <w:t>настоящего раздела.</w:t>
      </w:r>
    </w:p>
    <w:p w14:paraId="1A170603" w14:textId="74C018CA" w:rsidR="00C83135" w:rsidRPr="00654721" w:rsidRDefault="006B41D9" w:rsidP="003D7DFE">
      <w:pPr>
        <w:widowControl w:val="0"/>
        <w:spacing w:after="0" w:line="240" w:lineRule="auto"/>
        <w:ind w:left="284" w:firstLine="709"/>
        <w:jc w:val="both"/>
        <w:rPr>
          <w:bCs/>
          <w:color w:val="auto"/>
        </w:rPr>
      </w:pPr>
      <w:r>
        <w:rPr>
          <w:bCs/>
          <w:color w:val="auto"/>
        </w:rPr>
        <w:t>2.14</w:t>
      </w:r>
      <w:r w:rsidR="00C83135" w:rsidRPr="008A1F1F">
        <w:rPr>
          <w:bCs/>
          <w:color w:val="auto"/>
        </w:rPr>
        <w:t>. </w:t>
      </w:r>
      <w:r w:rsidR="003D7DFE" w:rsidRPr="008A1F1F">
        <w:rPr>
          <w:bCs/>
          <w:color w:val="auto"/>
          <w:szCs w:val="28"/>
          <w:lang w:eastAsia="ru-RU"/>
        </w:rPr>
        <w:t>Внесение изменений в</w:t>
      </w:r>
      <w:r w:rsidR="00C83135" w:rsidRPr="008A1F1F">
        <w:rPr>
          <w:bCs/>
          <w:color w:val="auto"/>
          <w:szCs w:val="28"/>
          <w:lang w:eastAsia="ru-RU"/>
        </w:rPr>
        <w:t xml:space="preserve"> предусмотренный соглашением план расходов без изменения направлений</w:t>
      </w:r>
      <w:r w:rsidR="00D55AA1" w:rsidRPr="008A1F1F">
        <w:t xml:space="preserve"> </w:t>
      </w:r>
      <w:r w:rsidR="00D55AA1" w:rsidRPr="008A1F1F">
        <w:rPr>
          <w:bCs/>
          <w:color w:val="auto"/>
          <w:szCs w:val="28"/>
          <w:lang w:eastAsia="ru-RU"/>
        </w:rPr>
        <w:t>расходования</w:t>
      </w:r>
      <w:r w:rsidR="00C83135" w:rsidRPr="008A1F1F">
        <w:rPr>
          <w:bCs/>
          <w:color w:val="auto"/>
          <w:szCs w:val="28"/>
          <w:lang w:eastAsia="ru-RU"/>
        </w:rPr>
        <w:t xml:space="preserve">, предусмотренных </w:t>
      </w:r>
      <w:r w:rsidR="00087269" w:rsidRPr="008A1F1F">
        <w:t>абз</w:t>
      </w:r>
      <w:r>
        <w:t>ацами вторым, третьим пункта 2.</w:t>
      </w:r>
      <w:r w:rsidR="00093586">
        <w:t>12</w:t>
      </w:r>
      <w:r w:rsidR="00087269" w:rsidRPr="008A1F1F">
        <w:t xml:space="preserve"> настоящего раздела</w:t>
      </w:r>
      <w:r w:rsidR="00C83135" w:rsidRPr="008A1F1F">
        <w:rPr>
          <w:bCs/>
          <w:color w:val="auto"/>
          <w:szCs w:val="28"/>
          <w:lang w:eastAsia="ru-RU"/>
        </w:rPr>
        <w:t xml:space="preserve">, </w:t>
      </w:r>
      <w:r w:rsidR="00803236" w:rsidRPr="008A1F1F">
        <w:rPr>
          <w:bCs/>
          <w:color w:val="auto"/>
          <w:szCs w:val="28"/>
          <w:lang w:eastAsia="ru-RU"/>
        </w:rPr>
        <w:t xml:space="preserve">а также без </w:t>
      </w:r>
      <w:r w:rsidR="00C83135" w:rsidRPr="008A1F1F">
        <w:rPr>
          <w:bCs/>
          <w:color w:val="000000" w:themeColor="text1"/>
          <w:szCs w:val="28"/>
          <w:lang w:eastAsia="ru-RU"/>
        </w:rPr>
        <w:t>увеличения размера получ</w:t>
      </w:r>
      <w:r w:rsidR="00C83135" w:rsidRPr="008A1F1F">
        <w:rPr>
          <w:bCs/>
          <w:color w:val="auto"/>
          <w:szCs w:val="28"/>
          <w:lang w:eastAsia="ru-RU"/>
        </w:rPr>
        <w:t xml:space="preserve">енного гранта </w:t>
      </w:r>
      <w:r w:rsidR="00F578DA" w:rsidRPr="008A1F1F">
        <w:rPr>
          <w:bCs/>
          <w:color w:val="auto"/>
          <w:szCs w:val="28"/>
          <w:lang w:eastAsia="ru-RU"/>
        </w:rPr>
        <w:t xml:space="preserve">осуществляется по </w:t>
      </w:r>
      <w:r w:rsidR="00A64D2A" w:rsidRPr="008A1F1F">
        <w:rPr>
          <w:bCs/>
          <w:color w:val="auto"/>
          <w:szCs w:val="28"/>
          <w:lang w:eastAsia="ru-RU"/>
        </w:rPr>
        <w:t>согласов</w:t>
      </w:r>
      <w:r w:rsidR="00F578DA" w:rsidRPr="008A1F1F">
        <w:rPr>
          <w:bCs/>
          <w:color w:val="auto"/>
          <w:szCs w:val="28"/>
          <w:lang w:eastAsia="ru-RU"/>
        </w:rPr>
        <w:t>анию</w:t>
      </w:r>
      <w:r w:rsidR="00A64D2A" w:rsidRPr="008A1F1F">
        <w:rPr>
          <w:bCs/>
          <w:color w:val="auto"/>
          <w:szCs w:val="28"/>
          <w:lang w:eastAsia="ru-RU"/>
        </w:rPr>
        <w:t xml:space="preserve"> с министерством</w:t>
      </w:r>
      <w:r w:rsidR="00C83135" w:rsidRPr="008A1F1F">
        <w:rPr>
          <w:bCs/>
          <w:color w:val="auto"/>
          <w:szCs w:val="28"/>
          <w:lang w:eastAsia="ru-RU"/>
        </w:rPr>
        <w:t xml:space="preserve"> на основании письменного заявления получателя гранта о внесении изменений в план расходов с обоснованием необходимости их внесения, представленного в министерство на бумажном носителе или по электронной почте с последующим направлением на бумажном носителе не </w:t>
      </w:r>
      <w:r w:rsidR="00C83135" w:rsidRPr="008A1F1F">
        <w:rPr>
          <w:bCs/>
          <w:color w:val="auto"/>
          <w:szCs w:val="28"/>
          <w:lang w:eastAsia="ru-RU"/>
        </w:rPr>
        <w:lastRenderedPageBreak/>
        <w:t xml:space="preserve">позднее чем за три месяца до окончания срока использования гранта, в порядке и сроки, установленные </w:t>
      </w:r>
      <w:r w:rsidR="00A64D2A" w:rsidRPr="008A1F1F">
        <w:rPr>
          <w:bCs/>
          <w:color w:val="auto"/>
          <w:szCs w:val="28"/>
          <w:lang w:eastAsia="ru-RU"/>
        </w:rPr>
        <w:t xml:space="preserve">приказом </w:t>
      </w:r>
      <w:r w:rsidR="00C83135" w:rsidRPr="008A1F1F">
        <w:rPr>
          <w:bCs/>
          <w:color w:val="auto"/>
          <w:szCs w:val="28"/>
          <w:lang w:eastAsia="ru-RU"/>
        </w:rPr>
        <w:t>министерств</w:t>
      </w:r>
      <w:r w:rsidR="00A64D2A" w:rsidRPr="008A1F1F">
        <w:rPr>
          <w:bCs/>
          <w:color w:val="auto"/>
          <w:szCs w:val="28"/>
          <w:lang w:eastAsia="ru-RU"/>
        </w:rPr>
        <w:t>а</w:t>
      </w:r>
      <w:r w:rsidR="00251C14" w:rsidRPr="008A1F1F">
        <w:rPr>
          <w:bCs/>
          <w:color w:val="auto"/>
          <w:szCs w:val="28"/>
          <w:lang w:eastAsia="ru-RU"/>
        </w:rPr>
        <w:t>.</w:t>
      </w:r>
    </w:p>
    <w:p w14:paraId="7DB3CE8C" w14:textId="754E7F79" w:rsidR="00C335D3" w:rsidRPr="00C335D3" w:rsidRDefault="006B41D9" w:rsidP="00C335D3">
      <w:pPr>
        <w:autoSpaceDE w:val="0"/>
        <w:autoSpaceDN w:val="0"/>
        <w:adjustRightInd w:val="0"/>
        <w:spacing w:after="0" w:line="240" w:lineRule="auto"/>
        <w:ind w:left="284" w:firstLine="709"/>
        <w:jc w:val="both"/>
        <w:outlineLvl w:val="0"/>
        <w:rPr>
          <w:bCs/>
          <w:color w:val="auto"/>
          <w:szCs w:val="28"/>
          <w:lang w:eastAsia="ru-RU"/>
        </w:rPr>
      </w:pPr>
      <w:bookmarkStart w:id="1" w:name="Par1"/>
      <w:bookmarkEnd w:id="1"/>
      <w:r>
        <w:rPr>
          <w:bCs/>
          <w:color w:val="auto"/>
          <w:szCs w:val="28"/>
          <w:lang w:eastAsia="ru-RU"/>
        </w:rPr>
        <w:t>2.15</w:t>
      </w:r>
      <w:r w:rsidR="00181823" w:rsidRPr="00654721">
        <w:rPr>
          <w:bCs/>
          <w:color w:val="auto"/>
          <w:szCs w:val="28"/>
          <w:lang w:eastAsia="ru-RU"/>
        </w:rPr>
        <w:t>.</w:t>
      </w:r>
      <w:r w:rsidR="00C335D3">
        <w:rPr>
          <w:bCs/>
          <w:color w:val="auto"/>
          <w:szCs w:val="28"/>
          <w:lang w:eastAsia="ru-RU"/>
        </w:rPr>
        <w:t> </w:t>
      </w:r>
      <w:r w:rsidR="00C335D3" w:rsidRPr="00C335D3">
        <w:rPr>
          <w:bCs/>
          <w:color w:val="auto"/>
          <w:szCs w:val="28"/>
          <w:lang w:eastAsia="ru-RU"/>
        </w:rPr>
        <w:t xml:space="preserve">Внесение изменений в предусмотренный соглашением срок </w:t>
      </w:r>
      <w:r w:rsidR="00C335D3">
        <w:rPr>
          <w:bCs/>
          <w:color w:val="auto"/>
          <w:szCs w:val="28"/>
          <w:lang w:eastAsia="ru-RU"/>
        </w:rPr>
        <w:t xml:space="preserve">использования </w:t>
      </w:r>
      <w:r w:rsidR="00C335D3" w:rsidRPr="00C335D3">
        <w:rPr>
          <w:bCs/>
          <w:color w:val="auto"/>
          <w:szCs w:val="28"/>
          <w:lang w:eastAsia="ru-RU"/>
        </w:rPr>
        <w:t xml:space="preserve">гранта осуществляется путем продления срока </w:t>
      </w:r>
      <w:r w:rsidR="00C335D3">
        <w:rPr>
          <w:bCs/>
          <w:color w:val="auto"/>
          <w:szCs w:val="28"/>
          <w:lang w:eastAsia="ru-RU"/>
        </w:rPr>
        <w:t>использования</w:t>
      </w:r>
      <w:r w:rsidR="00C335D3" w:rsidRPr="00C335D3">
        <w:rPr>
          <w:bCs/>
          <w:color w:val="auto"/>
          <w:szCs w:val="28"/>
          <w:lang w:eastAsia="ru-RU"/>
        </w:rPr>
        <w:t xml:space="preserve"> гранта не более </w:t>
      </w:r>
      <w:r w:rsidR="00C335D3" w:rsidRPr="008A1F1F">
        <w:rPr>
          <w:bCs/>
          <w:color w:val="auto"/>
          <w:szCs w:val="28"/>
          <w:lang w:eastAsia="ru-RU"/>
        </w:rPr>
        <w:t>чем на шесть месяцев при наличии документально подтвержденных обстоятельств непреодолимой силы, предусмотренных абзацами вторым – пятым пункта 3.14 раздела 3 настоящего Порядка (д</w:t>
      </w:r>
      <w:r w:rsidR="00C335D3" w:rsidRPr="00C335D3">
        <w:rPr>
          <w:bCs/>
          <w:color w:val="auto"/>
          <w:szCs w:val="28"/>
          <w:lang w:eastAsia="ru-RU"/>
        </w:rPr>
        <w:t xml:space="preserve">алее – обстоятельства непреодолимой силы), препятствующих </w:t>
      </w:r>
      <w:r w:rsidR="00C335D3">
        <w:rPr>
          <w:bCs/>
          <w:color w:val="auto"/>
          <w:szCs w:val="28"/>
          <w:lang w:eastAsia="ru-RU"/>
        </w:rPr>
        <w:t>использованию</w:t>
      </w:r>
      <w:r w:rsidR="00C335D3" w:rsidRPr="00C335D3">
        <w:rPr>
          <w:bCs/>
          <w:color w:val="auto"/>
          <w:szCs w:val="28"/>
          <w:lang w:eastAsia="ru-RU"/>
        </w:rPr>
        <w:t xml:space="preserve"> гранта в срок, установленный соглашением, посредством направления в министерство заявления о продлении срока </w:t>
      </w:r>
      <w:r w:rsidR="00C335D3">
        <w:rPr>
          <w:bCs/>
          <w:color w:val="auto"/>
          <w:szCs w:val="28"/>
          <w:lang w:eastAsia="ru-RU"/>
        </w:rPr>
        <w:t>использования</w:t>
      </w:r>
      <w:r w:rsidR="00C335D3" w:rsidRPr="00C335D3">
        <w:rPr>
          <w:bCs/>
          <w:color w:val="auto"/>
          <w:szCs w:val="28"/>
          <w:lang w:eastAsia="ru-RU"/>
        </w:rPr>
        <w:t xml:space="preserve"> гранта в связи с наступлением обстоятельств непреодолимой силы с приложением документов, подтверждающих наступление обстоятельств непреодолимой силы, не позднее дня окончания срока </w:t>
      </w:r>
      <w:r w:rsidR="00C335D3">
        <w:rPr>
          <w:bCs/>
          <w:color w:val="auto"/>
          <w:szCs w:val="28"/>
          <w:lang w:eastAsia="ru-RU"/>
        </w:rPr>
        <w:t>использования</w:t>
      </w:r>
      <w:r w:rsidR="00C335D3" w:rsidRPr="00C335D3">
        <w:rPr>
          <w:bCs/>
          <w:color w:val="auto"/>
          <w:szCs w:val="28"/>
          <w:lang w:eastAsia="ru-RU"/>
        </w:rPr>
        <w:t xml:space="preserve"> гранта, в порядке и сроки, установленные приказом министерства.</w:t>
      </w:r>
    </w:p>
    <w:p w14:paraId="55201EAB" w14:textId="390481AC" w:rsidR="006B41D9" w:rsidRPr="00705174" w:rsidRDefault="00C83135" w:rsidP="006B41D9">
      <w:pPr>
        <w:autoSpaceDE w:val="0"/>
        <w:autoSpaceDN w:val="0"/>
        <w:adjustRightInd w:val="0"/>
        <w:spacing w:after="0" w:line="240" w:lineRule="auto"/>
        <w:ind w:left="284" w:firstLine="709"/>
        <w:jc w:val="both"/>
        <w:outlineLvl w:val="0"/>
        <w:rPr>
          <w:bCs/>
          <w:color w:val="auto"/>
          <w:szCs w:val="28"/>
          <w:lang w:eastAsia="ru-RU"/>
        </w:rPr>
      </w:pPr>
      <w:r w:rsidRPr="00705174">
        <w:rPr>
          <w:bCs/>
          <w:color w:val="auto"/>
          <w:szCs w:val="28"/>
          <w:lang w:eastAsia="ru-RU"/>
        </w:rPr>
        <w:t>2.1</w:t>
      </w:r>
      <w:r w:rsidR="006B41D9" w:rsidRPr="00705174">
        <w:rPr>
          <w:bCs/>
          <w:color w:val="auto"/>
          <w:szCs w:val="28"/>
          <w:lang w:eastAsia="ru-RU"/>
        </w:rPr>
        <w:t>6</w:t>
      </w:r>
      <w:r w:rsidRPr="00705174">
        <w:rPr>
          <w:bCs/>
          <w:color w:val="auto"/>
          <w:szCs w:val="28"/>
          <w:lang w:eastAsia="ru-RU"/>
        </w:rPr>
        <w:t>. </w:t>
      </w:r>
      <w:r w:rsidR="006B41D9" w:rsidRPr="00705174">
        <w:rPr>
          <w:bCs/>
          <w:color w:val="auto"/>
          <w:szCs w:val="28"/>
          <w:lang w:eastAsia="ru-RU"/>
        </w:rPr>
        <w:t xml:space="preserve">В случае реорганизации получателя гранта, являющегося юридическим лицом, в форме слияния, присоединения или преобразования, а также в случае прекращения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6" w:history="1">
        <w:r w:rsidR="006B41D9" w:rsidRPr="00705174">
          <w:rPr>
            <w:rStyle w:val="af"/>
            <w:rFonts w:ascii="Times New Roman" w:hAnsi="Times New Roman" w:cs="Times New Roman"/>
            <w:bCs/>
            <w:color w:val="auto"/>
            <w:szCs w:val="28"/>
            <w:u w:val="none"/>
            <w:lang w:eastAsia="ru-RU"/>
          </w:rPr>
          <w:t>абзацем вторым пункта 5 статьи 23</w:t>
        </w:r>
      </w:hyperlink>
      <w:r w:rsidR="006B41D9" w:rsidRPr="00705174">
        <w:rPr>
          <w:bCs/>
          <w:color w:val="auto"/>
          <w:szCs w:val="28"/>
          <w:lang w:eastAsia="ru-RU"/>
        </w:rPr>
        <w:t xml:space="preserve"> Гражданского кодекса Российской Федерации, передающего свои права другому гражданину в соответствии со </w:t>
      </w:r>
      <w:hyperlink r:id="rId37" w:history="1">
        <w:r w:rsidR="006B41D9" w:rsidRPr="00705174">
          <w:rPr>
            <w:rStyle w:val="af"/>
            <w:rFonts w:ascii="Times New Roman" w:hAnsi="Times New Roman" w:cs="Times New Roman"/>
            <w:bCs/>
            <w:color w:val="auto"/>
            <w:szCs w:val="28"/>
            <w:u w:val="none"/>
            <w:lang w:eastAsia="ru-RU"/>
          </w:rPr>
          <w:t>статьей 18</w:t>
        </w:r>
      </w:hyperlink>
      <w:r w:rsidR="006B41D9" w:rsidRPr="00705174">
        <w:rPr>
          <w:bCs/>
          <w:color w:val="auto"/>
          <w:szCs w:val="28"/>
          <w:lang w:eastAsia="ru-RU"/>
        </w:rPr>
        <w:t xml:space="preserve"> Федерального закона от 11 июня </w:t>
      </w:r>
      <w:smartTag w:uri="urn:schemas-microsoft-com:office:smarttags" w:element="metricconverter">
        <w:smartTagPr>
          <w:attr w:name="ProductID" w:val="2003 г"/>
        </w:smartTagPr>
        <w:r w:rsidR="006B41D9" w:rsidRPr="00705174">
          <w:rPr>
            <w:bCs/>
            <w:color w:val="auto"/>
            <w:szCs w:val="28"/>
            <w:lang w:eastAsia="ru-RU"/>
          </w:rPr>
          <w:t>2003 г</w:t>
        </w:r>
      </w:smartTag>
      <w:r w:rsidR="006B41D9" w:rsidRPr="00705174">
        <w:rPr>
          <w:bCs/>
          <w:color w:val="auto"/>
          <w:szCs w:val="28"/>
          <w:lang w:eastAsia="ru-RU"/>
        </w:rPr>
        <w:t>. № 74-ФЗ "О крестьянском (фермерском) хозяйстве" (далее – передача прав получателя гранта и правопреемник главы К(Ф)Х соответственно), министерство в течение пяти рабочих дней со дня получения от юридического лица, являющегося правопреемником получателя гранта (далее – правопреемник организации), информации о реорганизации получателя гранта, являющегося юридическим лицом, в форме слияния, присоединения или преобразования, либо со дня получения информации о передаче прав получателя гранта формирует и направляет правопреемнику организации либо правопреемнику главы К(Ф)Х в системе "Электронный бюджет" для подписания проект дополнительного соглашения, содержащего новые условия в части перемены лица в обязательстве.</w:t>
      </w:r>
    </w:p>
    <w:p w14:paraId="4C4BA466" w14:textId="0CDADC2B" w:rsidR="006B41D9" w:rsidRPr="00705174" w:rsidRDefault="006B41D9" w:rsidP="006B41D9">
      <w:pPr>
        <w:autoSpaceDE w:val="0"/>
        <w:autoSpaceDN w:val="0"/>
        <w:adjustRightInd w:val="0"/>
        <w:spacing w:after="0" w:line="240" w:lineRule="auto"/>
        <w:ind w:left="284" w:firstLine="709"/>
        <w:jc w:val="both"/>
        <w:outlineLvl w:val="0"/>
        <w:rPr>
          <w:bCs/>
          <w:color w:val="auto"/>
          <w:szCs w:val="28"/>
          <w:lang w:eastAsia="ru-RU"/>
        </w:rPr>
      </w:pPr>
      <w:r w:rsidRPr="00705174">
        <w:rPr>
          <w:bCs/>
          <w:color w:val="auto"/>
          <w:szCs w:val="28"/>
          <w:lang w:eastAsia="ru-RU"/>
        </w:rPr>
        <w:t>Дополнительное соглашение, содержащее новые условия в части перемены лица в обязательстве, заключается с правопреемником организации либо правопреемником главы К(Ф)Х в порядке, аналогичном порядку заключения дополнительного соглашения с получателем гранта</w:t>
      </w:r>
      <w:r w:rsidR="007503A0" w:rsidRPr="00705174">
        <w:rPr>
          <w:bCs/>
          <w:color w:val="auto"/>
          <w:szCs w:val="28"/>
          <w:lang w:eastAsia="ru-RU"/>
        </w:rPr>
        <w:t>, установленном подпунктами 2</w:t>
      </w:r>
      <w:r w:rsidRPr="00705174">
        <w:rPr>
          <w:bCs/>
          <w:color w:val="auto"/>
          <w:szCs w:val="28"/>
          <w:lang w:eastAsia="ru-RU"/>
        </w:rPr>
        <w:t xml:space="preserve"> – 5 пункта 2.9 настоящего раздела.</w:t>
      </w:r>
    </w:p>
    <w:p w14:paraId="3396CE52" w14:textId="51533AD2" w:rsidR="007914CC" w:rsidRPr="007914CC" w:rsidRDefault="00C83135" w:rsidP="006B41D9">
      <w:pPr>
        <w:autoSpaceDE w:val="0"/>
        <w:autoSpaceDN w:val="0"/>
        <w:adjustRightInd w:val="0"/>
        <w:spacing w:after="0" w:line="240" w:lineRule="auto"/>
        <w:ind w:left="284" w:firstLine="709"/>
        <w:jc w:val="both"/>
        <w:outlineLvl w:val="0"/>
        <w:rPr>
          <w:bCs/>
          <w:color w:val="auto"/>
          <w:szCs w:val="28"/>
          <w:lang w:eastAsia="ru-RU"/>
        </w:rPr>
      </w:pPr>
      <w:r w:rsidRPr="00705174">
        <w:rPr>
          <w:bCs/>
          <w:color w:val="auto"/>
          <w:szCs w:val="28"/>
          <w:lang w:eastAsia="ru-RU"/>
        </w:rPr>
        <w:t>2.1</w:t>
      </w:r>
      <w:r w:rsidR="00620E35" w:rsidRPr="00705174">
        <w:rPr>
          <w:bCs/>
          <w:color w:val="auto"/>
          <w:szCs w:val="28"/>
          <w:lang w:eastAsia="ru-RU"/>
        </w:rPr>
        <w:t>7</w:t>
      </w:r>
      <w:r w:rsidRPr="00705174">
        <w:rPr>
          <w:bCs/>
          <w:color w:val="auto"/>
          <w:szCs w:val="28"/>
          <w:lang w:eastAsia="ru-RU"/>
        </w:rPr>
        <w:t>. </w:t>
      </w:r>
      <w:r w:rsidR="007914CC" w:rsidRPr="00705174">
        <w:rPr>
          <w:bCs/>
          <w:color w:val="auto"/>
          <w:szCs w:val="28"/>
          <w:lang w:eastAsia="ru-RU"/>
        </w:rPr>
        <w:t>В случае реорганизации получателя гранта, являющ</w:t>
      </w:r>
      <w:r w:rsidR="007914CC" w:rsidRPr="007914CC">
        <w:rPr>
          <w:bCs/>
          <w:color w:val="auto"/>
          <w:szCs w:val="28"/>
          <w:lang w:eastAsia="ru-RU"/>
        </w:rPr>
        <w:t xml:space="preserve">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r w:rsidR="007914CC" w:rsidRPr="007914CC">
        <w:rPr>
          <w:bCs/>
          <w:color w:val="auto"/>
          <w:szCs w:val="28"/>
          <w:lang w:eastAsia="ru-RU"/>
        </w:rPr>
        <w:lastRenderedPageBreak/>
        <w:t>Гражданского кодекса Российской Федерации), министерство в течение 10 рабочих дней со дня получения информации о реорганизации (ликвидации, прекращения деятельности) получателя гранта формирует и направляет получателю гранта и (или) правопреемнику(</w:t>
      </w:r>
      <w:proofErr w:type="spellStart"/>
      <w:r w:rsidR="007914CC" w:rsidRPr="007914CC">
        <w:rPr>
          <w:bCs/>
          <w:color w:val="auto"/>
          <w:szCs w:val="28"/>
          <w:lang w:eastAsia="ru-RU"/>
        </w:rPr>
        <w:t>ам</w:t>
      </w:r>
      <w:proofErr w:type="spellEnd"/>
      <w:r w:rsidR="007914CC" w:rsidRPr="007914CC">
        <w:rPr>
          <w:bCs/>
          <w:color w:val="auto"/>
          <w:szCs w:val="28"/>
          <w:lang w:eastAsia="ru-RU"/>
        </w:rPr>
        <w:t>) в системе "Электронный бюджет"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не использованного по состоянию на дату получения уведомления о расторжении соглашения остатка гранта в краевой бюджет в течение 10 рабочих дней со дня получения получателем гранта и (или) правопреемником(</w:t>
      </w:r>
      <w:proofErr w:type="spellStart"/>
      <w:r w:rsidR="007914CC" w:rsidRPr="007914CC">
        <w:rPr>
          <w:bCs/>
          <w:color w:val="auto"/>
          <w:szCs w:val="28"/>
          <w:lang w:eastAsia="ru-RU"/>
        </w:rPr>
        <w:t>ами</w:t>
      </w:r>
      <w:proofErr w:type="spellEnd"/>
      <w:r w:rsidR="007914CC" w:rsidRPr="007914CC">
        <w:rPr>
          <w:bCs/>
          <w:color w:val="auto"/>
          <w:szCs w:val="28"/>
          <w:lang w:eastAsia="ru-RU"/>
        </w:rPr>
        <w:t>) акта об исполнении обязательств по соглашению.</w:t>
      </w:r>
    </w:p>
    <w:p w14:paraId="55102A9E" w14:textId="2333F8A0" w:rsidR="007914CC" w:rsidRDefault="00A36FF4" w:rsidP="007914CC">
      <w:pPr>
        <w:autoSpaceDE w:val="0"/>
        <w:autoSpaceDN w:val="0"/>
        <w:adjustRightInd w:val="0"/>
        <w:spacing w:after="0" w:line="240" w:lineRule="auto"/>
        <w:ind w:left="284" w:firstLine="709"/>
        <w:jc w:val="both"/>
        <w:rPr>
          <w:color w:val="auto"/>
          <w:szCs w:val="28"/>
          <w:lang w:eastAsia="ru-RU"/>
        </w:rPr>
      </w:pPr>
      <w:r w:rsidRPr="00654721">
        <w:rPr>
          <w:bCs/>
          <w:color w:val="auto"/>
          <w:szCs w:val="28"/>
          <w:lang w:eastAsia="ru-RU"/>
        </w:rPr>
        <w:t>2.</w:t>
      </w:r>
      <w:r w:rsidR="00620E35">
        <w:rPr>
          <w:bCs/>
          <w:color w:val="auto"/>
          <w:szCs w:val="28"/>
          <w:lang w:eastAsia="ru-RU"/>
        </w:rPr>
        <w:t>18</w:t>
      </w:r>
      <w:r w:rsidRPr="00654721">
        <w:rPr>
          <w:bCs/>
          <w:color w:val="auto"/>
          <w:szCs w:val="28"/>
          <w:lang w:eastAsia="ru-RU"/>
        </w:rPr>
        <w:t>. </w:t>
      </w:r>
      <w:r w:rsidR="007914CC">
        <w:rPr>
          <w:color w:val="auto"/>
          <w:szCs w:val="28"/>
          <w:lang w:eastAsia="ru-RU"/>
        </w:rPr>
        <w:t xml:space="preserve">В процессе реализации проекта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38" w:history="1">
        <w:r w:rsidR="007914CC" w:rsidRPr="000668A1">
          <w:rPr>
            <w:color w:val="000000" w:themeColor="text1"/>
            <w:szCs w:val="28"/>
            <w:lang w:eastAsia="ru-RU"/>
          </w:rPr>
          <w:t>пунктом 1 статьи 18</w:t>
        </w:r>
      </w:hyperlink>
      <w:r w:rsidR="007914CC">
        <w:rPr>
          <w:color w:val="auto"/>
          <w:szCs w:val="28"/>
          <w:lang w:eastAsia="ru-RU"/>
        </w:rP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в соответствии с указанным соглашением.</w:t>
      </w:r>
    </w:p>
    <w:p w14:paraId="64C27C75" w14:textId="1A1D9B1A" w:rsidR="00FC3182" w:rsidRDefault="00620E35" w:rsidP="00FC3182">
      <w:pPr>
        <w:autoSpaceDE w:val="0"/>
        <w:autoSpaceDN w:val="0"/>
        <w:adjustRightInd w:val="0"/>
        <w:spacing w:after="0" w:line="240" w:lineRule="auto"/>
        <w:ind w:left="284" w:firstLine="709"/>
        <w:jc w:val="both"/>
        <w:rPr>
          <w:color w:val="auto"/>
          <w:szCs w:val="28"/>
          <w:lang w:eastAsia="ru-RU"/>
        </w:rPr>
      </w:pPr>
      <w:r>
        <w:rPr>
          <w:color w:val="auto"/>
          <w:szCs w:val="28"/>
          <w:lang w:eastAsia="ru-RU"/>
        </w:rPr>
        <w:t>2.19</w:t>
      </w:r>
      <w:r w:rsidR="00FC3182">
        <w:rPr>
          <w:color w:val="auto"/>
          <w:szCs w:val="28"/>
          <w:lang w:eastAsia="ru-RU"/>
        </w:rPr>
        <w:t>. </w:t>
      </w:r>
      <w:r w:rsidR="00FC3182" w:rsidRPr="00E96068">
        <w:rPr>
          <w:color w:val="auto"/>
          <w:szCs w:val="28"/>
          <w:lang w:eastAsia="ru-RU"/>
        </w:rPr>
        <w:t xml:space="preserve">В случае призыва </w:t>
      </w:r>
      <w:r w:rsidR="00FC3182">
        <w:rPr>
          <w:color w:val="auto"/>
          <w:szCs w:val="28"/>
          <w:lang w:eastAsia="ru-RU"/>
        </w:rPr>
        <w:t>получателя гранта</w:t>
      </w:r>
      <w:r w:rsidR="00FC3182" w:rsidRPr="00E96068">
        <w:rPr>
          <w:color w:val="auto"/>
          <w:szCs w:val="28"/>
          <w:lang w:eastAsia="ru-RU"/>
        </w:rPr>
        <w:t xml:space="preserve"> на военную службу в Вооруженные Силы Российской Федерации или введения в </w:t>
      </w:r>
      <w:r w:rsidR="00FC3182">
        <w:rPr>
          <w:color w:val="auto"/>
          <w:szCs w:val="28"/>
          <w:lang w:eastAsia="ru-RU"/>
        </w:rPr>
        <w:t>крае</w:t>
      </w:r>
      <w:r w:rsidR="00FC3182" w:rsidRPr="00E96068">
        <w:rPr>
          <w:color w:val="auto"/>
          <w:szCs w:val="28"/>
          <w:lang w:eastAsia="ru-RU"/>
        </w:rPr>
        <w:t xml:space="preserve"> среднего уровня реагирования в соответствии с </w:t>
      </w:r>
      <w:hyperlink r:id="rId39" w:history="1">
        <w:r w:rsidR="00FC3182" w:rsidRPr="00E96068">
          <w:rPr>
            <w:rStyle w:val="af"/>
            <w:rFonts w:ascii="Times New Roman" w:hAnsi="Times New Roman" w:cs="Times New Roman"/>
            <w:color w:val="000000" w:themeColor="text1"/>
            <w:szCs w:val="28"/>
            <w:u w:val="none"/>
            <w:lang w:eastAsia="ru-RU"/>
          </w:rPr>
          <w:t>Указом</w:t>
        </w:r>
      </w:hyperlink>
      <w:r w:rsidR="00FC3182" w:rsidRPr="00E96068">
        <w:rPr>
          <w:color w:val="auto"/>
          <w:szCs w:val="28"/>
          <w:lang w:eastAsia="ru-RU"/>
        </w:rPr>
        <w:t xml:space="preserve"> Президента Российской Федерации от 19 октября 2022 г. </w:t>
      </w:r>
      <w:r w:rsidR="00FC3182">
        <w:rPr>
          <w:color w:val="auto"/>
          <w:szCs w:val="28"/>
          <w:lang w:eastAsia="ru-RU"/>
        </w:rPr>
        <w:t>№</w:t>
      </w:r>
      <w:r w:rsidR="00FC3182" w:rsidRPr="00E96068">
        <w:rPr>
          <w:color w:val="auto"/>
          <w:szCs w:val="28"/>
          <w:lang w:eastAsia="ru-RU"/>
        </w:rPr>
        <w:t xml:space="preserve"> 757 "О мерах, осуществляемых в субъектах Российской Федерации в связи с Указом Президента Российской Федерации от 19 октября 2022 г. </w:t>
      </w:r>
      <w:r w:rsidR="00FC3182">
        <w:rPr>
          <w:color w:val="auto"/>
          <w:szCs w:val="28"/>
          <w:lang w:eastAsia="ru-RU"/>
        </w:rPr>
        <w:t>№</w:t>
      </w:r>
      <w:r w:rsidR="00FC3182" w:rsidRPr="00E96068">
        <w:rPr>
          <w:color w:val="auto"/>
          <w:szCs w:val="28"/>
          <w:lang w:eastAsia="ru-RU"/>
        </w:rPr>
        <w:t xml:space="preserve"> 756" (далее </w:t>
      </w:r>
      <w:r>
        <w:rPr>
          <w:color w:val="auto"/>
          <w:szCs w:val="28"/>
          <w:lang w:eastAsia="ru-RU"/>
        </w:rPr>
        <w:t xml:space="preserve">соответственно </w:t>
      </w:r>
      <w:r w:rsidR="00FC3182" w:rsidRPr="00687C03">
        <w:rPr>
          <w:szCs w:val="28"/>
        </w:rPr>
        <w:t>–</w:t>
      </w:r>
      <w:r w:rsidR="00FC3182" w:rsidRPr="00E96068">
        <w:rPr>
          <w:color w:val="auto"/>
          <w:szCs w:val="28"/>
          <w:lang w:eastAsia="ru-RU"/>
        </w:rPr>
        <w:t xml:space="preserve"> призыв на военную службу</w:t>
      </w:r>
      <w:r>
        <w:rPr>
          <w:color w:val="auto"/>
          <w:szCs w:val="28"/>
          <w:lang w:eastAsia="ru-RU"/>
        </w:rPr>
        <w:t>, средний уровень реагирования</w:t>
      </w:r>
      <w:r w:rsidR="00FC3182" w:rsidRPr="00E96068">
        <w:rPr>
          <w:color w:val="auto"/>
          <w:szCs w:val="28"/>
          <w:lang w:eastAsia="ru-RU"/>
        </w:rPr>
        <w:t xml:space="preserve">) </w:t>
      </w:r>
      <w:r w:rsidR="00FC3182">
        <w:rPr>
          <w:color w:val="auto"/>
          <w:szCs w:val="28"/>
          <w:lang w:eastAsia="ru-RU"/>
        </w:rPr>
        <w:t>министерство принимает одно из следующих решений:</w:t>
      </w:r>
    </w:p>
    <w:p w14:paraId="1AC87BAD" w14:textId="22A7F568" w:rsidR="00FC3182" w:rsidRPr="00FC3182" w:rsidRDefault="00FC3182" w:rsidP="00FC3182">
      <w:pPr>
        <w:autoSpaceDE w:val="0"/>
        <w:autoSpaceDN w:val="0"/>
        <w:adjustRightInd w:val="0"/>
        <w:spacing w:after="0" w:line="240" w:lineRule="auto"/>
        <w:ind w:left="284" w:firstLine="709"/>
        <w:jc w:val="both"/>
        <w:rPr>
          <w:color w:val="auto"/>
          <w:szCs w:val="28"/>
          <w:lang w:eastAsia="ru-RU"/>
        </w:rPr>
      </w:pPr>
      <w:r w:rsidRPr="00FC3182">
        <w:rPr>
          <w:color w:val="auto"/>
          <w:szCs w:val="28"/>
          <w:lang w:eastAsia="ru-RU"/>
        </w:rPr>
        <w:t>- признание проекта завершенным</w:t>
      </w:r>
      <w:r>
        <w:rPr>
          <w:color w:val="auto"/>
          <w:szCs w:val="28"/>
          <w:lang w:eastAsia="ru-RU"/>
        </w:rPr>
        <w:t>, в случае</w:t>
      </w:r>
      <w:r w:rsidRPr="00FC3182">
        <w:rPr>
          <w:color w:val="auto"/>
          <w:szCs w:val="28"/>
          <w:lang w:eastAsia="ru-RU"/>
        </w:rPr>
        <w:t xml:space="preserve"> если </w:t>
      </w:r>
      <w:r>
        <w:rPr>
          <w:color w:val="auto"/>
          <w:szCs w:val="28"/>
          <w:lang w:eastAsia="ru-RU"/>
        </w:rPr>
        <w:t>грант использован</w:t>
      </w:r>
      <w:r w:rsidRPr="00FC3182">
        <w:rPr>
          <w:color w:val="auto"/>
          <w:szCs w:val="28"/>
          <w:lang w:eastAsia="ru-RU"/>
        </w:rPr>
        <w:t xml:space="preserve">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w:t>
      </w:r>
      <w:r>
        <w:rPr>
          <w:color w:val="auto"/>
          <w:szCs w:val="28"/>
          <w:lang w:eastAsia="ru-RU"/>
        </w:rPr>
        <w:t xml:space="preserve">государственная регистрация </w:t>
      </w:r>
      <w:r w:rsidRPr="00FC3182">
        <w:rPr>
          <w:color w:val="auto"/>
          <w:szCs w:val="28"/>
          <w:lang w:eastAsia="ru-RU"/>
        </w:rPr>
        <w:t xml:space="preserve">прекращения крестьянского (фермерского) хозяйства. При этом получатель гранта освобождается от ответственности за </w:t>
      </w:r>
      <w:proofErr w:type="spellStart"/>
      <w:r w:rsidRPr="00FC3182">
        <w:rPr>
          <w:color w:val="auto"/>
          <w:szCs w:val="28"/>
          <w:lang w:eastAsia="ru-RU"/>
        </w:rPr>
        <w:t>недостижение</w:t>
      </w:r>
      <w:proofErr w:type="spellEnd"/>
      <w:r w:rsidRPr="00FC3182">
        <w:rPr>
          <w:color w:val="auto"/>
          <w:szCs w:val="28"/>
          <w:lang w:eastAsia="ru-RU"/>
        </w:rPr>
        <w:t xml:space="preserve"> плановых показателей деятельности;</w:t>
      </w:r>
    </w:p>
    <w:p w14:paraId="07EFA9DF" w14:textId="45B45E8C" w:rsidR="00FC3182" w:rsidRPr="00FC3182" w:rsidRDefault="00FC3182" w:rsidP="00FC3182">
      <w:pPr>
        <w:autoSpaceDE w:val="0"/>
        <w:autoSpaceDN w:val="0"/>
        <w:adjustRightInd w:val="0"/>
        <w:spacing w:after="0" w:line="240" w:lineRule="auto"/>
        <w:ind w:left="284" w:firstLine="709"/>
        <w:jc w:val="both"/>
        <w:rPr>
          <w:color w:val="auto"/>
          <w:szCs w:val="28"/>
          <w:lang w:eastAsia="ru-RU"/>
        </w:rPr>
      </w:pPr>
      <w:r w:rsidRPr="00FC3182">
        <w:rPr>
          <w:color w:val="auto"/>
          <w:szCs w:val="28"/>
          <w:lang w:eastAsia="ru-RU"/>
        </w:rPr>
        <w:t>- обеспечение возврата средств гранта в краевой бюджет в объеме неиспользованных средств гранта</w:t>
      </w:r>
      <w:r>
        <w:rPr>
          <w:color w:val="auto"/>
          <w:szCs w:val="28"/>
          <w:lang w:eastAsia="ru-RU"/>
        </w:rPr>
        <w:t>, в случае</w:t>
      </w:r>
      <w:r w:rsidRPr="00FC3182">
        <w:rPr>
          <w:color w:val="auto"/>
          <w:szCs w:val="28"/>
          <w:lang w:eastAsia="ru-RU"/>
        </w:rPr>
        <w:t xml:space="preserve">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w:t>
      </w:r>
      <w:r>
        <w:rPr>
          <w:color w:val="auto"/>
          <w:szCs w:val="28"/>
          <w:lang w:eastAsia="ru-RU"/>
        </w:rPr>
        <w:t xml:space="preserve">государственная регистрация </w:t>
      </w:r>
      <w:r w:rsidRPr="00FC3182">
        <w:rPr>
          <w:color w:val="auto"/>
          <w:szCs w:val="28"/>
          <w:lang w:eastAsia="ru-RU"/>
        </w:rPr>
        <w:t xml:space="preserve">прекращения крестьянского (фермерского) хозяйства. При этом проект </w:t>
      </w:r>
      <w:r w:rsidRPr="00FC3182">
        <w:rPr>
          <w:color w:val="auto"/>
          <w:szCs w:val="28"/>
          <w:lang w:eastAsia="ru-RU"/>
        </w:rPr>
        <w:lastRenderedPageBreak/>
        <w:t xml:space="preserve">признается завершенным, а получатель гранта освобождается от ответственности за </w:t>
      </w:r>
      <w:proofErr w:type="spellStart"/>
      <w:r w:rsidRPr="00FC3182">
        <w:rPr>
          <w:color w:val="auto"/>
          <w:szCs w:val="28"/>
          <w:lang w:eastAsia="ru-RU"/>
        </w:rPr>
        <w:t>недостижение</w:t>
      </w:r>
      <w:proofErr w:type="spellEnd"/>
      <w:r w:rsidRPr="00FC3182">
        <w:rPr>
          <w:color w:val="auto"/>
          <w:szCs w:val="28"/>
          <w:lang w:eastAsia="ru-RU"/>
        </w:rPr>
        <w:t xml:space="preserve"> плановых показателей деятельности.</w:t>
      </w:r>
    </w:p>
    <w:p w14:paraId="5D8831C8" w14:textId="3AD0ED03" w:rsidR="00F7137D" w:rsidRDefault="00FC3182" w:rsidP="00FC3182">
      <w:pPr>
        <w:autoSpaceDE w:val="0"/>
        <w:autoSpaceDN w:val="0"/>
        <w:adjustRightInd w:val="0"/>
        <w:spacing w:after="0" w:line="240" w:lineRule="auto"/>
        <w:ind w:left="284" w:firstLine="709"/>
        <w:jc w:val="both"/>
        <w:rPr>
          <w:color w:val="auto"/>
          <w:szCs w:val="28"/>
          <w:lang w:eastAsia="ru-RU"/>
        </w:rPr>
      </w:pPr>
      <w:r w:rsidRPr="00FC3182">
        <w:rPr>
          <w:color w:val="auto"/>
          <w:szCs w:val="28"/>
          <w:lang w:eastAsia="ru-RU"/>
        </w:rPr>
        <w:t xml:space="preserve">Указанные в абзацах втором, третьем настоящего пункта решения принимаются министерством по заявлению получателя гранта при представлении им документа, подтверждающего призыв на военную службу, </w:t>
      </w:r>
      <w:r w:rsidR="00F7137D">
        <w:rPr>
          <w:color w:val="auto"/>
          <w:szCs w:val="28"/>
          <w:lang w:eastAsia="ru-RU"/>
        </w:rPr>
        <w:t>или по заявлению получателя гранта при введении в крае среднего уровня реагирования в срок не позднее пяти рабочих дней со дня поступления таких заявления и документов.</w:t>
      </w:r>
    </w:p>
    <w:p w14:paraId="243A2F48" w14:textId="6BB6B4E6" w:rsidR="007671D8" w:rsidRDefault="00620E35" w:rsidP="007671D8">
      <w:pPr>
        <w:autoSpaceDE w:val="0"/>
        <w:autoSpaceDN w:val="0"/>
        <w:adjustRightInd w:val="0"/>
        <w:spacing w:after="0" w:line="240" w:lineRule="auto"/>
        <w:ind w:left="284" w:firstLine="709"/>
        <w:jc w:val="both"/>
        <w:outlineLvl w:val="0"/>
        <w:rPr>
          <w:bCs/>
          <w:color w:val="auto"/>
          <w:szCs w:val="28"/>
          <w:lang w:eastAsia="ru-RU"/>
        </w:rPr>
      </w:pPr>
      <w:r>
        <w:rPr>
          <w:bCs/>
          <w:color w:val="auto"/>
          <w:szCs w:val="28"/>
          <w:lang w:eastAsia="ru-RU"/>
        </w:rPr>
        <w:t>2.20</w:t>
      </w:r>
      <w:r w:rsidR="00A36FF4">
        <w:rPr>
          <w:bCs/>
          <w:color w:val="auto"/>
          <w:szCs w:val="28"/>
          <w:lang w:eastAsia="ru-RU"/>
        </w:rPr>
        <w:t>. </w:t>
      </w:r>
      <w:r w:rsidR="007671D8" w:rsidRPr="00654721">
        <w:rPr>
          <w:bCs/>
          <w:color w:val="auto"/>
          <w:szCs w:val="28"/>
          <w:lang w:eastAsia="ru-RU"/>
        </w:rPr>
        <w:t xml:space="preserve">Получатель гранта, пострадавший в результате обстрелов со стороны вооруженных формирований Украины и (или) террористических актов, освобождается от ответственности за </w:t>
      </w:r>
      <w:proofErr w:type="spellStart"/>
      <w:r w:rsidR="007671D8" w:rsidRPr="00654721">
        <w:rPr>
          <w:bCs/>
          <w:color w:val="auto"/>
          <w:szCs w:val="28"/>
          <w:lang w:eastAsia="ru-RU"/>
        </w:rPr>
        <w:t>недостижение</w:t>
      </w:r>
      <w:proofErr w:type="spellEnd"/>
      <w:r w:rsidR="007671D8" w:rsidRPr="00654721">
        <w:rPr>
          <w:bCs/>
          <w:color w:val="auto"/>
          <w:szCs w:val="28"/>
          <w:lang w:eastAsia="ru-RU"/>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14:paraId="44BA7BA1" w14:textId="77777777" w:rsidR="00BC27A7" w:rsidRPr="00654721" w:rsidRDefault="00BC27A7" w:rsidP="00BC27A7">
      <w:pPr>
        <w:autoSpaceDE w:val="0"/>
        <w:autoSpaceDN w:val="0"/>
        <w:adjustRightInd w:val="0"/>
        <w:spacing w:after="0" w:line="240" w:lineRule="auto"/>
        <w:ind w:left="284" w:firstLine="709"/>
        <w:jc w:val="both"/>
        <w:outlineLvl w:val="0"/>
        <w:rPr>
          <w:bCs/>
          <w:color w:val="auto"/>
          <w:szCs w:val="28"/>
          <w:lang w:eastAsia="ru-RU"/>
        </w:rPr>
      </w:pPr>
      <w:r>
        <w:rPr>
          <w:bCs/>
          <w:color w:val="auto"/>
          <w:szCs w:val="28"/>
          <w:lang w:eastAsia="ru-RU"/>
        </w:rPr>
        <w:t xml:space="preserve">2.21.  </w:t>
      </w:r>
      <w:r>
        <w:rPr>
          <w:color w:val="auto"/>
          <w:szCs w:val="28"/>
          <w:lang w:eastAsia="ru-RU"/>
        </w:rPr>
        <w:t xml:space="preserve">В случае </w:t>
      </w:r>
      <w:proofErr w:type="spellStart"/>
      <w:r>
        <w:rPr>
          <w:color w:val="auto"/>
          <w:szCs w:val="28"/>
          <w:lang w:eastAsia="ru-RU"/>
        </w:rPr>
        <w:t>недостижения</w:t>
      </w:r>
      <w:proofErr w:type="spellEnd"/>
      <w:r>
        <w:rPr>
          <w:color w:val="auto"/>
          <w:szCs w:val="28"/>
          <w:lang w:eastAsia="ru-RU"/>
        </w:rPr>
        <w:t xml:space="preserve"> плановых показателей деятельности получатель гранта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Pr>
          <w:color w:val="auto"/>
          <w:szCs w:val="28"/>
          <w:lang w:eastAsia="ru-RU"/>
        </w:rPr>
        <w:t>недостижения</w:t>
      </w:r>
      <w:proofErr w:type="spellEnd"/>
      <w:r>
        <w:rPr>
          <w:color w:val="auto"/>
          <w:szCs w:val="28"/>
          <w:lang w:eastAsia="ru-RU"/>
        </w:rPr>
        <w:t xml:space="preserve"> плановых показателей деятельности. В случае принятия министерством решения о необходимости внесения изменений в проект и соглашение, получатель гранта представляет актуализированный проект в министерство в срок, не превышающий 45 календарных дней со дня получения соответствующего решения. </w:t>
      </w:r>
      <w:r w:rsidRPr="00654721">
        <w:rPr>
          <w:bCs/>
          <w:color w:val="auto"/>
          <w:szCs w:val="28"/>
          <w:lang w:eastAsia="ru-RU"/>
        </w:rPr>
        <w:t xml:space="preserve">Случаи, при которых допускается внесение изменений в проект, методика оценки достижения получателем гранта плановых показателей деятельности, а также меры ответственности за </w:t>
      </w:r>
      <w:proofErr w:type="spellStart"/>
      <w:r w:rsidRPr="00654721">
        <w:rPr>
          <w:bCs/>
          <w:color w:val="auto"/>
          <w:szCs w:val="28"/>
          <w:lang w:eastAsia="ru-RU"/>
        </w:rPr>
        <w:t>недостижение</w:t>
      </w:r>
      <w:proofErr w:type="spellEnd"/>
      <w:r w:rsidRPr="00654721">
        <w:rPr>
          <w:bCs/>
          <w:color w:val="auto"/>
          <w:szCs w:val="28"/>
          <w:lang w:eastAsia="ru-RU"/>
        </w:rPr>
        <w:t xml:space="preserve"> пла</w:t>
      </w:r>
      <w:r>
        <w:rPr>
          <w:bCs/>
          <w:color w:val="auto"/>
          <w:szCs w:val="28"/>
          <w:lang w:eastAsia="ru-RU"/>
        </w:rPr>
        <w:t>новых показателей деятельности</w:t>
      </w:r>
      <w:r w:rsidRPr="00654721">
        <w:rPr>
          <w:bCs/>
          <w:color w:val="auto"/>
          <w:szCs w:val="28"/>
          <w:lang w:eastAsia="ru-RU"/>
        </w:rPr>
        <w:t xml:space="preserve"> определяются </w:t>
      </w:r>
      <w:r>
        <w:rPr>
          <w:bCs/>
          <w:color w:val="auto"/>
          <w:szCs w:val="28"/>
          <w:lang w:eastAsia="ru-RU"/>
        </w:rPr>
        <w:t xml:space="preserve">приказом </w:t>
      </w:r>
      <w:r w:rsidRPr="00654721">
        <w:rPr>
          <w:bCs/>
          <w:color w:val="auto"/>
          <w:szCs w:val="28"/>
          <w:lang w:eastAsia="ru-RU"/>
        </w:rPr>
        <w:t>министерств</w:t>
      </w:r>
      <w:r>
        <w:rPr>
          <w:bCs/>
          <w:color w:val="auto"/>
          <w:szCs w:val="28"/>
          <w:lang w:eastAsia="ru-RU"/>
        </w:rPr>
        <w:t>а</w:t>
      </w:r>
      <w:r w:rsidRPr="00654721">
        <w:rPr>
          <w:bCs/>
          <w:color w:val="auto"/>
          <w:szCs w:val="28"/>
          <w:lang w:eastAsia="ru-RU"/>
        </w:rPr>
        <w:t>.</w:t>
      </w:r>
    </w:p>
    <w:p w14:paraId="6A719C6C" w14:textId="77777777" w:rsidR="00C83135" w:rsidRPr="00654721" w:rsidRDefault="00C83135" w:rsidP="00BC27A7">
      <w:pPr>
        <w:widowControl w:val="0"/>
        <w:autoSpaceDE w:val="0"/>
        <w:autoSpaceDN w:val="0"/>
        <w:adjustRightInd w:val="0"/>
        <w:spacing w:before="120" w:after="120" w:line="240" w:lineRule="exact"/>
        <w:ind w:left="1276" w:hanging="284"/>
        <w:jc w:val="both"/>
        <w:outlineLvl w:val="0"/>
        <w:rPr>
          <w:rFonts w:eastAsia="Times New Roman"/>
          <w:bCs/>
          <w:szCs w:val="28"/>
          <w:lang w:eastAsia="ru-RU"/>
        </w:rPr>
      </w:pPr>
      <w:r w:rsidRPr="00654721">
        <w:rPr>
          <w:bCs/>
          <w:color w:val="auto"/>
          <w:szCs w:val="28"/>
        </w:rPr>
        <w:t xml:space="preserve">3. </w:t>
      </w:r>
      <w:r w:rsidRPr="00654721">
        <w:rPr>
          <w:rFonts w:eastAsia="Times New Roman"/>
          <w:bCs/>
          <w:szCs w:val="28"/>
          <w:lang w:eastAsia="ru-RU"/>
        </w:rPr>
        <w:t>Требования к отчетности, осуществлению контроля (мониторинга) за соблюдением условий и порядка предоставления гранта и ответственность за их нарушение</w:t>
      </w:r>
    </w:p>
    <w:p w14:paraId="238AC2CA" w14:textId="36A9AF3F"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3.1. Получатель гранта представляет в министерство в системе "Электронный бюджет" по форме, установленной типовой формой,</w:t>
      </w:r>
      <w:r w:rsidR="0024442A">
        <w:rPr>
          <w:bCs/>
          <w:color w:val="auto"/>
          <w:szCs w:val="28"/>
          <w:lang w:eastAsia="ru-RU"/>
        </w:rPr>
        <w:t xml:space="preserve"> следующую отчетность</w:t>
      </w:r>
      <w:r w:rsidRPr="00654721">
        <w:rPr>
          <w:bCs/>
          <w:color w:val="auto"/>
          <w:szCs w:val="28"/>
          <w:lang w:eastAsia="ru-RU"/>
        </w:rPr>
        <w:t>:</w:t>
      </w:r>
    </w:p>
    <w:p w14:paraId="031727F0"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1) отчет об осуществлении расходов, источником финансового обеспечения которых является грант (далее – отчет о расходах), – ежеквартально не позднее 15 рабочих дней месяца, следующего за отчетным кварталом, в течение срока использования гранта;</w:t>
      </w:r>
    </w:p>
    <w:p w14:paraId="2A63CB53" w14:textId="4C816531"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 xml:space="preserve">2) отчет </w:t>
      </w:r>
      <w:r>
        <w:rPr>
          <w:bCs/>
          <w:color w:val="auto"/>
          <w:szCs w:val="28"/>
          <w:lang w:eastAsia="ru-RU"/>
        </w:rPr>
        <w:t>о достижении значений результатов</w:t>
      </w:r>
      <w:r w:rsidRPr="00826420">
        <w:rPr>
          <w:bCs/>
          <w:color w:val="auto"/>
          <w:szCs w:val="28"/>
          <w:lang w:eastAsia="ru-RU"/>
        </w:rPr>
        <w:t xml:space="preserve"> предоставления гранта:</w:t>
      </w:r>
    </w:p>
    <w:p w14:paraId="517BFE47" w14:textId="65C66551"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 xml:space="preserve">- ежеквартально не позднее 15 рабочих дней месяца, следующего за отчетным кварталом года предоставления гранта и последующих </w:t>
      </w:r>
      <w:r>
        <w:rPr>
          <w:bCs/>
          <w:color w:val="auto"/>
          <w:szCs w:val="28"/>
          <w:lang w:eastAsia="ru-RU"/>
        </w:rPr>
        <w:t>дву</w:t>
      </w:r>
      <w:r w:rsidRPr="00826420">
        <w:rPr>
          <w:bCs/>
          <w:color w:val="auto"/>
          <w:szCs w:val="28"/>
          <w:lang w:eastAsia="ru-RU"/>
        </w:rPr>
        <w:t>х лет после года предоставления гранта;</w:t>
      </w:r>
    </w:p>
    <w:p w14:paraId="1CD6D372" w14:textId="57EBC97D"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lastRenderedPageBreak/>
        <w:t xml:space="preserve">- ежегодно не позднее 15 рабочих дней года, следующего за годом предоставления гранта и последующих </w:t>
      </w:r>
      <w:r>
        <w:rPr>
          <w:bCs/>
          <w:color w:val="auto"/>
          <w:szCs w:val="28"/>
          <w:lang w:eastAsia="ru-RU"/>
        </w:rPr>
        <w:t>двух</w:t>
      </w:r>
      <w:r w:rsidRPr="00826420">
        <w:rPr>
          <w:bCs/>
          <w:color w:val="auto"/>
          <w:szCs w:val="28"/>
          <w:lang w:eastAsia="ru-RU"/>
        </w:rPr>
        <w:t xml:space="preserve"> лет после года предоставления гранта (далее – годовой отчет о результат</w:t>
      </w:r>
      <w:r>
        <w:rPr>
          <w:bCs/>
          <w:color w:val="auto"/>
          <w:szCs w:val="28"/>
          <w:lang w:eastAsia="ru-RU"/>
        </w:rPr>
        <w:t>ах</w:t>
      </w:r>
      <w:r w:rsidRPr="00826420">
        <w:rPr>
          <w:bCs/>
          <w:color w:val="auto"/>
          <w:szCs w:val="28"/>
          <w:lang w:eastAsia="ru-RU"/>
        </w:rPr>
        <w:t>).</w:t>
      </w:r>
    </w:p>
    <w:p w14:paraId="212DEBF9"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3.2. Получатель гранта в сроки, установленные подпунктом 1 пункта 3.1 настоящего раздела, представляет в министерство копии документов, подтверждающих фактически произведенные затраты, перечень которых определяется приказом министерства (далее – отчетные документы).</w:t>
      </w:r>
    </w:p>
    <w:p w14:paraId="79C27763" w14:textId="18369F11"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Отчетные документы представляются получателем гранта на бумажном носителе нарочным</w:t>
      </w:r>
      <w:r w:rsidR="000855A2">
        <w:rPr>
          <w:bCs/>
          <w:color w:val="auto"/>
          <w:szCs w:val="28"/>
          <w:lang w:eastAsia="ru-RU"/>
        </w:rPr>
        <w:t>,</w:t>
      </w:r>
      <w:r w:rsidRPr="00826420">
        <w:rPr>
          <w:bCs/>
          <w:color w:val="auto"/>
          <w:szCs w:val="28"/>
          <w:lang w:eastAsia="ru-RU"/>
        </w:rPr>
        <w:t xml:space="preserve"> заказным почтовым отправлением</w:t>
      </w:r>
      <w:r w:rsidR="000855A2">
        <w:rPr>
          <w:bCs/>
          <w:color w:val="auto"/>
          <w:szCs w:val="28"/>
          <w:lang w:eastAsia="ru-RU"/>
        </w:rPr>
        <w:t xml:space="preserve"> или по адресу электронной почты министерства с последующим направлением на бумажном носителе</w:t>
      </w:r>
      <w:r w:rsidRPr="00826420">
        <w:rPr>
          <w:bCs/>
          <w:color w:val="auto"/>
          <w:szCs w:val="28"/>
          <w:lang w:eastAsia="ru-RU"/>
        </w:rPr>
        <w:t>.</w:t>
      </w:r>
    </w:p>
    <w:p w14:paraId="346AF931"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Отчетные документы должны быть подписаны (копии заверены) получателем гранта (лицом, имеющим право действовать без доверенности от имени получателя гранта – юридического лица в соответствии с его учредительными документами) либо иным уполномоченным лицом, действующим на основании доверенности или иного документа, подтверждающего полномочия лица на подписание и (или) заверение документов от имени получателя гранта (далее – иное уполномоченное лицо).</w:t>
      </w:r>
    </w:p>
    <w:p w14:paraId="06E699C2"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Отчетные документы, содержащие более одного листа, должны быть прошиты, листы должны быть пронумерованы, на оборотной стороне последнего листа каждого документа должна быть сделана запись о количестве листов в документе.</w:t>
      </w:r>
    </w:p>
    <w:p w14:paraId="0E3F2F3E"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3.3. Получатель гранта представляет в министерство дополнительную отчетность в сроки и по форме, которые определены соглашением:</w:t>
      </w:r>
    </w:p>
    <w:p w14:paraId="290423A9" w14:textId="77777777"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1) в системе "Электронный бюджет":</w:t>
      </w:r>
    </w:p>
    <w:p w14:paraId="1ED8CCD7" w14:textId="51045391" w:rsidR="00826420" w:rsidRP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 о реализации проекта и сохранении рабочих мест в рамках проекта;</w:t>
      </w:r>
    </w:p>
    <w:p w14:paraId="5199DC8A" w14:textId="16AE885B" w:rsidR="00826420" w:rsidRPr="00687C03" w:rsidRDefault="00826420" w:rsidP="00826420">
      <w:pPr>
        <w:autoSpaceDE w:val="0"/>
        <w:autoSpaceDN w:val="0"/>
        <w:adjustRightInd w:val="0"/>
        <w:spacing w:after="0" w:line="240" w:lineRule="auto"/>
        <w:ind w:left="284" w:firstLine="709"/>
        <w:jc w:val="both"/>
        <w:rPr>
          <w:szCs w:val="28"/>
          <w:lang w:eastAsia="ru-RU"/>
        </w:rPr>
      </w:pPr>
      <w:r w:rsidRPr="00687C03">
        <w:rPr>
          <w:szCs w:val="28"/>
          <w:lang w:eastAsia="ru-RU"/>
        </w:rPr>
        <w:t>- о расходовании средств на финансирование проекта (включая средства гранта, собственные и (или) заемные денежные средства получателя гранта);</w:t>
      </w:r>
    </w:p>
    <w:p w14:paraId="22021B98" w14:textId="77777777" w:rsidR="00826420" w:rsidRDefault="00826420" w:rsidP="00826420">
      <w:pPr>
        <w:autoSpaceDE w:val="0"/>
        <w:autoSpaceDN w:val="0"/>
        <w:adjustRightInd w:val="0"/>
        <w:spacing w:after="0" w:line="240" w:lineRule="auto"/>
        <w:ind w:left="284" w:firstLine="709"/>
        <w:jc w:val="both"/>
        <w:outlineLvl w:val="0"/>
        <w:rPr>
          <w:bCs/>
          <w:color w:val="auto"/>
          <w:szCs w:val="28"/>
          <w:lang w:eastAsia="ru-RU"/>
        </w:rPr>
      </w:pPr>
      <w:r w:rsidRPr="00826420">
        <w:rPr>
          <w:bCs/>
          <w:color w:val="auto"/>
          <w:szCs w:val="28"/>
          <w:lang w:eastAsia="ru-RU"/>
        </w:rPr>
        <w:t>2) на бумажном носителе нарочным или заказным почтовым отправлением – о финансово-экономическом состоянии товаропроизводителей агропромышленного комплекса, получателей средств по формам, установленным Министерством сельского хозяйства Российской Федерации, действующим в отчетном финансовом году.</w:t>
      </w:r>
    </w:p>
    <w:p w14:paraId="0563E1E1" w14:textId="415F692E" w:rsidR="006030B0" w:rsidRPr="00826420" w:rsidRDefault="006030B0" w:rsidP="00826420">
      <w:pPr>
        <w:autoSpaceDE w:val="0"/>
        <w:autoSpaceDN w:val="0"/>
        <w:adjustRightInd w:val="0"/>
        <w:spacing w:after="0" w:line="240" w:lineRule="auto"/>
        <w:ind w:left="284" w:firstLine="709"/>
        <w:jc w:val="both"/>
        <w:outlineLvl w:val="0"/>
        <w:rPr>
          <w:bCs/>
          <w:color w:val="auto"/>
          <w:szCs w:val="28"/>
          <w:lang w:eastAsia="ru-RU"/>
        </w:rPr>
      </w:pPr>
      <w:r w:rsidRPr="005C6507">
        <w:rPr>
          <w:bCs/>
          <w:color w:val="auto"/>
          <w:szCs w:val="28"/>
          <w:lang w:eastAsia="ru-RU"/>
        </w:rPr>
        <w:t>Проверка отчетности о финансово-экономическом состоянии товаропроизводителей агропромышленного комплекса, получателей средств проводится в соответствии с приказом министерства.</w:t>
      </w:r>
    </w:p>
    <w:p w14:paraId="2043CDDB" w14:textId="1E791B4F" w:rsidR="001C44B5" w:rsidRPr="00B527D4" w:rsidRDefault="001C44B5" w:rsidP="001C44B5">
      <w:pPr>
        <w:autoSpaceDE w:val="0"/>
        <w:autoSpaceDN w:val="0"/>
        <w:adjustRightInd w:val="0"/>
        <w:spacing w:after="0" w:line="240" w:lineRule="auto"/>
        <w:ind w:left="284" w:firstLine="709"/>
        <w:jc w:val="both"/>
        <w:rPr>
          <w:color w:val="auto"/>
          <w:szCs w:val="28"/>
          <w:lang w:eastAsia="ru-RU"/>
        </w:rPr>
      </w:pPr>
      <w:r w:rsidRPr="00B527D4">
        <w:rPr>
          <w:szCs w:val="28"/>
          <w:lang w:eastAsia="ru-RU"/>
        </w:rPr>
        <w:t>3.4. Отчетность и отчетные документы, представленные получателем гранта в соответствии с пунктами 3.1 – 3.3 настоящего раздела (далее – отчеты), рассматриваются министерством не позднее 30 рабочих дней</w:t>
      </w:r>
      <w:r w:rsidRPr="00B527D4">
        <w:rPr>
          <w:color w:val="auto"/>
          <w:szCs w:val="28"/>
          <w:lang w:eastAsia="ru-RU"/>
        </w:rPr>
        <w:t xml:space="preserve"> со дня их получения на предмет соответствия требованиям, установленным пунктами </w:t>
      </w:r>
      <w:r w:rsidRPr="00B527D4">
        <w:rPr>
          <w:szCs w:val="28"/>
          <w:lang w:eastAsia="ru-RU"/>
        </w:rPr>
        <w:t>3.1 – 3.3</w:t>
      </w:r>
      <w:r w:rsidR="00C92E8D">
        <w:rPr>
          <w:color w:val="auto"/>
          <w:szCs w:val="28"/>
          <w:lang w:eastAsia="ru-RU"/>
        </w:rPr>
        <w:t xml:space="preserve"> настоящего раздела</w:t>
      </w:r>
      <w:r w:rsidR="00E06094">
        <w:rPr>
          <w:color w:val="auto"/>
          <w:szCs w:val="28"/>
          <w:lang w:eastAsia="ru-RU"/>
        </w:rPr>
        <w:t>, а также полноты и достоверности содержащихся в них сведений</w:t>
      </w:r>
      <w:r w:rsidRPr="00B527D4">
        <w:rPr>
          <w:color w:val="auto"/>
          <w:szCs w:val="28"/>
          <w:lang w:eastAsia="ru-RU"/>
        </w:rPr>
        <w:t>.</w:t>
      </w:r>
    </w:p>
    <w:p w14:paraId="643D0C7E" w14:textId="77777777" w:rsidR="001C44B5" w:rsidRPr="00687C03" w:rsidRDefault="001C44B5" w:rsidP="001C44B5">
      <w:pPr>
        <w:autoSpaceDE w:val="0"/>
        <w:autoSpaceDN w:val="0"/>
        <w:adjustRightInd w:val="0"/>
        <w:spacing w:after="0" w:line="240" w:lineRule="auto"/>
        <w:ind w:left="284" w:firstLine="709"/>
        <w:jc w:val="both"/>
        <w:rPr>
          <w:color w:val="auto"/>
          <w:szCs w:val="28"/>
          <w:lang w:eastAsia="ru-RU"/>
        </w:rPr>
      </w:pPr>
      <w:r w:rsidRPr="00B527D4">
        <w:rPr>
          <w:color w:val="auto"/>
          <w:szCs w:val="28"/>
          <w:lang w:eastAsia="ru-RU"/>
        </w:rPr>
        <w:t>По итогам рассмотрения отчетов министерство не позднее 30-го рабочего дня со дн</w:t>
      </w:r>
      <w:r w:rsidRPr="00687C03">
        <w:rPr>
          <w:color w:val="auto"/>
          <w:szCs w:val="28"/>
          <w:lang w:eastAsia="ru-RU"/>
        </w:rPr>
        <w:t>я их получения принимает одно из следующих решений:</w:t>
      </w:r>
    </w:p>
    <w:p w14:paraId="151537FC" w14:textId="77777777" w:rsidR="001C44B5" w:rsidRPr="00687C03" w:rsidRDefault="001C44B5" w:rsidP="001C44B5">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lastRenderedPageBreak/>
        <w:t xml:space="preserve">1) о принятии отчетов </w:t>
      </w:r>
      <w:r w:rsidRPr="00687C03">
        <w:rPr>
          <w:szCs w:val="28"/>
          <w:lang w:eastAsia="ru-RU"/>
        </w:rPr>
        <w:t>–</w:t>
      </w:r>
      <w:r w:rsidRPr="00687C03">
        <w:rPr>
          <w:color w:val="auto"/>
          <w:szCs w:val="28"/>
          <w:lang w:eastAsia="ru-RU"/>
        </w:rPr>
        <w:t xml:space="preserve"> при отсутствии оснований для их отклонения, предусмотренных </w:t>
      </w:r>
      <w:hyperlink w:anchor="Par5" w:history="1">
        <w:r w:rsidRPr="00687C03">
          <w:rPr>
            <w:rStyle w:val="af"/>
            <w:rFonts w:ascii="Times New Roman" w:hAnsi="Times New Roman" w:cs="Times New Roman"/>
            <w:color w:val="000000"/>
            <w:szCs w:val="28"/>
            <w:u w:val="none"/>
            <w:lang w:eastAsia="ru-RU"/>
          </w:rPr>
          <w:t>пунктом 3.5</w:t>
        </w:r>
      </w:hyperlink>
      <w:r w:rsidRPr="00687C03">
        <w:rPr>
          <w:color w:val="auto"/>
          <w:szCs w:val="28"/>
          <w:lang w:eastAsia="ru-RU"/>
        </w:rPr>
        <w:t xml:space="preserve"> настоящего раздела;</w:t>
      </w:r>
    </w:p>
    <w:p w14:paraId="6A117BD6" w14:textId="77777777" w:rsidR="001C44B5" w:rsidRPr="00687C03" w:rsidRDefault="001C44B5" w:rsidP="001C44B5">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xml:space="preserve">2) об отклонении отчетов и о составлении акта о нарушении получателем гранта условий и порядка предоставления гранта в соответствии </w:t>
      </w:r>
      <w:r w:rsidRPr="00687C03">
        <w:rPr>
          <w:szCs w:val="28"/>
          <w:lang w:eastAsia="ru-RU"/>
        </w:rPr>
        <w:t xml:space="preserve">с </w:t>
      </w:r>
      <w:hyperlink r:id="rId40" w:history="1">
        <w:r w:rsidRPr="00687C03">
          <w:rPr>
            <w:rStyle w:val="af"/>
            <w:rFonts w:ascii="Times New Roman" w:hAnsi="Times New Roman" w:cs="Times New Roman"/>
            <w:color w:val="000000"/>
            <w:szCs w:val="28"/>
            <w:u w:val="none"/>
            <w:lang w:eastAsia="ru-RU"/>
          </w:rPr>
          <w:t>пунктом 3.8</w:t>
        </w:r>
      </w:hyperlink>
      <w:r w:rsidRPr="00687C03">
        <w:rPr>
          <w:szCs w:val="28"/>
          <w:lang w:eastAsia="ru-RU"/>
        </w:rPr>
        <w:t xml:space="preserve"> настоящего раздела – при наличии одного или нескольких оснований для отклонения отчетов, предусмотренных </w:t>
      </w:r>
      <w:hyperlink w:anchor="Par5" w:history="1">
        <w:r w:rsidRPr="00687C03">
          <w:rPr>
            <w:rStyle w:val="af"/>
            <w:rFonts w:ascii="Times New Roman" w:hAnsi="Times New Roman" w:cs="Times New Roman"/>
            <w:color w:val="000000"/>
            <w:szCs w:val="28"/>
            <w:u w:val="none"/>
            <w:lang w:eastAsia="ru-RU"/>
          </w:rPr>
          <w:t>пунктом 3.5</w:t>
        </w:r>
      </w:hyperlink>
      <w:r w:rsidRPr="00687C03">
        <w:rPr>
          <w:szCs w:val="28"/>
          <w:lang w:eastAsia="ru-RU"/>
        </w:rPr>
        <w:t xml:space="preserve"> нас</w:t>
      </w:r>
      <w:r w:rsidRPr="00687C03">
        <w:rPr>
          <w:color w:val="auto"/>
          <w:szCs w:val="28"/>
          <w:lang w:eastAsia="ru-RU"/>
        </w:rPr>
        <w:t>тоящего раздела.</w:t>
      </w:r>
    </w:p>
    <w:p w14:paraId="3BC8B0E9" w14:textId="77777777" w:rsidR="001C44B5" w:rsidRPr="00687C03" w:rsidRDefault="001C44B5" w:rsidP="001C44B5">
      <w:pPr>
        <w:autoSpaceDE w:val="0"/>
        <w:autoSpaceDN w:val="0"/>
        <w:adjustRightInd w:val="0"/>
        <w:spacing w:after="0" w:line="240" w:lineRule="auto"/>
        <w:ind w:left="284" w:firstLine="709"/>
        <w:jc w:val="both"/>
        <w:rPr>
          <w:color w:val="auto"/>
          <w:szCs w:val="28"/>
          <w:lang w:eastAsia="ru-RU"/>
        </w:rPr>
      </w:pPr>
      <w:bookmarkStart w:id="2" w:name="Par5"/>
      <w:bookmarkEnd w:id="2"/>
      <w:r w:rsidRPr="00687C03">
        <w:rPr>
          <w:color w:val="auto"/>
          <w:szCs w:val="28"/>
          <w:lang w:eastAsia="ru-RU"/>
        </w:rPr>
        <w:t>3.5. Основаниями для отклонения отчетов являются:</w:t>
      </w:r>
    </w:p>
    <w:p w14:paraId="1D37B144" w14:textId="77777777" w:rsidR="001C44B5" w:rsidRPr="00687C03" w:rsidRDefault="001C44B5" w:rsidP="001C44B5">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xml:space="preserve">1) несоответствие представленных получателем гранта отчетов требованиям, установленным </w:t>
      </w:r>
      <w:hyperlink r:id="rId41" w:history="1">
        <w:r w:rsidRPr="00687C03">
          <w:rPr>
            <w:rStyle w:val="af"/>
            <w:rFonts w:ascii="Times New Roman" w:hAnsi="Times New Roman" w:cs="Times New Roman"/>
            <w:color w:val="auto"/>
            <w:szCs w:val="28"/>
            <w:u w:val="none"/>
            <w:lang w:eastAsia="ru-RU"/>
          </w:rPr>
          <w:t>пунктами 3.1</w:t>
        </w:r>
      </w:hyperlink>
      <w:r w:rsidRPr="00687C03">
        <w:rPr>
          <w:color w:val="auto"/>
          <w:szCs w:val="28"/>
          <w:lang w:eastAsia="ru-RU"/>
        </w:rPr>
        <w:t xml:space="preserve"> </w:t>
      </w:r>
      <w:r w:rsidRPr="00687C03">
        <w:rPr>
          <w:szCs w:val="28"/>
          <w:lang w:eastAsia="ru-RU"/>
        </w:rPr>
        <w:t xml:space="preserve">– </w:t>
      </w:r>
      <w:r w:rsidRPr="00687C03">
        <w:rPr>
          <w:color w:val="auto"/>
          <w:szCs w:val="28"/>
          <w:lang w:eastAsia="ru-RU"/>
        </w:rPr>
        <w:t>3.3 настоящего раздела, и (или) их представление не в полном объеме;</w:t>
      </w:r>
    </w:p>
    <w:p w14:paraId="7C983047" w14:textId="77777777" w:rsidR="001C44B5" w:rsidRDefault="001C44B5" w:rsidP="001C44B5">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2) установление факта недостоверности представленной получателем гранта информации.</w:t>
      </w:r>
    </w:p>
    <w:p w14:paraId="758104EF" w14:textId="7CE1D380" w:rsidR="001C44B5" w:rsidRDefault="001C44B5" w:rsidP="001C44B5">
      <w:pPr>
        <w:autoSpaceDE w:val="0"/>
        <w:autoSpaceDN w:val="0"/>
        <w:adjustRightInd w:val="0"/>
        <w:spacing w:after="0" w:line="240" w:lineRule="auto"/>
        <w:ind w:left="284" w:firstLine="709"/>
        <w:jc w:val="both"/>
        <w:rPr>
          <w:color w:val="auto"/>
          <w:szCs w:val="28"/>
          <w:lang w:eastAsia="ru-RU"/>
        </w:rPr>
      </w:pPr>
      <w:r>
        <w:rPr>
          <w:color w:val="auto"/>
          <w:szCs w:val="28"/>
          <w:lang w:eastAsia="ru-RU"/>
        </w:rPr>
        <w:t>3.6. </w:t>
      </w:r>
      <w:r w:rsidRPr="00B70826">
        <w:rPr>
          <w:color w:val="auto"/>
          <w:szCs w:val="28"/>
          <w:lang w:eastAsia="ru-RU"/>
        </w:rPr>
        <w:t>Министерство проводит мониторинг достижения значени</w:t>
      </w:r>
      <w:r>
        <w:rPr>
          <w:color w:val="auto"/>
          <w:szCs w:val="28"/>
          <w:lang w:eastAsia="ru-RU"/>
        </w:rPr>
        <w:t>й</w:t>
      </w:r>
      <w:r w:rsidRPr="00B70826">
        <w:rPr>
          <w:color w:val="auto"/>
          <w:szCs w:val="28"/>
          <w:lang w:eastAsia="ru-RU"/>
        </w:rPr>
        <w:t xml:space="preserve"> результат</w:t>
      </w:r>
      <w:r>
        <w:rPr>
          <w:color w:val="auto"/>
          <w:szCs w:val="28"/>
          <w:lang w:eastAsia="ru-RU"/>
        </w:rPr>
        <w:t>ов</w:t>
      </w:r>
      <w:r w:rsidRPr="00B70826">
        <w:rPr>
          <w:color w:val="auto"/>
          <w:szCs w:val="28"/>
          <w:lang w:eastAsia="ru-RU"/>
        </w:rPr>
        <w:t xml:space="preserve"> предоставления гранта, определенн</w:t>
      </w:r>
      <w:r>
        <w:rPr>
          <w:color w:val="auto"/>
          <w:szCs w:val="28"/>
          <w:lang w:eastAsia="ru-RU"/>
        </w:rPr>
        <w:t>ых</w:t>
      </w:r>
      <w:r w:rsidRPr="00B70826">
        <w:rPr>
          <w:color w:val="auto"/>
          <w:szCs w:val="28"/>
          <w:lang w:eastAsia="ru-RU"/>
        </w:rPr>
        <w:t xml:space="preserve"> соглашением, и событий, отражающих факт завершения мероприятия по получению результат</w:t>
      </w:r>
      <w:r>
        <w:rPr>
          <w:color w:val="auto"/>
          <w:szCs w:val="28"/>
          <w:lang w:eastAsia="ru-RU"/>
        </w:rPr>
        <w:t>ов</w:t>
      </w:r>
      <w:r w:rsidRPr="00B70826">
        <w:rPr>
          <w:color w:val="auto"/>
          <w:szCs w:val="28"/>
          <w:lang w:eastAsia="ru-RU"/>
        </w:rPr>
        <w:t xml:space="preserve"> предоставления гранта (контрольная точка), в порядке и по формам, которые установлены Министерством финансов Российской Федерации.</w:t>
      </w:r>
    </w:p>
    <w:p w14:paraId="4880801F" w14:textId="04BFEF4B" w:rsidR="004F2E83" w:rsidRDefault="004F2E83" w:rsidP="001C44B5">
      <w:pPr>
        <w:autoSpaceDE w:val="0"/>
        <w:autoSpaceDN w:val="0"/>
        <w:adjustRightInd w:val="0"/>
        <w:spacing w:after="0" w:line="240" w:lineRule="auto"/>
        <w:ind w:left="284" w:firstLine="709"/>
        <w:jc w:val="both"/>
        <w:rPr>
          <w:color w:val="auto"/>
          <w:szCs w:val="28"/>
          <w:lang w:eastAsia="ru-RU"/>
        </w:rPr>
      </w:pPr>
      <w:r>
        <w:rPr>
          <w:color w:val="auto"/>
          <w:szCs w:val="28"/>
          <w:lang w:eastAsia="ru-RU"/>
        </w:rPr>
        <w:t>Периодичность проведения мониторинга достижения результатов предоставления гранта – 1 раз в год.</w:t>
      </w:r>
      <w:bookmarkStart w:id="3" w:name="_GoBack"/>
      <w:bookmarkEnd w:id="3"/>
    </w:p>
    <w:p w14:paraId="71A72973" w14:textId="6D07AB7C" w:rsidR="001C44B5" w:rsidRPr="00092043" w:rsidRDefault="001C44B5" w:rsidP="001C44B5">
      <w:pPr>
        <w:autoSpaceDE w:val="0"/>
        <w:autoSpaceDN w:val="0"/>
        <w:adjustRightInd w:val="0"/>
        <w:spacing w:after="0" w:line="240" w:lineRule="auto"/>
        <w:ind w:left="284" w:firstLine="709"/>
        <w:jc w:val="both"/>
        <w:rPr>
          <w:color w:val="auto"/>
          <w:szCs w:val="28"/>
          <w:lang w:eastAsia="ru-RU"/>
        </w:rPr>
      </w:pPr>
      <w:r>
        <w:rPr>
          <w:color w:val="auto"/>
          <w:szCs w:val="28"/>
          <w:lang w:eastAsia="ru-RU"/>
        </w:rPr>
        <w:t>3.7. </w:t>
      </w:r>
      <w:r w:rsidRPr="00092043">
        <w:rPr>
          <w:color w:val="auto"/>
          <w:szCs w:val="28"/>
          <w:lang w:eastAsia="ru-RU"/>
        </w:rPr>
        <w:t>Министерство осуществляет в отношении получателей гранта, а также лиц, получающих средства на основании договоров</w:t>
      </w:r>
      <w:r>
        <w:rPr>
          <w:color w:val="auto"/>
          <w:szCs w:val="28"/>
          <w:lang w:eastAsia="ru-RU"/>
        </w:rPr>
        <w:t xml:space="preserve"> (соглашений)</w:t>
      </w:r>
      <w:r w:rsidRPr="00092043">
        <w:rPr>
          <w:color w:val="auto"/>
          <w:szCs w:val="28"/>
          <w:lang w:eastAsia="ru-RU"/>
        </w:rPr>
        <w:t>, заключенных с получателями гранта, проверку соблюдения ими порядка и условий предоставления гранта, в том числе в части достижения результат</w:t>
      </w:r>
      <w:r>
        <w:rPr>
          <w:color w:val="auto"/>
          <w:szCs w:val="28"/>
          <w:lang w:eastAsia="ru-RU"/>
        </w:rPr>
        <w:t>ов</w:t>
      </w:r>
      <w:r w:rsidRPr="00092043">
        <w:rPr>
          <w:color w:val="auto"/>
          <w:szCs w:val="28"/>
          <w:lang w:eastAsia="ru-RU"/>
        </w:rPr>
        <w:t xml:space="preserve"> его предоставления (далее </w:t>
      </w:r>
      <w:r w:rsidRPr="00687C03">
        <w:rPr>
          <w:szCs w:val="28"/>
          <w:lang w:eastAsia="ru-RU"/>
        </w:rPr>
        <w:t>–</w:t>
      </w:r>
      <w:r w:rsidRPr="00092043">
        <w:rPr>
          <w:color w:val="auto"/>
          <w:szCs w:val="28"/>
          <w:lang w:eastAsia="ru-RU"/>
        </w:rPr>
        <w:t xml:space="preserve"> проверка).</w:t>
      </w:r>
    </w:p>
    <w:p w14:paraId="34EE1EE2" w14:textId="77777777" w:rsidR="001C44B5" w:rsidRPr="00092043" w:rsidRDefault="001C44B5" w:rsidP="001C44B5">
      <w:pPr>
        <w:autoSpaceDE w:val="0"/>
        <w:autoSpaceDN w:val="0"/>
        <w:adjustRightInd w:val="0"/>
        <w:spacing w:after="0" w:line="240" w:lineRule="auto"/>
        <w:ind w:left="284" w:firstLine="709"/>
        <w:jc w:val="both"/>
        <w:rPr>
          <w:color w:val="auto"/>
          <w:szCs w:val="28"/>
          <w:lang w:eastAsia="ru-RU"/>
        </w:rPr>
      </w:pPr>
      <w:r w:rsidRPr="00092043">
        <w:rPr>
          <w:color w:val="auto"/>
          <w:szCs w:val="28"/>
          <w:lang w:eastAsia="ru-RU"/>
        </w:rPr>
        <w:t>При выявлении в ходе проверки действий (бездействия), содержащих признаки состава административного правонарушения, министерство в срок не позднее 10 рабочих дней со дня выявления указанных действий (бездействия) направляет материалы проверки в комитет государственного финансового контроля Правительства края.</w:t>
      </w:r>
    </w:p>
    <w:p w14:paraId="2E23928E" w14:textId="3F6C802C" w:rsidR="001C44B5" w:rsidRPr="00092043" w:rsidRDefault="001C44B5" w:rsidP="001C44B5">
      <w:pPr>
        <w:autoSpaceDE w:val="0"/>
        <w:autoSpaceDN w:val="0"/>
        <w:adjustRightInd w:val="0"/>
        <w:spacing w:after="0" w:line="240" w:lineRule="auto"/>
        <w:ind w:left="284" w:firstLine="709"/>
        <w:jc w:val="both"/>
        <w:rPr>
          <w:color w:val="auto"/>
          <w:szCs w:val="28"/>
          <w:lang w:eastAsia="ru-RU"/>
        </w:rPr>
      </w:pPr>
      <w:r w:rsidRPr="00092043">
        <w:rPr>
          <w:color w:val="auto"/>
          <w:szCs w:val="28"/>
          <w:lang w:eastAsia="ru-RU"/>
        </w:rPr>
        <w:t>Органы государственного финансового контроля края осуществляют в отношении получателей гранта, а также лиц, получающих средства на основании договоров</w:t>
      </w:r>
      <w:r>
        <w:rPr>
          <w:color w:val="auto"/>
          <w:szCs w:val="28"/>
          <w:lang w:eastAsia="ru-RU"/>
        </w:rPr>
        <w:t xml:space="preserve"> (соглашений)</w:t>
      </w:r>
      <w:r w:rsidRPr="00092043">
        <w:rPr>
          <w:color w:val="auto"/>
          <w:szCs w:val="28"/>
          <w:lang w:eastAsia="ru-RU"/>
        </w:rPr>
        <w:t xml:space="preserve">, заключенных с получателями гранта, проверки в соответствии со </w:t>
      </w:r>
      <w:hyperlink r:id="rId42" w:history="1">
        <w:r w:rsidRPr="00092043">
          <w:rPr>
            <w:rStyle w:val="af"/>
            <w:rFonts w:ascii="Times New Roman" w:hAnsi="Times New Roman" w:cs="Times New Roman"/>
            <w:color w:val="auto"/>
            <w:szCs w:val="28"/>
            <w:u w:val="none"/>
            <w:lang w:eastAsia="ru-RU"/>
          </w:rPr>
          <w:t>статьями 268.1</w:t>
        </w:r>
      </w:hyperlink>
      <w:r w:rsidRPr="00092043">
        <w:rPr>
          <w:color w:val="auto"/>
          <w:szCs w:val="28"/>
          <w:lang w:eastAsia="ru-RU"/>
        </w:rPr>
        <w:t xml:space="preserve"> и </w:t>
      </w:r>
      <w:hyperlink r:id="rId43" w:history="1">
        <w:r w:rsidRPr="00092043">
          <w:rPr>
            <w:rStyle w:val="af"/>
            <w:rFonts w:ascii="Times New Roman" w:hAnsi="Times New Roman" w:cs="Times New Roman"/>
            <w:color w:val="auto"/>
            <w:szCs w:val="28"/>
            <w:u w:val="none"/>
            <w:lang w:eastAsia="ru-RU"/>
          </w:rPr>
          <w:t>269.2</w:t>
        </w:r>
      </w:hyperlink>
      <w:r w:rsidRPr="00092043">
        <w:rPr>
          <w:color w:val="auto"/>
          <w:szCs w:val="28"/>
          <w:lang w:eastAsia="ru-RU"/>
        </w:rPr>
        <w:t xml:space="preserve"> Бюджетного кодекса Российской Федерации.</w:t>
      </w:r>
    </w:p>
    <w:p w14:paraId="49D0ABA4" w14:textId="77777777" w:rsidR="001C44B5" w:rsidRPr="001C44B5" w:rsidRDefault="001C44B5" w:rsidP="001C44B5">
      <w:pPr>
        <w:widowControl w:val="0"/>
        <w:autoSpaceDE w:val="0"/>
        <w:autoSpaceDN w:val="0"/>
        <w:adjustRightInd w:val="0"/>
        <w:spacing w:after="0" w:line="240" w:lineRule="auto"/>
        <w:ind w:left="284" w:firstLine="709"/>
        <w:jc w:val="both"/>
        <w:rPr>
          <w:bCs/>
          <w:color w:val="auto"/>
          <w:szCs w:val="28"/>
          <w:lang w:eastAsia="ru-RU"/>
        </w:rPr>
      </w:pPr>
      <w:bookmarkStart w:id="4" w:name="Par6"/>
      <w:bookmarkEnd w:id="4"/>
      <w:r w:rsidRPr="001C44B5">
        <w:rPr>
          <w:bCs/>
          <w:color w:val="auto"/>
          <w:spacing w:val="-4"/>
          <w:szCs w:val="28"/>
          <w:lang w:eastAsia="ru-RU"/>
        </w:rPr>
        <w:t>3.8. В случае выявления министерством фактов нарушения получателем</w:t>
      </w:r>
      <w:r w:rsidRPr="001C44B5">
        <w:rPr>
          <w:bCs/>
          <w:color w:val="auto"/>
          <w:szCs w:val="28"/>
          <w:lang w:eastAsia="ru-RU"/>
        </w:rPr>
        <w:t xml:space="preserve"> гранта условий и порядка предоставления гранта (за исключением случая, предусмотренного пунктом 3.11 настоящего раздела) министерство в течение 10 рабочих дней со дня выявления указанных фактов составляет акт о нарушении получателем гранта условий и порядка предоставления гранта (далее – акт), в котором указываются выявленные нарушения, сроки их устранения, вручает нарочным или направляет почтовым отправлением с уведомлением о вручении акт получателю гранта.</w:t>
      </w:r>
    </w:p>
    <w:p w14:paraId="6555A105" w14:textId="77777777" w:rsidR="001C44B5" w:rsidRPr="001C44B5" w:rsidRDefault="001C44B5" w:rsidP="001C44B5">
      <w:pPr>
        <w:widowControl w:val="0"/>
        <w:autoSpaceDE w:val="0"/>
        <w:autoSpaceDN w:val="0"/>
        <w:adjustRightInd w:val="0"/>
        <w:spacing w:after="0" w:line="240" w:lineRule="auto"/>
        <w:ind w:left="284" w:firstLine="709"/>
        <w:jc w:val="both"/>
        <w:rPr>
          <w:bCs/>
          <w:color w:val="auto"/>
          <w:szCs w:val="28"/>
          <w:lang w:eastAsia="ru-RU"/>
        </w:rPr>
      </w:pPr>
      <w:r w:rsidRPr="001C44B5">
        <w:rPr>
          <w:bCs/>
          <w:color w:val="auto"/>
          <w:szCs w:val="28"/>
          <w:lang w:eastAsia="ru-RU"/>
        </w:rPr>
        <w:t xml:space="preserve">3.9. В случае </w:t>
      </w:r>
      <w:proofErr w:type="spellStart"/>
      <w:r w:rsidRPr="001C44B5">
        <w:rPr>
          <w:bCs/>
          <w:color w:val="auto"/>
          <w:szCs w:val="28"/>
          <w:lang w:eastAsia="ru-RU"/>
        </w:rPr>
        <w:t>неустранения</w:t>
      </w:r>
      <w:proofErr w:type="spellEnd"/>
      <w:r w:rsidRPr="001C44B5">
        <w:rPr>
          <w:bCs/>
          <w:color w:val="auto"/>
          <w:szCs w:val="28"/>
          <w:lang w:eastAsia="ru-RU"/>
        </w:rPr>
        <w:t xml:space="preserve"> получателем гранта нарушений в сроки, установленные в акте, министерство в течение 15 рабочих дней со дня </w:t>
      </w:r>
      <w:r w:rsidRPr="001C44B5">
        <w:rPr>
          <w:bCs/>
          <w:color w:val="auto"/>
          <w:szCs w:val="28"/>
          <w:lang w:eastAsia="ru-RU"/>
        </w:rPr>
        <w:lastRenderedPageBreak/>
        <w:t>истечения указанных сроков вручает нарочным или направляет почтовым отправлением с уведомлением о вручении или на электронный адрес, указанный в заявке, получателю гранта требование о возврате гранта в краевой бюджет.</w:t>
      </w:r>
    </w:p>
    <w:p w14:paraId="210F32FB" w14:textId="77777777" w:rsidR="001C44B5" w:rsidRPr="001C44B5" w:rsidRDefault="001C44B5" w:rsidP="001C44B5">
      <w:pPr>
        <w:widowControl w:val="0"/>
        <w:autoSpaceDE w:val="0"/>
        <w:autoSpaceDN w:val="0"/>
        <w:adjustRightInd w:val="0"/>
        <w:spacing w:after="0" w:line="240" w:lineRule="auto"/>
        <w:ind w:left="284" w:firstLine="709"/>
        <w:jc w:val="both"/>
        <w:rPr>
          <w:bCs/>
          <w:color w:val="auto"/>
          <w:szCs w:val="28"/>
          <w:lang w:eastAsia="ru-RU"/>
        </w:rPr>
      </w:pPr>
      <w:r w:rsidRPr="001C44B5">
        <w:rPr>
          <w:bCs/>
          <w:color w:val="auto"/>
          <w:szCs w:val="28"/>
          <w:lang w:eastAsia="ru-RU"/>
        </w:rPr>
        <w:t>Получатель гранта обязан осуществить возврат гранта в течение 10 рабочих дней со дня получения требования о возврате гранта в краевой бюджет.</w:t>
      </w:r>
    </w:p>
    <w:p w14:paraId="5F238BD1" w14:textId="77777777" w:rsidR="001C44B5" w:rsidRPr="001C44B5" w:rsidRDefault="001C44B5" w:rsidP="001C44B5">
      <w:pPr>
        <w:widowControl w:val="0"/>
        <w:autoSpaceDE w:val="0"/>
        <w:autoSpaceDN w:val="0"/>
        <w:adjustRightInd w:val="0"/>
        <w:spacing w:after="0" w:line="240" w:lineRule="auto"/>
        <w:ind w:left="284" w:firstLine="709"/>
        <w:jc w:val="both"/>
        <w:rPr>
          <w:bCs/>
          <w:color w:val="auto"/>
          <w:szCs w:val="28"/>
          <w:lang w:eastAsia="ru-RU"/>
        </w:rPr>
      </w:pPr>
      <w:r w:rsidRPr="001C44B5">
        <w:rPr>
          <w:bCs/>
          <w:color w:val="auto"/>
          <w:spacing w:val="-4"/>
          <w:szCs w:val="28"/>
          <w:lang w:eastAsia="ru-RU"/>
        </w:rPr>
        <w:t>3.10. В случае неисполнения получателем гранта обязанности по возврату</w:t>
      </w:r>
      <w:r w:rsidRPr="001C44B5">
        <w:rPr>
          <w:bCs/>
          <w:color w:val="auto"/>
          <w:szCs w:val="28"/>
          <w:lang w:eastAsia="ru-RU"/>
        </w:rPr>
        <w:t xml:space="preserve"> остатка гранта в срок не позднее 15 рабочих дней со дня окончания срока использования гранта министерство в течение 15 рабочих дней со дня установления факта неисполнения получателем гранта обязанности по возврату остатка гранта вручает нарочным или направляет получателю гранта почтовым отправлением с уведомлением о вручении или на электронный адрес, указанный в заявке, требование о возврате остатка гранта в краевой бюджет.</w:t>
      </w:r>
    </w:p>
    <w:p w14:paraId="71B7B973" w14:textId="77777777" w:rsidR="001C44B5" w:rsidRPr="001C44B5" w:rsidRDefault="001C44B5" w:rsidP="001C44B5">
      <w:pPr>
        <w:widowControl w:val="0"/>
        <w:autoSpaceDE w:val="0"/>
        <w:autoSpaceDN w:val="0"/>
        <w:adjustRightInd w:val="0"/>
        <w:spacing w:after="0" w:line="240" w:lineRule="auto"/>
        <w:ind w:left="284" w:firstLine="709"/>
        <w:jc w:val="both"/>
        <w:rPr>
          <w:bCs/>
          <w:color w:val="auto"/>
          <w:szCs w:val="28"/>
          <w:lang w:eastAsia="ru-RU"/>
        </w:rPr>
      </w:pPr>
      <w:r w:rsidRPr="001C44B5">
        <w:rPr>
          <w:bCs/>
          <w:color w:val="auto"/>
          <w:spacing w:val="-4"/>
          <w:szCs w:val="28"/>
          <w:lang w:eastAsia="ru-RU"/>
        </w:rPr>
        <w:t>Получатель гранта обязан осуществить возврат остатка гранта в течение</w:t>
      </w:r>
      <w:r w:rsidRPr="001C44B5">
        <w:rPr>
          <w:bCs/>
          <w:color w:val="auto"/>
          <w:szCs w:val="28"/>
          <w:lang w:eastAsia="ru-RU"/>
        </w:rPr>
        <w:t xml:space="preserve"> 10 рабочих дней со дня получения требования о возврате остатка гранта в краевой бюджет.</w:t>
      </w:r>
    </w:p>
    <w:p w14:paraId="6138EB31" w14:textId="54D94830"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3.1</w:t>
      </w:r>
      <w:r w:rsidR="005E6B2F" w:rsidRPr="00654721">
        <w:rPr>
          <w:bCs/>
          <w:color w:val="auto"/>
          <w:szCs w:val="28"/>
          <w:lang w:eastAsia="ru-RU"/>
        </w:rPr>
        <w:t>1</w:t>
      </w:r>
      <w:r w:rsidRPr="00654721">
        <w:rPr>
          <w:bCs/>
          <w:color w:val="auto"/>
          <w:szCs w:val="28"/>
          <w:lang w:eastAsia="ru-RU"/>
        </w:rPr>
        <w:t>. В случае если п</w:t>
      </w:r>
      <w:r w:rsidRPr="00654721">
        <w:rPr>
          <w:bCs/>
          <w:color w:val="000000" w:themeColor="text1"/>
          <w:szCs w:val="28"/>
          <w:lang w:eastAsia="ru-RU"/>
        </w:rPr>
        <w:t>олучателем гранта по состоянию на 31 декабря отчетног</w:t>
      </w:r>
      <w:r w:rsidR="001C44B5">
        <w:rPr>
          <w:bCs/>
          <w:color w:val="000000" w:themeColor="text1"/>
          <w:szCs w:val="28"/>
          <w:lang w:eastAsia="ru-RU"/>
        </w:rPr>
        <w:t>о финансового года не достигнуты значения результатов</w:t>
      </w:r>
      <w:r w:rsidRPr="00654721">
        <w:rPr>
          <w:bCs/>
          <w:color w:val="000000" w:themeColor="text1"/>
          <w:szCs w:val="28"/>
          <w:lang w:eastAsia="ru-RU"/>
        </w:rPr>
        <w:t xml:space="preserve"> предоставления гранта, установленн</w:t>
      </w:r>
      <w:r w:rsidR="001C44B5">
        <w:rPr>
          <w:bCs/>
          <w:color w:val="000000" w:themeColor="text1"/>
          <w:szCs w:val="28"/>
          <w:lang w:eastAsia="ru-RU"/>
        </w:rPr>
        <w:t>ые</w:t>
      </w:r>
      <w:r w:rsidRPr="00654721">
        <w:rPr>
          <w:bCs/>
          <w:color w:val="000000" w:themeColor="text1"/>
          <w:szCs w:val="28"/>
          <w:lang w:eastAsia="ru-RU"/>
        </w:rPr>
        <w:t xml:space="preserve"> с</w:t>
      </w:r>
      <w:r w:rsidRPr="00654721">
        <w:rPr>
          <w:bCs/>
          <w:color w:val="auto"/>
          <w:szCs w:val="28"/>
          <w:lang w:eastAsia="ru-RU"/>
        </w:rPr>
        <w:t xml:space="preserve">оглашением, объем средств, подлежащий возврату получателем гранта в краевой бюджет в срок </w:t>
      </w:r>
      <w:r w:rsidRPr="00654721">
        <w:rPr>
          <w:bCs/>
          <w:color w:val="auto"/>
          <w:szCs w:val="28"/>
          <w:lang w:eastAsia="ru-RU"/>
        </w:rPr>
        <w:br/>
        <w:t>до 1 марта года, следующего за отчетным финансовым годом (</w:t>
      </w:r>
      <w:proofErr w:type="spellStart"/>
      <w:r w:rsidRPr="00654721">
        <w:rPr>
          <w:bCs/>
          <w:color w:val="auto"/>
          <w:szCs w:val="28"/>
          <w:lang w:eastAsia="ru-RU"/>
        </w:rPr>
        <w:t>V</w:t>
      </w:r>
      <w:r w:rsidRPr="00654721">
        <w:rPr>
          <w:bCs/>
          <w:color w:val="auto"/>
          <w:szCs w:val="28"/>
          <w:vertAlign w:val="subscript"/>
          <w:lang w:eastAsia="ru-RU"/>
        </w:rPr>
        <w:t>возврата</w:t>
      </w:r>
      <w:proofErr w:type="spellEnd"/>
      <w:r w:rsidRPr="00654721">
        <w:rPr>
          <w:bCs/>
          <w:color w:val="auto"/>
          <w:szCs w:val="28"/>
          <w:lang w:eastAsia="ru-RU"/>
        </w:rPr>
        <w:t>), рассчитывается по формуле:</w:t>
      </w:r>
    </w:p>
    <w:p w14:paraId="59166406" w14:textId="385DD5A9" w:rsidR="0054686A" w:rsidRPr="003F0795" w:rsidRDefault="001C44B5" w:rsidP="0054686A">
      <w:pPr>
        <w:widowControl w:val="0"/>
        <w:autoSpaceDE w:val="0"/>
        <w:autoSpaceDN w:val="0"/>
        <w:adjustRightInd w:val="0"/>
        <w:spacing w:before="120" w:after="120" w:line="240" w:lineRule="auto"/>
        <w:jc w:val="center"/>
        <w:outlineLvl w:val="0"/>
        <w:rPr>
          <w:bCs/>
          <w:color w:val="auto"/>
          <w:szCs w:val="28"/>
          <w:lang w:eastAsia="ru-RU"/>
        </w:rPr>
      </w:pPr>
      <w:proofErr w:type="spellStart"/>
      <w:r w:rsidRPr="00BB4663">
        <w:rPr>
          <w:bCs/>
          <w:color w:val="auto"/>
          <w:szCs w:val="28"/>
          <w:lang w:eastAsia="ru-RU"/>
        </w:rPr>
        <w:t>V</w:t>
      </w:r>
      <w:r w:rsidRPr="00BB4663">
        <w:rPr>
          <w:bCs/>
          <w:color w:val="auto"/>
          <w:szCs w:val="28"/>
          <w:vertAlign w:val="subscript"/>
          <w:lang w:eastAsia="ru-RU"/>
        </w:rPr>
        <w:t>возврата</w:t>
      </w:r>
      <w:proofErr w:type="spellEnd"/>
      <w:r w:rsidRPr="00BB4663">
        <w:rPr>
          <w:bCs/>
          <w:color w:val="auto"/>
          <w:szCs w:val="28"/>
          <w:lang w:eastAsia="ru-RU"/>
        </w:rPr>
        <w:t xml:space="preserve"> = (</w:t>
      </w:r>
      <w:proofErr w:type="spellStart"/>
      <w:r w:rsidRPr="00BB4663">
        <w:rPr>
          <w:bCs/>
          <w:color w:val="auto"/>
          <w:szCs w:val="28"/>
          <w:lang w:eastAsia="ru-RU"/>
        </w:rPr>
        <w:t>V</w:t>
      </w:r>
      <w:r w:rsidRPr="00BB4663">
        <w:rPr>
          <w:bCs/>
          <w:color w:val="auto"/>
          <w:szCs w:val="28"/>
          <w:vertAlign w:val="subscript"/>
          <w:lang w:eastAsia="ru-RU"/>
        </w:rPr>
        <w:t>гранта</w:t>
      </w:r>
      <w:proofErr w:type="spellEnd"/>
      <w:r w:rsidRPr="00BB4663">
        <w:rPr>
          <w:bCs/>
          <w:color w:val="auto"/>
          <w:szCs w:val="28"/>
          <w:lang w:eastAsia="ru-RU"/>
        </w:rPr>
        <w:t xml:space="preserve"> x k x m</w:t>
      </w:r>
      <w:r w:rsidR="002D398F">
        <w:rPr>
          <w:bCs/>
          <w:color w:val="auto"/>
          <w:szCs w:val="28"/>
          <w:lang w:eastAsia="ru-RU"/>
        </w:rPr>
        <w:t xml:space="preserve"> </w:t>
      </w:r>
      <w:r w:rsidRPr="00BB4663">
        <w:rPr>
          <w:bCs/>
          <w:color w:val="auto"/>
          <w:szCs w:val="28"/>
          <w:lang w:eastAsia="ru-RU"/>
        </w:rPr>
        <w:t>/</w:t>
      </w:r>
      <w:r w:rsidR="002D398F">
        <w:rPr>
          <w:bCs/>
          <w:color w:val="auto"/>
          <w:szCs w:val="28"/>
          <w:lang w:eastAsia="ru-RU"/>
        </w:rPr>
        <w:t xml:space="preserve"> </w:t>
      </w:r>
      <w:r w:rsidRPr="00BB4663">
        <w:rPr>
          <w:bCs/>
          <w:color w:val="auto"/>
          <w:szCs w:val="28"/>
          <w:lang w:eastAsia="ru-RU"/>
        </w:rPr>
        <w:t xml:space="preserve">n) x </w:t>
      </w:r>
      <w:r w:rsidR="005C4A08">
        <w:rPr>
          <w:bCs/>
          <w:color w:val="auto"/>
          <w:szCs w:val="28"/>
          <w:lang w:eastAsia="ru-RU"/>
        </w:rPr>
        <w:t>1/3</w:t>
      </w:r>
      <w:r w:rsidRPr="00BB4663">
        <w:rPr>
          <w:bCs/>
          <w:color w:val="auto"/>
          <w:szCs w:val="28"/>
          <w:lang w:eastAsia="ru-RU"/>
        </w:rPr>
        <w:t>,</w:t>
      </w:r>
    </w:p>
    <w:p w14:paraId="50EE57A3" w14:textId="77777777" w:rsidR="00BB4663" w:rsidRPr="00654721" w:rsidRDefault="00BB4663" w:rsidP="00BB4663">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где:</w:t>
      </w:r>
    </w:p>
    <w:p w14:paraId="62A4E2A7" w14:textId="77777777" w:rsidR="00BB4663" w:rsidRPr="00654721" w:rsidRDefault="00BB4663" w:rsidP="00BB4663">
      <w:pPr>
        <w:autoSpaceDE w:val="0"/>
        <w:autoSpaceDN w:val="0"/>
        <w:adjustRightInd w:val="0"/>
        <w:spacing w:after="0" w:line="240" w:lineRule="auto"/>
        <w:ind w:left="284" w:firstLine="709"/>
        <w:jc w:val="both"/>
        <w:outlineLvl w:val="0"/>
        <w:rPr>
          <w:bCs/>
          <w:color w:val="auto"/>
          <w:szCs w:val="28"/>
          <w:lang w:eastAsia="ru-RU"/>
        </w:rPr>
      </w:pPr>
      <w:proofErr w:type="spellStart"/>
      <w:r w:rsidRPr="00654721">
        <w:rPr>
          <w:bCs/>
          <w:color w:val="auto"/>
          <w:szCs w:val="28"/>
          <w:lang w:eastAsia="ru-RU"/>
        </w:rPr>
        <w:t>V</w:t>
      </w:r>
      <w:r w:rsidRPr="00654721">
        <w:rPr>
          <w:bCs/>
          <w:color w:val="auto"/>
          <w:szCs w:val="28"/>
          <w:vertAlign w:val="subscript"/>
          <w:lang w:eastAsia="ru-RU"/>
        </w:rPr>
        <w:t>гранта</w:t>
      </w:r>
      <w:proofErr w:type="spellEnd"/>
      <w:r w:rsidRPr="00654721">
        <w:rPr>
          <w:bCs/>
          <w:color w:val="auto"/>
          <w:szCs w:val="28"/>
          <w:lang w:eastAsia="ru-RU"/>
        </w:rPr>
        <w:t xml:space="preserve"> – сумма гранта, предоставленная получателю гранта без учета размера остатка гранта, не использованного по состоянию на 1 января года, следующего за отчетным финансовым годом;</w:t>
      </w:r>
    </w:p>
    <w:p w14:paraId="6A980F2F" w14:textId="77777777" w:rsidR="00BB4663" w:rsidRPr="00654721" w:rsidRDefault="00BB4663" w:rsidP="00BB4663">
      <w:pPr>
        <w:autoSpaceDE w:val="0"/>
        <w:autoSpaceDN w:val="0"/>
        <w:adjustRightInd w:val="0"/>
        <w:spacing w:after="0" w:line="240" w:lineRule="auto"/>
        <w:ind w:left="284" w:firstLine="709"/>
        <w:jc w:val="both"/>
        <w:outlineLvl w:val="0"/>
        <w:rPr>
          <w:bCs/>
          <w:color w:val="000000" w:themeColor="text1"/>
          <w:szCs w:val="28"/>
          <w:lang w:eastAsia="ru-RU"/>
        </w:rPr>
      </w:pPr>
      <w:r w:rsidRPr="00654721">
        <w:rPr>
          <w:bCs/>
          <w:color w:val="auto"/>
          <w:szCs w:val="28"/>
          <w:lang w:eastAsia="ru-RU"/>
        </w:rPr>
        <w:t>m –</w:t>
      </w:r>
      <w:r w:rsidRPr="00654721">
        <w:rPr>
          <w:bCs/>
          <w:color w:val="000000" w:themeColor="text1"/>
          <w:szCs w:val="28"/>
          <w:lang w:eastAsia="ru-RU"/>
        </w:rPr>
        <w:t xml:space="preserve"> количество результатов предоставления гранта, по которым не достигнуты значения на отчетную дату;</w:t>
      </w:r>
    </w:p>
    <w:p w14:paraId="668B7B34" w14:textId="77777777" w:rsidR="00BB4663" w:rsidRPr="00654721" w:rsidRDefault="00BB4663" w:rsidP="00BB4663">
      <w:pPr>
        <w:autoSpaceDE w:val="0"/>
        <w:autoSpaceDN w:val="0"/>
        <w:adjustRightInd w:val="0"/>
        <w:spacing w:after="0" w:line="240" w:lineRule="auto"/>
        <w:ind w:left="284" w:firstLine="709"/>
        <w:jc w:val="both"/>
        <w:outlineLvl w:val="0"/>
        <w:rPr>
          <w:bCs/>
          <w:color w:val="000000" w:themeColor="text1"/>
          <w:szCs w:val="28"/>
          <w:lang w:eastAsia="ru-RU"/>
        </w:rPr>
      </w:pPr>
      <w:r w:rsidRPr="00654721">
        <w:rPr>
          <w:bCs/>
          <w:color w:val="000000" w:themeColor="text1"/>
          <w:szCs w:val="28"/>
          <w:lang w:eastAsia="ru-RU"/>
        </w:rPr>
        <w:t>n – общее количество результатов предоставления гранта;</w:t>
      </w:r>
    </w:p>
    <w:p w14:paraId="100260C5" w14:textId="77777777" w:rsidR="00BB4663" w:rsidRPr="00654721" w:rsidRDefault="00BB4663" w:rsidP="00BB4663">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k – коэффициент возврата гранта, рассчитываемый по формуле:</w:t>
      </w:r>
    </w:p>
    <w:p w14:paraId="4647281A" w14:textId="6F440349" w:rsidR="00BB4663" w:rsidRPr="00654721" w:rsidRDefault="00BB4663" w:rsidP="00BB4663">
      <w:pPr>
        <w:autoSpaceDE w:val="0"/>
        <w:autoSpaceDN w:val="0"/>
        <w:adjustRightInd w:val="0"/>
        <w:spacing w:before="120" w:after="0" w:line="240" w:lineRule="auto"/>
        <w:ind w:left="284"/>
        <w:jc w:val="center"/>
        <w:outlineLvl w:val="0"/>
        <w:rPr>
          <w:bCs/>
          <w:color w:val="auto"/>
          <w:szCs w:val="28"/>
          <w:lang w:eastAsia="ru-RU"/>
        </w:rPr>
      </w:pPr>
      <w:r w:rsidRPr="00654721">
        <w:rPr>
          <w:bCs/>
          <w:color w:val="auto"/>
          <w:szCs w:val="28"/>
          <w:lang w:eastAsia="ru-RU"/>
        </w:rPr>
        <w:t xml:space="preserve">k = ∑ </w:t>
      </w:r>
      <w:r w:rsidRPr="00654721">
        <w:rPr>
          <w:bCs/>
          <w:color w:val="auto"/>
          <w:szCs w:val="28"/>
          <w:lang w:val="en-US" w:eastAsia="ru-RU"/>
        </w:rPr>
        <w:t>D</w:t>
      </w:r>
      <w:r w:rsidRPr="00654721">
        <w:rPr>
          <w:bCs/>
          <w:color w:val="auto"/>
          <w:szCs w:val="28"/>
          <w:vertAlign w:val="subscript"/>
          <w:lang w:val="en-US" w:eastAsia="ru-RU"/>
        </w:rPr>
        <w:t>i</w:t>
      </w:r>
      <w:r w:rsidRPr="00654721">
        <w:rPr>
          <w:bCs/>
          <w:color w:val="auto"/>
          <w:szCs w:val="28"/>
          <w:vertAlign w:val="subscript"/>
          <w:lang w:eastAsia="ru-RU"/>
        </w:rPr>
        <w:t xml:space="preserve"> </w:t>
      </w:r>
      <w:r w:rsidR="002D398F">
        <w:rPr>
          <w:bCs/>
          <w:color w:val="auto"/>
          <w:szCs w:val="28"/>
          <w:vertAlign w:val="subscript"/>
          <w:lang w:eastAsia="ru-RU"/>
        </w:rPr>
        <w:t xml:space="preserve"> </w:t>
      </w:r>
      <w:r w:rsidRPr="00654721">
        <w:rPr>
          <w:bCs/>
          <w:color w:val="auto"/>
          <w:szCs w:val="28"/>
          <w:lang w:eastAsia="ru-RU"/>
        </w:rPr>
        <w:t>/</w:t>
      </w:r>
      <w:r w:rsidR="002D398F">
        <w:rPr>
          <w:bCs/>
          <w:color w:val="auto"/>
          <w:szCs w:val="28"/>
          <w:lang w:eastAsia="ru-RU"/>
        </w:rPr>
        <w:t xml:space="preserve"> </w:t>
      </w:r>
      <w:r w:rsidRPr="00654721">
        <w:rPr>
          <w:bCs/>
          <w:color w:val="auto"/>
          <w:szCs w:val="28"/>
          <w:lang w:val="en-US" w:eastAsia="ru-RU"/>
        </w:rPr>
        <w:t>m</w:t>
      </w:r>
      <w:r w:rsidRPr="00654721">
        <w:rPr>
          <w:bCs/>
          <w:color w:val="auto"/>
          <w:szCs w:val="28"/>
          <w:lang w:eastAsia="ru-RU"/>
        </w:rPr>
        <w:t>,</w:t>
      </w:r>
    </w:p>
    <w:p w14:paraId="32DA52AD" w14:textId="77777777" w:rsidR="00BB4663" w:rsidRPr="00654721" w:rsidRDefault="00BB4663" w:rsidP="00BB4663">
      <w:pPr>
        <w:tabs>
          <w:tab w:val="left" w:pos="1134"/>
        </w:tabs>
        <w:spacing w:after="0" w:line="240" w:lineRule="auto"/>
        <w:ind w:left="284" w:firstLine="709"/>
        <w:jc w:val="both"/>
      </w:pPr>
      <w:r w:rsidRPr="00654721">
        <w:t>где:</w:t>
      </w:r>
    </w:p>
    <w:p w14:paraId="7CA27988" w14:textId="77777777" w:rsidR="00BB4663" w:rsidRPr="00654721" w:rsidRDefault="00BB4663" w:rsidP="00BB4663">
      <w:pPr>
        <w:tabs>
          <w:tab w:val="left" w:pos="1134"/>
        </w:tabs>
        <w:spacing w:after="0" w:line="240" w:lineRule="auto"/>
        <w:ind w:left="284" w:firstLine="709"/>
        <w:jc w:val="both"/>
        <w:rPr>
          <w:color w:val="000000" w:themeColor="text1"/>
        </w:rPr>
      </w:pPr>
      <w:proofErr w:type="spellStart"/>
      <w:r w:rsidRPr="00654721">
        <w:t>D</w:t>
      </w:r>
      <w:r w:rsidRPr="00654721">
        <w:rPr>
          <w:vertAlign w:val="subscript"/>
        </w:rPr>
        <w:t>i</w:t>
      </w:r>
      <w:proofErr w:type="spellEnd"/>
      <w:r w:rsidRPr="00654721">
        <w:t xml:space="preserve"> – индекс, отражающий уровень </w:t>
      </w:r>
      <w:proofErr w:type="spellStart"/>
      <w:r w:rsidRPr="00654721">
        <w:t>недостижения</w:t>
      </w:r>
      <w:proofErr w:type="spellEnd"/>
      <w:r w:rsidRPr="00654721">
        <w:t xml:space="preserve"> значения </w:t>
      </w:r>
      <w:r w:rsidRPr="00654721">
        <w:rPr>
          <w:color w:val="000000" w:themeColor="text1"/>
        </w:rPr>
        <w:t>i-</w:t>
      </w:r>
      <w:proofErr w:type="spellStart"/>
      <w:r w:rsidRPr="00654721">
        <w:rPr>
          <w:color w:val="000000" w:themeColor="text1"/>
        </w:rPr>
        <w:t>го</w:t>
      </w:r>
      <w:proofErr w:type="spellEnd"/>
      <w:r w:rsidRPr="00654721">
        <w:rPr>
          <w:color w:val="000000" w:themeColor="text1"/>
        </w:rPr>
        <w:t xml:space="preserve"> результата предоставления гранта.</w:t>
      </w:r>
    </w:p>
    <w:p w14:paraId="001D4993" w14:textId="77777777" w:rsidR="00BB4663" w:rsidRPr="00654721" w:rsidRDefault="00BB4663" w:rsidP="00BB4663">
      <w:pPr>
        <w:tabs>
          <w:tab w:val="left" w:pos="1134"/>
        </w:tabs>
        <w:ind w:left="284" w:firstLine="709"/>
        <w:jc w:val="both"/>
      </w:pPr>
      <w:r w:rsidRPr="00654721">
        <w:t xml:space="preserve">Индекс, отражающий уровень </w:t>
      </w:r>
      <w:proofErr w:type="spellStart"/>
      <w:r w:rsidRPr="00654721">
        <w:t>недостижения</w:t>
      </w:r>
      <w:proofErr w:type="spellEnd"/>
      <w:r w:rsidRPr="00654721">
        <w:t xml:space="preserve"> значения i-</w:t>
      </w:r>
      <w:proofErr w:type="spellStart"/>
      <w:r w:rsidRPr="00654721">
        <w:t>го</w:t>
      </w:r>
      <w:proofErr w:type="spellEnd"/>
      <w:r w:rsidRPr="00654721">
        <w:t xml:space="preserve"> результата предоставления гранта (</w:t>
      </w:r>
      <w:r w:rsidRPr="00654721">
        <w:rPr>
          <w:bCs/>
          <w:color w:val="auto"/>
          <w:szCs w:val="28"/>
          <w:lang w:val="en-US" w:eastAsia="ru-RU"/>
        </w:rPr>
        <w:t>D</w:t>
      </w:r>
      <w:r w:rsidRPr="00654721">
        <w:rPr>
          <w:bCs/>
          <w:color w:val="auto"/>
          <w:szCs w:val="28"/>
          <w:vertAlign w:val="subscript"/>
          <w:lang w:val="en-US" w:eastAsia="ru-RU"/>
        </w:rPr>
        <w:t>i</w:t>
      </w:r>
      <w:r w:rsidRPr="00654721">
        <w:rPr>
          <w:bCs/>
          <w:color w:val="auto"/>
          <w:szCs w:val="28"/>
          <w:lang w:eastAsia="ru-RU"/>
        </w:rPr>
        <w:t>)</w:t>
      </w:r>
      <w:r w:rsidRPr="00654721">
        <w:t>, определяется по формуле:</w:t>
      </w:r>
    </w:p>
    <w:p w14:paraId="7E9C46EB" w14:textId="4F8E1C29" w:rsidR="00BB4663" w:rsidRPr="00654721" w:rsidRDefault="00BB4663" w:rsidP="00BB4663">
      <w:pPr>
        <w:autoSpaceDE w:val="0"/>
        <w:autoSpaceDN w:val="0"/>
        <w:adjustRightInd w:val="0"/>
        <w:spacing w:before="120" w:after="0" w:line="240" w:lineRule="auto"/>
        <w:ind w:left="284"/>
        <w:jc w:val="center"/>
        <w:outlineLvl w:val="0"/>
        <w:rPr>
          <w:bCs/>
          <w:color w:val="auto"/>
          <w:szCs w:val="28"/>
          <w:lang w:eastAsia="ru-RU"/>
        </w:rPr>
      </w:pPr>
      <w:r w:rsidRPr="00654721">
        <w:rPr>
          <w:bCs/>
          <w:color w:val="auto"/>
          <w:szCs w:val="28"/>
          <w:lang w:val="en-US" w:eastAsia="ru-RU"/>
        </w:rPr>
        <w:t>D</w:t>
      </w:r>
      <w:r w:rsidRPr="00654721">
        <w:rPr>
          <w:bCs/>
          <w:color w:val="auto"/>
          <w:szCs w:val="28"/>
          <w:vertAlign w:val="subscript"/>
          <w:lang w:val="en-US" w:eastAsia="ru-RU"/>
        </w:rPr>
        <w:t>i</w:t>
      </w:r>
      <w:r w:rsidRPr="00654721">
        <w:rPr>
          <w:bCs/>
          <w:color w:val="auto"/>
          <w:szCs w:val="28"/>
          <w:lang w:eastAsia="ru-RU"/>
        </w:rPr>
        <w:t xml:space="preserve"> = 1 – (</w:t>
      </w:r>
      <w:proofErr w:type="spellStart"/>
      <w:r w:rsidRPr="00654721">
        <w:rPr>
          <w:bCs/>
          <w:color w:val="auto"/>
          <w:szCs w:val="28"/>
          <w:lang w:eastAsia="ru-RU"/>
        </w:rPr>
        <w:t>T</w:t>
      </w:r>
      <w:r w:rsidRPr="00654721">
        <w:rPr>
          <w:bCs/>
          <w:color w:val="auto"/>
          <w:szCs w:val="28"/>
          <w:vertAlign w:val="subscript"/>
          <w:lang w:eastAsia="ru-RU"/>
        </w:rPr>
        <w:t>i</w:t>
      </w:r>
      <w:proofErr w:type="spellEnd"/>
      <w:r w:rsidR="002D398F">
        <w:rPr>
          <w:bCs/>
          <w:color w:val="auto"/>
          <w:szCs w:val="28"/>
          <w:vertAlign w:val="subscript"/>
          <w:lang w:eastAsia="ru-RU"/>
        </w:rPr>
        <w:t xml:space="preserve"> </w:t>
      </w:r>
      <w:r w:rsidRPr="00654721">
        <w:rPr>
          <w:bCs/>
          <w:color w:val="auto"/>
          <w:szCs w:val="28"/>
          <w:lang w:eastAsia="ru-RU"/>
        </w:rPr>
        <w:t>/</w:t>
      </w:r>
      <w:r w:rsidR="002D398F">
        <w:rPr>
          <w:bCs/>
          <w:color w:val="auto"/>
          <w:szCs w:val="28"/>
          <w:lang w:eastAsia="ru-RU"/>
        </w:rPr>
        <w:t xml:space="preserve"> </w:t>
      </w:r>
      <w:proofErr w:type="spellStart"/>
      <w:r w:rsidRPr="00654721">
        <w:rPr>
          <w:bCs/>
          <w:color w:val="auto"/>
          <w:szCs w:val="28"/>
          <w:lang w:eastAsia="ru-RU"/>
        </w:rPr>
        <w:t>S</w:t>
      </w:r>
      <w:r w:rsidRPr="00654721">
        <w:rPr>
          <w:bCs/>
          <w:color w:val="auto"/>
          <w:szCs w:val="28"/>
          <w:vertAlign w:val="subscript"/>
          <w:lang w:eastAsia="ru-RU"/>
        </w:rPr>
        <w:t>i</w:t>
      </w:r>
      <w:proofErr w:type="spellEnd"/>
      <w:r w:rsidRPr="00654721">
        <w:rPr>
          <w:bCs/>
          <w:color w:val="auto"/>
          <w:szCs w:val="28"/>
          <w:lang w:eastAsia="ru-RU"/>
        </w:rPr>
        <w:t>),</w:t>
      </w:r>
    </w:p>
    <w:p w14:paraId="4C59A041" w14:textId="77777777" w:rsidR="00BB4663" w:rsidRPr="00654721" w:rsidRDefault="00BB4663" w:rsidP="00BB4663">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где:</w:t>
      </w:r>
    </w:p>
    <w:p w14:paraId="2565C1A5" w14:textId="77777777" w:rsidR="00BB4663" w:rsidRPr="00654721" w:rsidRDefault="00BB4663" w:rsidP="00BB4663">
      <w:pPr>
        <w:autoSpaceDE w:val="0"/>
        <w:autoSpaceDN w:val="0"/>
        <w:adjustRightInd w:val="0"/>
        <w:spacing w:after="0" w:line="240" w:lineRule="auto"/>
        <w:ind w:left="284" w:firstLine="709"/>
        <w:jc w:val="both"/>
        <w:outlineLvl w:val="0"/>
        <w:rPr>
          <w:bCs/>
          <w:color w:val="000000" w:themeColor="text1"/>
          <w:szCs w:val="28"/>
          <w:lang w:eastAsia="ru-RU"/>
        </w:rPr>
      </w:pPr>
      <w:proofErr w:type="spellStart"/>
      <w:r w:rsidRPr="00654721">
        <w:rPr>
          <w:bCs/>
          <w:color w:val="auto"/>
          <w:szCs w:val="28"/>
          <w:lang w:eastAsia="ru-RU"/>
        </w:rPr>
        <w:t>T</w:t>
      </w:r>
      <w:r w:rsidRPr="00654721">
        <w:rPr>
          <w:bCs/>
          <w:color w:val="auto"/>
          <w:szCs w:val="28"/>
          <w:vertAlign w:val="subscript"/>
          <w:lang w:eastAsia="ru-RU"/>
        </w:rPr>
        <w:t>i</w:t>
      </w:r>
      <w:proofErr w:type="spellEnd"/>
      <w:r w:rsidRPr="00654721">
        <w:rPr>
          <w:bCs/>
          <w:color w:val="auto"/>
          <w:szCs w:val="28"/>
          <w:lang w:eastAsia="ru-RU"/>
        </w:rPr>
        <w:t xml:space="preserve"> – фактически достигнутое значение</w:t>
      </w:r>
      <w:r w:rsidRPr="00654721">
        <w:rPr>
          <w:bCs/>
          <w:color w:val="000000" w:themeColor="text1"/>
          <w:szCs w:val="28"/>
          <w:lang w:eastAsia="ru-RU"/>
        </w:rPr>
        <w:t xml:space="preserve"> </w:t>
      </w:r>
      <w:r w:rsidRPr="00654721">
        <w:rPr>
          <w:color w:val="000000" w:themeColor="text1"/>
        </w:rPr>
        <w:t>i-</w:t>
      </w:r>
      <w:proofErr w:type="spellStart"/>
      <w:r w:rsidRPr="00654721">
        <w:rPr>
          <w:color w:val="000000" w:themeColor="text1"/>
        </w:rPr>
        <w:t>го</w:t>
      </w:r>
      <w:proofErr w:type="spellEnd"/>
      <w:r w:rsidRPr="00654721">
        <w:rPr>
          <w:bCs/>
          <w:color w:val="000000" w:themeColor="text1"/>
          <w:szCs w:val="28"/>
          <w:lang w:eastAsia="ru-RU"/>
        </w:rPr>
        <w:t xml:space="preserve"> результата предоставления гранта, указанное в отчете о результате;</w:t>
      </w:r>
    </w:p>
    <w:p w14:paraId="4BC29D39" w14:textId="77777777" w:rsidR="00BB4663" w:rsidRPr="00654721" w:rsidRDefault="00BB4663" w:rsidP="00BB4663">
      <w:pPr>
        <w:autoSpaceDE w:val="0"/>
        <w:autoSpaceDN w:val="0"/>
        <w:adjustRightInd w:val="0"/>
        <w:spacing w:after="0" w:line="240" w:lineRule="auto"/>
        <w:ind w:left="284" w:firstLine="709"/>
        <w:jc w:val="both"/>
        <w:outlineLvl w:val="0"/>
        <w:rPr>
          <w:bCs/>
          <w:color w:val="auto"/>
          <w:szCs w:val="28"/>
          <w:lang w:eastAsia="ru-RU"/>
        </w:rPr>
      </w:pPr>
      <w:proofErr w:type="spellStart"/>
      <w:r w:rsidRPr="00654721">
        <w:rPr>
          <w:bCs/>
          <w:color w:val="000000" w:themeColor="text1"/>
          <w:szCs w:val="28"/>
          <w:lang w:eastAsia="ru-RU"/>
        </w:rPr>
        <w:lastRenderedPageBreak/>
        <w:t>S</w:t>
      </w:r>
      <w:r w:rsidRPr="00654721">
        <w:rPr>
          <w:bCs/>
          <w:color w:val="000000" w:themeColor="text1"/>
          <w:szCs w:val="28"/>
          <w:vertAlign w:val="subscript"/>
          <w:lang w:eastAsia="ru-RU"/>
        </w:rPr>
        <w:t>i</w:t>
      </w:r>
      <w:proofErr w:type="spellEnd"/>
      <w:r w:rsidRPr="00654721">
        <w:rPr>
          <w:bCs/>
          <w:color w:val="000000" w:themeColor="text1"/>
          <w:szCs w:val="28"/>
          <w:lang w:eastAsia="ru-RU"/>
        </w:rPr>
        <w:t xml:space="preserve"> – плановое значение </w:t>
      </w:r>
      <w:r w:rsidRPr="00654721">
        <w:rPr>
          <w:color w:val="000000" w:themeColor="text1"/>
        </w:rPr>
        <w:t>i-</w:t>
      </w:r>
      <w:proofErr w:type="spellStart"/>
      <w:r w:rsidRPr="00654721">
        <w:rPr>
          <w:color w:val="000000" w:themeColor="text1"/>
        </w:rPr>
        <w:t>го</w:t>
      </w:r>
      <w:proofErr w:type="spellEnd"/>
      <w:r w:rsidRPr="00654721">
        <w:rPr>
          <w:bCs/>
          <w:color w:val="000000" w:themeColor="text1"/>
          <w:szCs w:val="28"/>
          <w:lang w:eastAsia="ru-RU"/>
        </w:rPr>
        <w:t xml:space="preserve"> результата </w:t>
      </w:r>
      <w:r w:rsidRPr="00654721">
        <w:rPr>
          <w:bCs/>
          <w:color w:val="auto"/>
          <w:szCs w:val="28"/>
          <w:lang w:eastAsia="ru-RU"/>
        </w:rPr>
        <w:t>предоставления гранта, установленное соглашением.</w:t>
      </w:r>
    </w:p>
    <w:p w14:paraId="1D89CFE6" w14:textId="77777777"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3.12. В случае неисполнения получателем гранта обязанности по возврату гранта в объеме (</w:t>
      </w:r>
      <w:proofErr w:type="spellStart"/>
      <w:r w:rsidRPr="00BB4663">
        <w:rPr>
          <w:bCs/>
          <w:color w:val="auto"/>
          <w:szCs w:val="28"/>
          <w:lang w:eastAsia="ru-RU"/>
        </w:rPr>
        <w:t>V</w:t>
      </w:r>
      <w:r w:rsidRPr="00BB4663">
        <w:rPr>
          <w:bCs/>
          <w:color w:val="auto"/>
          <w:szCs w:val="28"/>
          <w:vertAlign w:val="subscript"/>
          <w:lang w:eastAsia="ru-RU"/>
        </w:rPr>
        <w:t>возврата</w:t>
      </w:r>
      <w:proofErr w:type="spellEnd"/>
      <w:r w:rsidRPr="00BB4663">
        <w:rPr>
          <w:bCs/>
          <w:color w:val="auto"/>
          <w:szCs w:val="28"/>
          <w:lang w:eastAsia="ru-RU"/>
        </w:rPr>
        <w:t>), рассчитанном в соответствии с пунктом 3.11 настоящего раздела, в срок, установленный абзацем первым пункта 3.11 настоящего раздела, министерство не позднее 10 рабочих дней со дня окончания указанного срока вручает нарочным или направляет получателю гранта почтовым отправлением с уведомлением о вручении или на электронный адрес, указанный в заявке, требование о возврате гранта в объеме (</w:t>
      </w:r>
      <w:proofErr w:type="spellStart"/>
      <w:r w:rsidRPr="00BB4663">
        <w:rPr>
          <w:bCs/>
          <w:color w:val="auto"/>
          <w:szCs w:val="28"/>
          <w:lang w:eastAsia="ru-RU"/>
        </w:rPr>
        <w:t>V</w:t>
      </w:r>
      <w:r w:rsidRPr="00BB4663">
        <w:rPr>
          <w:bCs/>
          <w:color w:val="auto"/>
          <w:szCs w:val="28"/>
          <w:vertAlign w:val="subscript"/>
          <w:lang w:eastAsia="ru-RU"/>
        </w:rPr>
        <w:t>возврата</w:t>
      </w:r>
      <w:proofErr w:type="spellEnd"/>
      <w:r w:rsidRPr="00BB4663">
        <w:rPr>
          <w:bCs/>
          <w:color w:val="auto"/>
          <w:szCs w:val="28"/>
          <w:lang w:eastAsia="ru-RU"/>
        </w:rPr>
        <w:t>), рассчитанном в соответствии с пунктом 3.11 настоящего раздела, в краевой бюджет (далее – требование).</w:t>
      </w:r>
    </w:p>
    <w:p w14:paraId="4AF9746F" w14:textId="77777777" w:rsidR="00BB4663" w:rsidRPr="00BB4663" w:rsidRDefault="00BB4663" w:rsidP="00BB4663">
      <w:pPr>
        <w:autoSpaceDE w:val="0"/>
        <w:autoSpaceDN w:val="0"/>
        <w:adjustRightInd w:val="0"/>
        <w:spacing w:after="0" w:line="240" w:lineRule="auto"/>
        <w:ind w:left="284" w:firstLine="709"/>
        <w:jc w:val="both"/>
        <w:rPr>
          <w:bCs/>
          <w:color w:val="000000" w:themeColor="text1"/>
          <w:szCs w:val="28"/>
          <w:lang w:eastAsia="ru-RU"/>
        </w:rPr>
      </w:pPr>
      <w:r w:rsidRPr="00BB4663">
        <w:rPr>
          <w:bCs/>
          <w:color w:val="auto"/>
          <w:szCs w:val="28"/>
          <w:lang w:eastAsia="ru-RU"/>
        </w:rPr>
        <w:t>Получатель гранта обя</w:t>
      </w:r>
      <w:r w:rsidRPr="00BB4663">
        <w:rPr>
          <w:bCs/>
          <w:color w:val="000000" w:themeColor="text1"/>
          <w:szCs w:val="28"/>
          <w:lang w:eastAsia="ru-RU"/>
        </w:rPr>
        <w:t>зан осуществить возврат гранта в объеме (</w:t>
      </w:r>
      <w:proofErr w:type="spellStart"/>
      <w:r w:rsidRPr="00BB4663">
        <w:rPr>
          <w:bCs/>
          <w:color w:val="000000" w:themeColor="text1"/>
          <w:szCs w:val="28"/>
          <w:lang w:eastAsia="ru-RU"/>
        </w:rPr>
        <w:t>V</w:t>
      </w:r>
      <w:r w:rsidRPr="00BB4663">
        <w:rPr>
          <w:bCs/>
          <w:color w:val="000000" w:themeColor="text1"/>
          <w:szCs w:val="28"/>
          <w:vertAlign w:val="subscript"/>
          <w:lang w:eastAsia="ru-RU"/>
        </w:rPr>
        <w:t>возврата</w:t>
      </w:r>
      <w:proofErr w:type="spellEnd"/>
      <w:r w:rsidRPr="00BB4663">
        <w:rPr>
          <w:bCs/>
          <w:color w:val="000000" w:themeColor="text1"/>
          <w:szCs w:val="28"/>
          <w:lang w:eastAsia="ru-RU"/>
        </w:rPr>
        <w:t xml:space="preserve">), рассчитанном в соответствии с </w:t>
      </w:r>
      <w:hyperlink w:anchor="Par6" w:history="1">
        <w:r w:rsidRPr="00BB4663">
          <w:rPr>
            <w:rStyle w:val="af"/>
            <w:rFonts w:ascii="Times New Roman" w:hAnsi="Times New Roman" w:cs="Times New Roman"/>
            <w:bCs/>
            <w:color w:val="000000" w:themeColor="text1"/>
            <w:szCs w:val="28"/>
            <w:u w:val="none"/>
            <w:lang w:eastAsia="ru-RU"/>
          </w:rPr>
          <w:t>пунктом</w:t>
        </w:r>
      </w:hyperlink>
      <w:r w:rsidRPr="00BB4663">
        <w:rPr>
          <w:bCs/>
          <w:color w:val="000000" w:themeColor="text1"/>
          <w:szCs w:val="28"/>
          <w:lang w:eastAsia="ru-RU"/>
        </w:rPr>
        <w:t xml:space="preserve"> 3.11 настоящего раздела, в течение 10 рабочих дней со дня получения требования.</w:t>
      </w:r>
    </w:p>
    <w:p w14:paraId="5EF4A3E8" w14:textId="77777777" w:rsidR="00BB4663" w:rsidRPr="00BB4663" w:rsidRDefault="00BB4663" w:rsidP="00BB4663">
      <w:pPr>
        <w:autoSpaceDE w:val="0"/>
        <w:autoSpaceDN w:val="0"/>
        <w:adjustRightInd w:val="0"/>
        <w:spacing w:after="0" w:line="240" w:lineRule="auto"/>
        <w:ind w:left="284" w:firstLine="709"/>
        <w:jc w:val="both"/>
        <w:rPr>
          <w:bCs/>
          <w:color w:val="000000" w:themeColor="text1"/>
          <w:szCs w:val="28"/>
          <w:lang w:eastAsia="ru-RU"/>
        </w:rPr>
      </w:pPr>
      <w:r w:rsidRPr="00BB4663">
        <w:rPr>
          <w:bCs/>
          <w:color w:val="000000" w:themeColor="text1"/>
          <w:szCs w:val="28"/>
          <w:lang w:eastAsia="ru-RU"/>
        </w:rPr>
        <w:t xml:space="preserve">3.13. В случае </w:t>
      </w:r>
      <w:proofErr w:type="spellStart"/>
      <w:r w:rsidRPr="00BB4663">
        <w:rPr>
          <w:bCs/>
          <w:color w:val="000000" w:themeColor="text1"/>
          <w:szCs w:val="28"/>
          <w:lang w:eastAsia="ru-RU"/>
        </w:rPr>
        <w:t>неперечисления</w:t>
      </w:r>
      <w:proofErr w:type="spellEnd"/>
      <w:r w:rsidRPr="00BB4663">
        <w:rPr>
          <w:bCs/>
          <w:color w:val="000000" w:themeColor="text1"/>
          <w:szCs w:val="28"/>
          <w:lang w:eastAsia="ru-RU"/>
        </w:rPr>
        <w:t xml:space="preserve"> получателем гранта в краевой бюджет средств гранта, подлежащих перечислению в соответствии с </w:t>
      </w:r>
      <w:hyperlink r:id="rId44" w:history="1">
        <w:r w:rsidRPr="00BB4663">
          <w:rPr>
            <w:rStyle w:val="af"/>
            <w:rFonts w:ascii="Times New Roman" w:hAnsi="Times New Roman" w:cs="Times New Roman"/>
            <w:bCs/>
            <w:color w:val="000000" w:themeColor="text1"/>
            <w:szCs w:val="28"/>
            <w:u w:val="none"/>
            <w:lang w:eastAsia="ru-RU"/>
          </w:rPr>
          <w:t>пунктами 3.9</w:t>
        </w:r>
      </w:hyperlink>
      <w:r w:rsidRPr="00BB4663">
        <w:rPr>
          <w:bCs/>
          <w:color w:val="000000" w:themeColor="text1"/>
          <w:szCs w:val="28"/>
          <w:lang w:eastAsia="ru-RU"/>
        </w:rPr>
        <w:t xml:space="preserve">, </w:t>
      </w:r>
      <w:hyperlink r:id="rId45" w:history="1">
        <w:r w:rsidRPr="00BB4663">
          <w:rPr>
            <w:rStyle w:val="af"/>
            <w:rFonts w:ascii="Times New Roman" w:hAnsi="Times New Roman" w:cs="Times New Roman"/>
            <w:bCs/>
            <w:color w:val="000000" w:themeColor="text1"/>
            <w:szCs w:val="28"/>
            <w:u w:val="none"/>
            <w:lang w:eastAsia="ru-RU"/>
          </w:rPr>
          <w:t>3.10</w:t>
        </w:r>
      </w:hyperlink>
      <w:r w:rsidRPr="00BB4663">
        <w:rPr>
          <w:bCs/>
          <w:color w:val="000000" w:themeColor="text1"/>
          <w:szCs w:val="28"/>
          <w:lang w:eastAsia="ru-RU"/>
        </w:rPr>
        <w:t xml:space="preserve">, </w:t>
      </w:r>
      <w:hyperlink r:id="rId46" w:history="1">
        <w:r w:rsidRPr="00BB4663">
          <w:rPr>
            <w:rStyle w:val="af"/>
            <w:rFonts w:ascii="Times New Roman" w:hAnsi="Times New Roman" w:cs="Times New Roman"/>
            <w:bCs/>
            <w:color w:val="000000" w:themeColor="text1"/>
            <w:szCs w:val="28"/>
            <w:u w:val="none"/>
            <w:lang w:eastAsia="ru-RU"/>
          </w:rPr>
          <w:t>3.12</w:t>
        </w:r>
      </w:hyperlink>
      <w:r w:rsidRPr="00BB4663">
        <w:rPr>
          <w:bCs/>
          <w:color w:val="000000" w:themeColor="text1"/>
          <w:szCs w:val="28"/>
          <w:lang w:eastAsia="ru-RU"/>
        </w:rPr>
        <w:t xml:space="preserve"> настоящего раздела, в срок, установленный соответственно </w:t>
      </w:r>
      <w:hyperlink r:id="rId47" w:history="1">
        <w:r w:rsidRPr="00BB4663">
          <w:rPr>
            <w:rStyle w:val="af"/>
            <w:rFonts w:ascii="Times New Roman" w:hAnsi="Times New Roman" w:cs="Times New Roman"/>
            <w:bCs/>
            <w:color w:val="000000" w:themeColor="text1"/>
            <w:szCs w:val="28"/>
            <w:u w:val="none"/>
            <w:lang w:eastAsia="ru-RU"/>
          </w:rPr>
          <w:t>абзацем вторым пункта 3.9</w:t>
        </w:r>
      </w:hyperlink>
      <w:r w:rsidRPr="00BB4663">
        <w:rPr>
          <w:bCs/>
          <w:color w:val="000000" w:themeColor="text1"/>
          <w:szCs w:val="28"/>
          <w:lang w:eastAsia="ru-RU"/>
        </w:rPr>
        <w:t xml:space="preserve">, абзацем вторым пункта 3.10, </w:t>
      </w:r>
      <w:hyperlink r:id="rId48" w:history="1">
        <w:r w:rsidRPr="00BB4663">
          <w:rPr>
            <w:rStyle w:val="af"/>
            <w:rFonts w:ascii="Times New Roman" w:hAnsi="Times New Roman" w:cs="Times New Roman"/>
            <w:bCs/>
            <w:color w:val="000000" w:themeColor="text1"/>
            <w:szCs w:val="28"/>
            <w:u w:val="none"/>
            <w:lang w:eastAsia="ru-RU"/>
          </w:rPr>
          <w:t>абзацем вторым пункта 3.12</w:t>
        </w:r>
      </w:hyperlink>
      <w:r w:rsidRPr="00BB4663">
        <w:rPr>
          <w:bCs/>
          <w:color w:val="000000" w:themeColor="text1"/>
          <w:szCs w:val="28"/>
          <w:lang w:eastAsia="ru-RU"/>
        </w:rPr>
        <w:t xml:space="preserve"> настоящего раздела, министерство обращается в суд с требованием о взыскании указанных средств в течение трех месяцев со дня окончания соответствующего срока.</w:t>
      </w:r>
    </w:p>
    <w:p w14:paraId="6A40F676" w14:textId="0F32FFF1"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000000" w:themeColor="text1"/>
          <w:szCs w:val="28"/>
          <w:lang w:eastAsia="ru-RU"/>
        </w:rPr>
        <w:t>3.14. Основанием для освобождения получателя гранта от применения мер, предусмотренных пунктом 3.11 настоящего раздела, является документальное подтверждение обстоятельств непреодолимой силы, пр</w:t>
      </w:r>
      <w:r>
        <w:rPr>
          <w:bCs/>
          <w:color w:val="000000" w:themeColor="text1"/>
          <w:szCs w:val="28"/>
          <w:lang w:eastAsia="ru-RU"/>
        </w:rPr>
        <w:t>епятствующих достижению значений результатов</w:t>
      </w:r>
      <w:r w:rsidRPr="00BB4663">
        <w:rPr>
          <w:bCs/>
          <w:color w:val="000000" w:themeColor="text1"/>
          <w:szCs w:val="28"/>
          <w:lang w:eastAsia="ru-RU"/>
        </w:rPr>
        <w:t xml:space="preserve"> пре</w:t>
      </w:r>
      <w:r w:rsidRPr="00BB4663">
        <w:rPr>
          <w:bCs/>
          <w:color w:val="auto"/>
          <w:szCs w:val="28"/>
          <w:lang w:eastAsia="ru-RU"/>
        </w:rPr>
        <w:t xml:space="preserve">доставления гранта. </w:t>
      </w:r>
    </w:p>
    <w:p w14:paraId="593BFE62" w14:textId="77777777"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Обстоятельствами непреодолимой силы являются:</w:t>
      </w:r>
    </w:p>
    <w:p w14:paraId="6D9AD68E" w14:textId="77777777"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bookmarkStart w:id="5" w:name="P161"/>
      <w:bookmarkStart w:id="6" w:name="P163"/>
      <w:bookmarkEnd w:id="5"/>
      <w:bookmarkEnd w:id="6"/>
      <w:r w:rsidRPr="00BB4663">
        <w:rPr>
          <w:bCs/>
          <w:color w:val="auto"/>
          <w:szCs w:val="28"/>
          <w:lang w:eastAsia="ru-RU"/>
        </w:rPr>
        <w:t>1) введение режима чрезвычайной ситуации в муниципальном образовании, на территории которого осуществляется деятельность получателей гранта, подтвержденное правовым актом Правительства края или органа местного самоуправления;</w:t>
      </w:r>
    </w:p>
    <w:p w14:paraId="6826076F" w14:textId="77777777"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2) аномальные погодные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15F8254A" w14:textId="77777777"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3)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края.</w:t>
      </w:r>
    </w:p>
    <w:p w14:paraId="6BBB33F0" w14:textId="3AC1B544" w:rsidR="00BB4663" w:rsidRPr="00BB4663" w:rsidRDefault="00BB4663" w:rsidP="00BB4663">
      <w:pPr>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Порядок и сроки рассмотрения документов, подтверждающих наступление обстоятельств непреодолимой силы, пр</w:t>
      </w:r>
      <w:r>
        <w:rPr>
          <w:bCs/>
          <w:color w:val="auto"/>
          <w:szCs w:val="28"/>
          <w:lang w:eastAsia="ru-RU"/>
        </w:rPr>
        <w:t>епятствующих достижению значений результатов</w:t>
      </w:r>
      <w:r w:rsidRPr="00BB4663">
        <w:rPr>
          <w:bCs/>
          <w:color w:val="auto"/>
          <w:szCs w:val="28"/>
          <w:lang w:eastAsia="ru-RU"/>
        </w:rPr>
        <w:t xml:space="preserve"> предоставления гранта, и принятия решения о наличии (об отсутствии) правовых оснований для продления срока использования гранта устанавливаются приказом министерства.</w:t>
      </w:r>
    </w:p>
    <w:p w14:paraId="68F40C62" w14:textId="77777777" w:rsidR="00BB4663" w:rsidRPr="00BB4663" w:rsidRDefault="00BB4663" w:rsidP="00BB4663">
      <w:pPr>
        <w:widowControl w:val="0"/>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 xml:space="preserve">3.15. В случае нарушения лицом, получающим средства на основании договора (соглашения), заключенного с получателем гранта, условий и </w:t>
      </w:r>
      <w:r w:rsidRPr="00BB4663">
        <w:rPr>
          <w:bCs/>
          <w:color w:val="auto"/>
          <w:szCs w:val="28"/>
          <w:lang w:eastAsia="ru-RU"/>
        </w:rPr>
        <w:lastRenderedPageBreak/>
        <w:t xml:space="preserve">порядка предоставления гранта министерство в течение 10 рабочих дней со дня выявления указанных нарушений вручает нарочным или направляет заказным почтовым отправлением с уведомлением о вручении лицу, получающему средства на основании договора (соглашения), заключенного с получателем гранта, требование о возврате в краевой бюджет полученных средств, в котором указываются выявленные нарушения, подлежащая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w:t>
      </w:r>
      <w:r w:rsidRPr="00BB4663">
        <w:rPr>
          <w:bCs/>
          <w:color w:val="auto"/>
          <w:spacing w:val="-4"/>
          <w:szCs w:val="28"/>
          <w:lang w:eastAsia="ru-RU"/>
        </w:rPr>
        <w:t>(далее – требование о возврате средств). Размер средств, подлежащих возврату,</w:t>
      </w:r>
      <w:r w:rsidRPr="00BB4663">
        <w:rPr>
          <w:bCs/>
          <w:color w:val="auto"/>
          <w:szCs w:val="28"/>
          <w:lang w:eastAsia="ru-RU"/>
        </w:rPr>
        <w:t xml:space="preserve"> ограничивается размером средств, в отношении которых были установлены факты нарушений.</w:t>
      </w:r>
    </w:p>
    <w:p w14:paraId="758C0A01" w14:textId="77777777" w:rsidR="00BB4663" w:rsidRPr="00BB4663" w:rsidRDefault="00BB4663" w:rsidP="00BB4663">
      <w:pPr>
        <w:widowControl w:val="0"/>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 xml:space="preserve">Лицо, получающее средства на основании договора (соглашения), </w:t>
      </w:r>
      <w:r w:rsidRPr="00BB4663">
        <w:rPr>
          <w:bCs/>
          <w:color w:val="auto"/>
          <w:spacing w:val="-4"/>
          <w:szCs w:val="28"/>
          <w:lang w:eastAsia="ru-RU"/>
        </w:rPr>
        <w:t>заключенного с получателем гранта, обязано осуществить возврат полученных</w:t>
      </w:r>
      <w:r w:rsidRPr="00BB4663">
        <w:rPr>
          <w:bCs/>
          <w:color w:val="auto"/>
          <w:szCs w:val="28"/>
          <w:lang w:eastAsia="ru-RU"/>
        </w:rPr>
        <w:t xml:space="preserve"> средств в течение 10 рабочих дней со дня получения требования о возврате средств.</w:t>
      </w:r>
    </w:p>
    <w:p w14:paraId="1868B29D" w14:textId="77777777" w:rsidR="00BB4663" w:rsidRPr="00BB4663" w:rsidRDefault="00BB4663" w:rsidP="00BB4663">
      <w:pPr>
        <w:widowControl w:val="0"/>
        <w:autoSpaceDE w:val="0"/>
        <w:autoSpaceDN w:val="0"/>
        <w:adjustRightInd w:val="0"/>
        <w:spacing w:after="0" w:line="240" w:lineRule="auto"/>
        <w:ind w:left="284" w:firstLine="709"/>
        <w:jc w:val="both"/>
        <w:rPr>
          <w:bCs/>
          <w:color w:val="auto"/>
          <w:szCs w:val="28"/>
          <w:lang w:eastAsia="ru-RU"/>
        </w:rPr>
      </w:pPr>
      <w:r w:rsidRPr="00BB4663">
        <w:rPr>
          <w:bCs/>
          <w:color w:val="auto"/>
          <w:szCs w:val="28"/>
          <w:lang w:eastAsia="ru-RU"/>
        </w:rPr>
        <w:t>3.16. В случае невозврата лицом, получающим средства на основании договора (соглашения), заключенного с получателем гранта, в краевой бюджет средств, подлежащих возврату в соответствии с пунктом 3.15 настоящего раздела, в срок, установленный абзацем вторым пункта 3.15 настоящего раздела, министерство обращается в суд с требованием о взыскании указанных средств в течение трех месяцев со дня окончания указанного срока.</w:t>
      </w:r>
    </w:p>
    <w:p w14:paraId="0398FA65" w14:textId="4A821FC7" w:rsidR="00BB4663" w:rsidRPr="00BB4663" w:rsidRDefault="00BB4663" w:rsidP="00BB4663">
      <w:pPr>
        <w:widowControl w:val="0"/>
        <w:autoSpaceDE w:val="0"/>
        <w:autoSpaceDN w:val="0"/>
        <w:adjustRightInd w:val="0"/>
        <w:spacing w:after="0" w:line="240" w:lineRule="auto"/>
        <w:ind w:left="284" w:firstLine="709"/>
        <w:jc w:val="both"/>
        <w:rPr>
          <w:bCs/>
          <w:color w:val="auto"/>
          <w:szCs w:val="28"/>
          <w:lang w:eastAsia="ru-RU"/>
        </w:rPr>
      </w:pPr>
      <w:r w:rsidRPr="00BB4663">
        <w:rPr>
          <w:bCs/>
          <w:color w:val="auto"/>
          <w:spacing w:val="4"/>
          <w:szCs w:val="28"/>
          <w:lang w:eastAsia="ru-RU"/>
        </w:rPr>
        <w:t>3.17. Министерство обеспечивает соблюдение получателем гранта</w:t>
      </w:r>
      <w:r w:rsidRPr="00BB4663">
        <w:rPr>
          <w:bCs/>
          <w:color w:val="auto"/>
          <w:szCs w:val="28"/>
          <w:lang w:eastAsia="ru-RU"/>
        </w:rPr>
        <w:t xml:space="preserve"> условий, целей и </w:t>
      </w:r>
      <w:r>
        <w:rPr>
          <w:bCs/>
          <w:color w:val="auto"/>
          <w:szCs w:val="28"/>
          <w:lang w:eastAsia="ru-RU"/>
        </w:rPr>
        <w:t>порядка предоставления гранта.</w:t>
      </w:r>
    </w:p>
    <w:p w14:paraId="24ACBD1C" w14:textId="77777777" w:rsidR="00C83135" w:rsidRPr="00654721" w:rsidRDefault="00C83135" w:rsidP="00C83135">
      <w:pPr>
        <w:autoSpaceDE w:val="0"/>
        <w:autoSpaceDN w:val="0"/>
        <w:adjustRightInd w:val="0"/>
        <w:spacing w:before="120" w:after="0" w:line="240" w:lineRule="auto"/>
        <w:ind w:left="284" w:firstLine="709"/>
        <w:jc w:val="both"/>
        <w:rPr>
          <w:bCs/>
          <w:color w:val="auto"/>
          <w:szCs w:val="28"/>
          <w:lang w:eastAsia="ru-RU"/>
        </w:rPr>
      </w:pPr>
      <w:r w:rsidRPr="000D1D7A">
        <w:rPr>
          <w:bCs/>
          <w:color w:val="auto"/>
          <w:szCs w:val="28"/>
          <w:lang w:eastAsia="ru-RU"/>
        </w:rPr>
        <w:t>4. Порядок проведения отбора</w:t>
      </w:r>
    </w:p>
    <w:p w14:paraId="11DFB085" w14:textId="77777777"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 xml:space="preserve">4.1. Проведение </w:t>
      </w:r>
      <w:r w:rsidRPr="00654721">
        <w:rPr>
          <w:bCs/>
          <w:color w:val="auto"/>
        </w:rPr>
        <w:t>отбора</w:t>
      </w:r>
      <w:r w:rsidRPr="00654721">
        <w:rPr>
          <w:bCs/>
          <w:color w:val="auto"/>
          <w:szCs w:val="28"/>
          <w:lang w:eastAsia="ru-RU"/>
        </w:rPr>
        <w:t xml:space="preserve"> осуществляется в системе "Электронный бюджет".</w:t>
      </w:r>
    </w:p>
    <w:p w14:paraId="4D838D85" w14:textId="77777777" w:rsidR="00C83135" w:rsidRPr="00654721" w:rsidRDefault="00C83135" w:rsidP="00C83135">
      <w:pPr>
        <w:autoSpaceDE w:val="0"/>
        <w:autoSpaceDN w:val="0"/>
        <w:adjustRightInd w:val="0"/>
        <w:spacing w:after="0" w:line="240" w:lineRule="auto"/>
        <w:ind w:left="284" w:firstLine="709"/>
        <w:jc w:val="both"/>
        <w:outlineLvl w:val="0"/>
        <w:rPr>
          <w:bCs/>
          <w:color w:val="000000" w:themeColor="text1"/>
          <w:szCs w:val="28"/>
          <w:lang w:eastAsia="ru-RU"/>
        </w:rPr>
      </w:pPr>
      <w:r w:rsidRPr="00654721">
        <w:rPr>
          <w:bCs/>
          <w:color w:val="000000" w:themeColor="text1"/>
          <w:szCs w:val="28"/>
          <w:lang w:eastAsia="ru-RU"/>
        </w:rPr>
        <w:t>4.2. </w:t>
      </w:r>
      <w:r w:rsidRPr="00654721">
        <w:rPr>
          <w:bCs/>
          <w:color w:val="auto"/>
          <w:szCs w:val="28"/>
          <w:lang w:eastAsia="ru-RU"/>
        </w:rPr>
        <w:t>Взаимодействие министерства с участниками отбора осуществляется в следующем порядке:</w:t>
      </w:r>
    </w:p>
    <w:p w14:paraId="4AD911CA" w14:textId="77777777" w:rsidR="00C83135" w:rsidRPr="00654721" w:rsidRDefault="00C83135" w:rsidP="00C83135">
      <w:pPr>
        <w:autoSpaceDE w:val="0"/>
        <w:autoSpaceDN w:val="0"/>
        <w:adjustRightInd w:val="0"/>
        <w:spacing w:after="0" w:line="240" w:lineRule="auto"/>
        <w:ind w:left="284" w:firstLine="709"/>
        <w:jc w:val="both"/>
        <w:rPr>
          <w:color w:val="auto"/>
          <w:szCs w:val="28"/>
          <w:lang w:eastAsia="ru-RU"/>
        </w:rPr>
      </w:pPr>
      <w:r w:rsidRPr="00654721">
        <w:rPr>
          <w:bCs/>
          <w:color w:val="auto"/>
          <w:szCs w:val="28"/>
          <w:lang w:eastAsia="ru-RU"/>
        </w:rPr>
        <w:t xml:space="preserve">1)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654721">
        <w:rPr>
          <w:color w:val="auto"/>
          <w:szCs w:val="28"/>
          <w:lang w:eastAsia="ru-RU"/>
        </w:rPr>
        <w:t>единая система идентификации и аутентификации)</w:t>
      </w:r>
      <w:r w:rsidRPr="00654721">
        <w:rPr>
          <w:bCs/>
          <w:color w:val="auto"/>
          <w:szCs w:val="28"/>
          <w:lang w:eastAsia="ru-RU"/>
        </w:rPr>
        <w:t>;</w:t>
      </w:r>
    </w:p>
    <w:p w14:paraId="048C507F" w14:textId="52AA3B69"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2) взаимодействие осуществляется с использованием документов в электронной форме в системе "Электронный бюджет";</w:t>
      </w:r>
    </w:p>
    <w:p w14:paraId="15F8D103" w14:textId="63195E3E" w:rsidR="00C83135" w:rsidRPr="0095436D" w:rsidRDefault="00C83135" w:rsidP="00862CB3">
      <w:pPr>
        <w:autoSpaceDE w:val="0"/>
        <w:autoSpaceDN w:val="0"/>
        <w:adjustRightInd w:val="0"/>
        <w:spacing w:after="0" w:line="240" w:lineRule="auto"/>
        <w:ind w:left="284" w:firstLine="709"/>
        <w:jc w:val="both"/>
        <w:outlineLvl w:val="0"/>
        <w:rPr>
          <w:bCs/>
          <w:color w:val="auto"/>
          <w:szCs w:val="28"/>
          <w:lang w:eastAsia="ru-RU"/>
        </w:rPr>
      </w:pPr>
      <w:r w:rsidRPr="00654721">
        <w:rPr>
          <w:bCs/>
          <w:color w:val="auto"/>
          <w:szCs w:val="28"/>
          <w:lang w:eastAsia="ru-RU"/>
        </w:rPr>
        <w:t>3) запрещается требовать от участника отбора представления до</w:t>
      </w:r>
      <w:r w:rsidRPr="0095436D">
        <w:rPr>
          <w:bCs/>
          <w:color w:val="auto"/>
          <w:szCs w:val="28"/>
          <w:lang w:eastAsia="ru-RU"/>
        </w:rPr>
        <w:t xml:space="preserve">кументов и информации в целях подтверждения соответствия участника отбора требованиям, </w:t>
      </w:r>
      <w:r w:rsidR="00862CB3" w:rsidRPr="0095436D">
        <w:rPr>
          <w:bCs/>
          <w:color w:val="auto"/>
          <w:szCs w:val="28"/>
          <w:lang w:eastAsia="ru-RU"/>
        </w:rPr>
        <w:t xml:space="preserve">определенным </w:t>
      </w:r>
      <w:r w:rsidR="00862CB3" w:rsidRPr="0095436D">
        <w:rPr>
          <w:bCs/>
          <w:color w:val="auto"/>
          <w:szCs w:val="28"/>
        </w:rPr>
        <w:t>подпунктами 2, 3, 5, 7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w:t>
      </w:r>
      <w:r w:rsidR="0095436D" w:rsidRPr="0095436D">
        <w:rPr>
          <w:bCs/>
          <w:color w:val="auto"/>
          <w:szCs w:val="28"/>
        </w:rPr>
        <w:t xml:space="preserve"> пункта 2.3, пунктом 2.4</w:t>
      </w:r>
      <w:r w:rsidR="00862CB3" w:rsidRPr="0095436D">
        <w:rPr>
          <w:color w:val="auto"/>
          <w:szCs w:val="28"/>
        </w:rPr>
        <w:t xml:space="preserve"> раздела 2 настоящего Порядка</w:t>
      </w:r>
      <w:r w:rsidR="00862CB3" w:rsidRPr="0095436D">
        <w:rPr>
          <w:bCs/>
          <w:color w:val="auto"/>
          <w:szCs w:val="28"/>
        </w:rPr>
        <w:t>, категории получателей гранта, предусмотр</w:t>
      </w:r>
      <w:r w:rsidR="0095436D" w:rsidRPr="0095436D">
        <w:rPr>
          <w:bCs/>
          <w:color w:val="auto"/>
          <w:szCs w:val="28"/>
        </w:rPr>
        <w:t>енной абзацем третьим пункта 4.7</w:t>
      </w:r>
      <w:r w:rsidR="00862CB3" w:rsidRPr="0095436D">
        <w:rPr>
          <w:bCs/>
          <w:color w:val="auto"/>
          <w:szCs w:val="28"/>
        </w:rPr>
        <w:t xml:space="preserve"> настоящего раздела</w:t>
      </w:r>
      <w:r w:rsidRPr="0095436D">
        <w:rPr>
          <w:bCs/>
          <w:color w:val="auto"/>
          <w:szCs w:val="28"/>
          <w:lang w:eastAsia="ru-RU"/>
        </w:rPr>
        <w:t xml:space="preserve">, при </w:t>
      </w:r>
      <w:r w:rsidRPr="0095436D">
        <w:rPr>
          <w:bCs/>
          <w:color w:val="auto"/>
          <w:szCs w:val="28"/>
          <w:lang w:eastAsia="ru-RU"/>
        </w:rPr>
        <w:lastRenderedPageBreak/>
        <w:t>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министерство по собственной инициативе;</w:t>
      </w:r>
    </w:p>
    <w:p w14:paraId="05770E66" w14:textId="3F15A01C" w:rsidR="00C83135" w:rsidRPr="0095436D"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95436D">
        <w:rPr>
          <w:bCs/>
          <w:color w:val="auto"/>
          <w:szCs w:val="28"/>
          <w:lang w:eastAsia="ru-RU"/>
        </w:rPr>
        <w:t>4) проверка участника отбора на соответствие требованиям, определенным</w:t>
      </w:r>
      <w:r w:rsidR="0095436D" w:rsidRPr="0095436D">
        <w:rPr>
          <w:bCs/>
          <w:color w:val="auto"/>
          <w:szCs w:val="28"/>
        </w:rPr>
        <w:t xml:space="preserve"> подпунктами 2, 3, 5, 7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пункта 2.3, пунктом 2.4</w:t>
      </w:r>
      <w:r w:rsidR="0095436D" w:rsidRPr="0095436D">
        <w:rPr>
          <w:color w:val="auto"/>
          <w:szCs w:val="28"/>
        </w:rPr>
        <w:t xml:space="preserve"> </w:t>
      </w:r>
      <w:r w:rsidRPr="0095436D">
        <w:rPr>
          <w:bCs/>
          <w:color w:val="auto"/>
          <w:szCs w:val="28"/>
          <w:lang w:eastAsia="ru-RU"/>
        </w:rPr>
        <w:t xml:space="preserve">раздела 2 настоящего Порядка, </w:t>
      </w:r>
      <w:r w:rsidR="0095436D" w:rsidRPr="0095436D">
        <w:rPr>
          <w:bCs/>
          <w:color w:val="auto"/>
          <w:szCs w:val="28"/>
        </w:rPr>
        <w:t>категории получателей гранта, предусмотренной абзацем третьим пункта 4.7 настоящего раздела</w:t>
      </w:r>
      <w:r w:rsidR="0095436D">
        <w:rPr>
          <w:bCs/>
          <w:color w:val="auto"/>
          <w:szCs w:val="28"/>
        </w:rPr>
        <w:t>,</w:t>
      </w:r>
      <w:r w:rsidR="0095436D" w:rsidRPr="0095436D">
        <w:rPr>
          <w:bCs/>
          <w:color w:val="auto"/>
          <w:szCs w:val="28"/>
          <w:lang w:eastAsia="ru-RU"/>
        </w:rPr>
        <w:t xml:space="preserve"> </w:t>
      </w:r>
      <w:r w:rsidRPr="0095436D">
        <w:rPr>
          <w:bCs/>
          <w:color w:val="auto"/>
          <w:szCs w:val="28"/>
          <w:lang w:eastAsia="ru-RU"/>
        </w:rPr>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3701C45" w14:textId="76FC00D0" w:rsidR="00C83135" w:rsidRPr="00654721" w:rsidRDefault="00C83135" w:rsidP="00C83135">
      <w:pPr>
        <w:autoSpaceDE w:val="0"/>
        <w:autoSpaceDN w:val="0"/>
        <w:adjustRightInd w:val="0"/>
        <w:spacing w:after="0" w:line="240" w:lineRule="auto"/>
        <w:ind w:left="284" w:firstLine="709"/>
        <w:jc w:val="both"/>
        <w:outlineLvl w:val="0"/>
        <w:rPr>
          <w:bCs/>
          <w:color w:val="auto"/>
          <w:szCs w:val="28"/>
          <w:lang w:eastAsia="ru-RU"/>
        </w:rPr>
      </w:pPr>
      <w:r w:rsidRPr="0095436D">
        <w:rPr>
          <w:bCs/>
          <w:color w:val="auto"/>
          <w:szCs w:val="28"/>
          <w:lang w:eastAsia="ru-RU"/>
        </w:rPr>
        <w:t xml:space="preserve">5) соответствие участника отбора требованиям, определенным </w:t>
      </w:r>
      <w:r w:rsidR="0095436D" w:rsidRPr="0095436D">
        <w:rPr>
          <w:bCs/>
          <w:color w:val="auto"/>
          <w:szCs w:val="28"/>
        </w:rPr>
        <w:t>подпунктами 2, 3, 5, 7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8 пункта 2.3, пунктом 2.4</w:t>
      </w:r>
      <w:r w:rsidR="00862CB3" w:rsidRPr="0095436D">
        <w:rPr>
          <w:color w:val="auto"/>
          <w:szCs w:val="28"/>
        </w:rPr>
        <w:t xml:space="preserve"> раздела 2 настоящего Порядка</w:t>
      </w:r>
      <w:r w:rsidR="00862CB3" w:rsidRPr="0095436D">
        <w:rPr>
          <w:bCs/>
          <w:color w:val="auto"/>
          <w:szCs w:val="28"/>
        </w:rPr>
        <w:t>, категории получателей гранта, предусмотренной</w:t>
      </w:r>
      <w:r w:rsidR="0095436D">
        <w:rPr>
          <w:bCs/>
          <w:szCs w:val="28"/>
        </w:rPr>
        <w:t xml:space="preserve"> абзацем третьим пункта 4.7</w:t>
      </w:r>
      <w:r w:rsidR="00862CB3">
        <w:rPr>
          <w:bCs/>
          <w:szCs w:val="28"/>
        </w:rPr>
        <w:t xml:space="preserve"> настоящего раздела</w:t>
      </w:r>
      <w:r w:rsidRPr="00654721">
        <w:rPr>
          <w:bCs/>
          <w:color w:val="auto"/>
          <w:szCs w:val="28"/>
          <w:lang w:eastAsia="ru-RU"/>
        </w:rPr>
        <w:t>,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EF96C44" w14:textId="7599D851" w:rsidR="00C83135" w:rsidRPr="00654721" w:rsidRDefault="00C83135" w:rsidP="00C83135">
      <w:pPr>
        <w:widowControl w:val="0"/>
        <w:spacing w:after="0" w:line="240" w:lineRule="auto"/>
        <w:ind w:left="284" w:firstLine="709"/>
        <w:jc w:val="both"/>
        <w:rPr>
          <w:bCs/>
          <w:color w:val="auto"/>
        </w:rPr>
      </w:pPr>
      <w:r w:rsidRPr="00654721">
        <w:rPr>
          <w:bCs/>
          <w:color w:val="auto"/>
        </w:rPr>
        <w:t>4.3. Способом проведения отбора является конкурс, который проводится при определении получателей грант</w:t>
      </w:r>
      <w:r w:rsidR="008F2B7D" w:rsidRPr="00654721">
        <w:rPr>
          <w:bCs/>
          <w:color w:val="auto"/>
        </w:rPr>
        <w:t>а</w:t>
      </w:r>
      <w:r w:rsidRPr="00654721">
        <w:rPr>
          <w:bCs/>
          <w:color w:val="auto"/>
        </w:rPr>
        <w:t xml:space="preserve"> исходя из наилучших условий достижения </w:t>
      </w:r>
      <w:r w:rsidR="00936FE0" w:rsidRPr="00654721">
        <w:rPr>
          <w:bCs/>
          <w:color w:val="auto"/>
        </w:rPr>
        <w:t>результатов предоставления гранта</w:t>
      </w:r>
      <w:r w:rsidRPr="00654721">
        <w:rPr>
          <w:bCs/>
          <w:color w:val="auto"/>
        </w:rPr>
        <w:t>.</w:t>
      </w:r>
    </w:p>
    <w:p w14:paraId="01BB4772" w14:textId="23A8E9FD" w:rsidR="00C83135" w:rsidRPr="00654721" w:rsidRDefault="00C83135" w:rsidP="00C83135">
      <w:pPr>
        <w:widowControl w:val="0"/>
        <w:spacing w:after="0" w:line="240" w:lineRule="auto"/>
        <w:ind w:left="284" w:firstLine="709"/>
        <w:jc w:val="both"/>
        <w:rPr>
          <w:bCs/>
          <w:color w:val="auto"/>
        </w:rPr>
      </w:pPr>
      <w:r w:rsidRPr="00680DCE">
        <w:rPr>
          <w:bCs/>
          <w:color w:val="auto"/>
        </w:rPr>
        <w:t xml:space="preserve">4.4. Для проведения отбора министерство не позднее </w:t>
      </w:r>
      <w:r w:rsidR="00986511">
        <w:rPr>
          <w:bCs/>
          <w:color w:val="auto"/>
        </w:rPr>
        <w:t>1</w:t>
      </w:r>
      <w:r w:rsidRPr="00680DCE">
        <w:rPr>
          <w:bCs/>
          <w:color w:val="auto"/>
        </w:rPr>
        <w:t xml:space="preserve"> </w:t>
      </w:r>
      <w:r w:rsidR="00986511">
        <w:rPr>
          <w:bCs/>
          <w:color w:val="auto"/>
        </w:rPr>
        <w:t>ноября</w:t>
      </w:r>
      <w:r w:rsidRPr="00680DCE">
        <w:rPr>
          <w:bCs/>
          <w:color w:val="auto"/>
        </w:rPr>
        <w:t xml:space="preserve"> года предоставления гранта</w:t>
      </w:r>
      <w:r w:rsidR="008F2B7D" w:rsidRPr="00680DCE">
        <w:rPr>
          <w:bCs/>
          <w:color w:val="auto"/>
        </w:rPr>
        <w:t>, а в случа</w:t>
      </w:r>
      <w:r w:rsidR="00D66E26" w:rsidRPr="00680DCE">
        <w:rPr>
          <w:bCs/>
          <w:color w:val="auto"/>
        </w:rPr>
        <w:t>ях</w:t>
      </w:r>
      <w:r w:rsidR="008F2B7D" w:rsidRPr="00680DCE">
        <w:rPr>
          <w:bCs/>
          <w:color w:val="auto"/>
        </w:rPr>
        <w:t>, предусмотренн</w:t>
      </w:r>
      <w:r w:rsidR="00D66E26" w:rsidRPr="00680DCE">
        <w:rPr>
          <w:bCs/>
          <w:color w:val="auto"/>
        </w:rPr>
        <w:t>ых</w:t>
      </w:r>
      <w:r w:rsidR="008F2B7D" w:rsidRPr="00680DCE">
        <w:rPr>
          <w:bCs/>
          <w:color w:val="auto"/>
        </w:rPr>
        <w:t xml:space="preserve"> пунктом 4.</w:t>
      </w:r>
      <w:r w:rsidR="00D26770" w:rsidRPr="00680DCE">
        <w:rPr>
          <w:bCs/>
          <w:color w:val="auto"/>
        </w:rPr>
        <w:t>2</w:t>
      </w:r>
      <w:r w:rsidR="0095436D">
        <w:rPr>
          <w:bCs/>
          <w:color w:val="auto"/>
        </w:rPr>
        <w:t>7</w:t>
      </w:r>
      <w:r w:rsidR="008F2B7D" w:rsidRPr="00680DCE">
        <w:rPr>
          <w:bCs/>
          <w:color w:val="auto"/>
        </w:rPr>
        <w:t xml:space="preserve"> настоящего раздела, </w:t>
      </w:r>
      <w:r w:rsidR="008F2B7D" w:rsidRPr="00680DCE">
        <w:rPr>
          <w:bCs/>
          <w:color w:val="auto"/>
          <w:szCs w:val="28"/>
          <w:lang w:eastAsia="ru-RU"/>
        </w:rPr>
        <w:t>–</w:t>
      </w:r>
      <w:r w:rsidR="008F2B7D" w:rsidRPr="00680DCE">
        <w:rPr>
          <w:bCs/>
          <w:color w:val="auto"/>
        </w:rPr>
        <w:t xml:space="preserve"> не позднее </w:t>
      </w:r>
      <w:r w:rsidR="00E06BE9">
        <w:rPr>
          <w:bCs/>
          <w:color w:val="auto"/>
        </w:rPr>
        <w:t>15</w:t>
      </w:r>
      <w:r w:rsidR="008F2B7D" w:rsidRPr="00680DCE">
        <w:rPr>
          <w:bCs/>
          <w:color w:val="auto"/>
        </w:rPr>
        <w:t xml:space="preserve"> </w:t>
      </w:r>
      <w:r w:rsidR="00986511">
        <w:rPr>
          <w:bCs/>
          <w:color w:val="auto"/>
        </w:rPr>
        <w:t>ноября</w:t>
      </w:r>
      <w:r w:rsidR="008F2B7D" w:rsidRPr="00680DCE">
        <w:rPr>
          <w:bCs/>
          <w:color w:val="auto"/>
        </w:rPr>
        <w:t xml:space="preserve"> года предоставления гранта размещает на едином портале</w:t>
      </w:r>
      <w:r w:rsidR="00936FE0" w:rsidRPr="00680DCE">
        <w:t xml:space="preserve"> </w:t>
      </w:r>
      <w:r w:rsidR="00936FE0" w:rsidRPr="00680DCE">
        <w:rPr>
          <w:bCs/>
          <w:color w:val="auto"/>
        </w:rPr>
        <w:t>в системе "Электронный бюджет"</w:t>
      </w:r>
      <w:r w:rsidRPr="00680DCE">
        <w:rPr>
          <w:bCs/>
          <w:color w:val="auto"/>
        </w:rPr>
        <w:t>, а также на официальном сайте министерства объявление о проведении отбора с указанием:</w:t>
      </w:r>
    </w:p>
    <w:p w14:paraId="08B0929F" w14:textId="77777777" w:rsidR="00C83135" w:rsidRPr="00654721" w:rsidRDefault="00C83135" w:rsidP="00C83135">
      <w:pPr>
        <w:widowControl w:val="0"/>
        <w:spacing w:after="0" w:line="240" w:lineRule="auto"/>
        <w:ind w:left="284" w:firstLine="709"/>
        <w:jc w:val="both"/>
        <w:rPr>
          <w:bCs/>
          <w:color w:val="auto"/>
        </w:rPr>
      </w:pPr>
      <w:r w:rsidRPr="0095436D">
        <w:rPr>
          <w:bCs/>
          <w:color w:val="auto"/>
        </w:rPr>
        <w:t>1) сроков проведения отбора;</w:t>
      </w:r>
    </w:p>
    <w:p w14:paraId="78F585B3" w14:textId="7E581001" w:rsidR="00C83135" w:rsidRPr="00654721" w:rsidRDefault="00C83135" w:rsidP="00C83135">
      <w:pPr>
        <w:widowControl w:val="0"/>
        <w:spacing w:after="0" w:line="240" w:lineRule="auto"/>
        <w:ind w:left="284" w:firstLine="709"/>
        <w:jc w:val="both"/>
        <w:rPr>
          <w:bCs/>
          <w:color w:val="auto"/>
        </w:rPr>
      </w:pPr>
      <w:r w:rsidRPr="00654721">
        <w:rPr>
          <w:bCs/>
          <w:color w:val="auto"/>
        </w:rPr>
        <w:t xml:space="preserve">2) даты начала подачи и окончания приема заявок (далее также </w:t>
      </w:r>
      <w:r w:rsidRPr="00654721">
        <w:rPr>
          <w:bCs/>
          <w:color w:val="auto"/>
          <w:szCs w:val="28"/>
          <w:lang w:eastAsia="ru-RU"/>
        </w:rPr>
        <w:t>–</w:t>
      </w:r>
      <w:r w:rsidRPr="00654721">
        <w:rPr>
          <w:bCs/>
          <w:color w:val="auto"/>
        </w:rPr>
        <w:t xml:space="preserve"> срок приема заявок), </w:t>
      </w:r>
      <w:r w:rsidR="00B7020D" w:rsidRPr="00654721">
        <w:rPr>
          <w:bCs/>
          <w:color w:val="auto"/>
        </w:rPr>
        <w:t>при этом дата окончания приема заявок не может быть</w:t>
      </w:r>
      <w:r w:rsidRPr="00654721">
        <w:rPr>
          <w:bCs/>
          <w:color w:val="auto"/>
        </w:rPr>
        <w:t xml:space="preserve"> ранее 30-го календарного дня, следующего за днем размещения объявления о проведении отбора;</w:t>
      </w:r>
    </w:p>
    <w:p w14:paraId="7E170DBD"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3) наименования, места нахождения, почтового адреса, адреса электронной почты министерства;</w:t>
      </w:r>
    </w:p>
    <w:p w14:paraId="557707F7" w14:textId="45B9FE10" w:rsidR="00C83135" w:rsidRPr="00654721" w:rsidRDefault="00C83135" w:rsidP="00C83135">
      <w:pPr>
        <w:widowControl w:val="0"/>
        <w:spacing w:after="0" w:line="240" w:lineRule="auto"/>
        <w:ind w:left="284" w:firstLine="709"/>
        <w:jc w:val="both"/>
        <w:rPr>
          <w:bCs/>
          <w:color w:val="000000" w:themeColor="text1"/>
        </w:rPr>
      </w:pPr>
      <w:r w:rsidRPr="00654721">
        <w:rPr>
          <w:bCs/>
          <w:color w:val="auto"/>
        </w:rPr>
        <w:t>4) результа</w:t>
      </w:r>
      <w:r w:rsidRPr="00654721">
        <w:rPr>
          <w:bCs/>
          <w:color w:val="000000" w:themeColor="text1"/>
        </w:rPr>
        <w:t>т</w:t>
      </w:r>
      <w:r w:rsidR="00C56C14">
        <w:rPr>
          <w:bCs/>
          <w:color w:val="000000" w:themeColor="text1"/>
        </w:rPr>
        <w:t>ов</w:t>
      </w:r>
      <w:r w:rsidRPr="00654721">
        <w:rPr>
          <w:bCs/>
          <w:color w:val="000000" w:themeColor="text1"/>
        </w:rPr>
        <w:t xml:space="preserve"> предоставления гранта в соответствии с </w:t>
      </w:r>
      <w:hyperlink r:id="rId49" w:history="1">
        <w:r w:rsidRPr="00654721">
          <w:rPr>
            <w:rStyle w:val="af"/>
            <w:rFonts w:ascii="Times New Roman" w:hAnsi="Times New Roman" w:cs="Times New Roman"/>
            <w:bCs/>
            <w:color w:val="000000" w:themeColor="text1"/>
            <w:u w:val="none"/>
          </w:rPr>
          <w:t>пунктом 2.</w:t>
        </w:r>
        <w:r w:rsidR="0095436D">
          <w:rPr>
            <w:rStyle w:val="af"/>
            <w:rFonts w:ascii="Times New Roman" w:hAnsi="Times New Roman" w:cs="Times New Roman"/>
            <w:bCs/>
            <w:color w:val="000000" w:themeColor="text1"/>
            <w:u w:val="none"/>
          </w:rPr>
          <w:t>10</w:t>
        </w:r>
        <w:r w:rsidRPr="00654721">
          <w:rPr>
            <w:rStyle w:val="af"/>
            <w:rFonts w:ascii="Times New Roman" w:hAnsi="Times New Roman" w:cs="Times New Roman"/>
            <w:bCs/>
            <w:color w:val="000000" w:themeColor="text1"/>
            <w:u w:val="none"/>
          </w:rPr>
          <w:t xml:space="preserve"> раздела 2</w:t>
        </w:r>
      </w:hyperlink>
      <w:r w:rsidRPr="00654721">
        <w:rPr>
          <w:bCs/>
          <w:color w:val="000000" w:themeColor="text1"/>
        </w:rPr>
        <w:t xml:space="preserve"> настоящего Порядка;</w:t>
      </w:r>
    </w:p>
    <w:p w14:paraId="527975C2" w14:textId="77777777"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 xml:space="preserve">5) доменного имени и (или) указателей страниц системы "Электронный </w:t>
      </w:r>
      <w:r w:rsidRPr="00654721">
        <w:rPr>
          <w:bCs/>
          <w:color w:val="000000" w:themeColor="text1"/>
        </w:rPr>
        <w:lastRenderedPageBreak/>
        <w:t>бюджет";</w:t>
      </w:r>
    </w:p>
    <w:p w14:paraId="18A763F4" w14:textId="1FE13C78" w:rsidR="00C83135" w:rsidRPr="00654721" w:rsidRDefault="00C83135" w:rsidP="00C83135">
      <w:pPr>
        <w:widowControl w:val="0"/>
        <w:spacing w:after="0" w:line="240" w:lineRule="auto"/>
        <w:ind w:left="284" w:firstLine="709"/>
        <w:jc w:val="both"/>
        <w:rPr>
          <w:bCs/>
          <w:color w:val="000000" w:themeColor="text1"/>
        </w:rPr>
      </w:pPr>
      <w:r w:rsidRPr="0095436D">
        <w:rPr>
          <w:bCs/>
          <w:color w:val="000000" w:themeColor="text1"/>
        </w:rPr>
        <w:t xml:space="preserve">6) требований к участникам отбора в соответствии с </w:t>
      </w:r>
      <w:hyperlink r:id="rId50" w:history="1">
        <w:r w:rsidRPr="0095436D">
          <w:rPr>
            <w:rStyle w:val="af"/>
            <w:rFonts w:ascii="Times New Roman" w:hAnsi="Times New Roman" w:cs="Times New Roman"/>
            <w:bCs/>
            <w:color w:val="000000" w:themeColor="text1"/>
            <w:u w:val="none"/>
          </w:rPr>
          <w:t>пункт</w:t>
        </w:r>
        <w:r w:rsidR="00C56C14" w:rsidRPr="0095436D">
          <w:rPr>
            <w:rStyle w:val="af"/>
            <w:rFonts w:ascii="Times New Roman" w:hAnsi="Times New Roman" w:cs="Times New Roman"/>
            <w:bCs/>
            <w:color w:val="000000" w:themeColor="text1"/>
            <w:u w:val="none"/>
          </w:rPr>
          <w:t xml:space="preserve">ами </w:t>
        </w:r>
        <w:r w:rsidRPr="0095436D">
          <w:rPr>
            <w:rStyle w:val="af"/>
            <w:rFonts w:ascii="Times New Roman" w:hAnsi="Times New Roman" w:cs="Times New Roman"/>
            <w:bCs/>
            <w:color w:val="000000" w:themeColor="text1"/>
            <w:u w:val="none"/>
          </w:rPr>
          <w:t>2.3</w:t>
        </w:r>
      </w:hyperlink>
      <w:r w:rsidR="00C56C14" w:rsidRPr="0095436D">
        <w:rPr>
          <w:rStyle w:val="af"/>
          <w:rFonts w:ascii="Times New Roman" w:hAnsi="Times New Roman" w:cs="Times New Roman"/>
          <w:bCs/>
          <w:color w:val="000000" w:themeColor="text1"/>
          <w:u w:val="none"/>
        </w:rPr>
        <w:t>, 2.4</w:t>
      </w:r>
      <w:r w:rsidRPr="0095436D">
        <w:rPr>
          <w:bCs/>
          <w:color w:val="000000" w:themeColor="text1"/>
        </w:rPr>
        <w:t xml:space="preserve"> раздела 2 насто</w:t>
      </w:r>
      <w:r w:rsidRPr="00654721">
        <w:rPr>
          <w:bCs/>
          <w:color w:val="000000" w:themeColor="text1"/>
        </w:rPr>
        <w:t xml:space="preserve">ящего Порядка и </w:t>
      </w:r>
      <w:r w:rsidR="007E7188" w:rsidRPr="00654721">
        <w:rPr>
          <w:bCs/>
          <w:color w:val="000000" w:themeColor="text1"/>
        </w:rPr>
        <w:t xml:space="preserve">к </w:t>
      </w:r>
      <w:r w:rsidRPr="00654721">
        <w:rPr>
          <w:bCs/>
          <w:color w:val="000000" w:themeColor="text1"/>
        </w:rPr>
        <w:t>перечн</w:t>
      </w:r>
      <w:r w:rsidR="007E7188" w:rsidRPr="00654721">
        <w:rPr>
          <w:bCs/>
          <w:color w:val="000000" w:themeColor="text1"/>
        </w:rPr>
        <w:t>ю</w:t>
      </w:r>
      <w:r w:rsidRPr="00654721">
        <w:rPr>
          <w:bCs/>
          <w:color w:val="000000" w:themeColor="text1"/>
        </w:rPr>
        <w:t xml:space="preserve"> документов, представляемых участниками отбора для подтверждения их соответствия указанным требованиям;</w:t>
      </w:r>
    </w:p>
    <w:p w14:paraId="68B23E43" w14:textId="0C8A296F"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7) </w:t>
      </w:r>
      <w:r w:rsidR="00E97B76" w:rsidRPr="00654721">
        <w:rPr>
          <w:bCs/>
          <w:color w:val="000000" w:themeColor="text1"/>
        </w:rPr>
        <w:t>категори</w:t>
      </w:r>
      <w:r w:rsidR="001A38BE">
        <w:rPr>
          <w:bCs/>
          <w:color w:val="000000" w:themeColor="text1"/>
        </w:rPr>
        <w:t>й</w:t>
      </w:r>
      <w:r w:rsidR="00E97B76" w:rsidRPr="00654721">
        <w:rPr>
          <w:bCs/>
          <w:color w:val="000000" w:themeColor="text1"/>
        </w:rPr>
        <w:t xml:space="preserve"> получателей гранта и </w:t>
      </w:r>
      <w:r w:rsidR="006C0AE4" w:rsidRPr="00654721">
        <w:rPr>
          <w:bCs/>
          <w:color w:val="000000" w:themeColor="text1"/>
        </w:rPr>
        <w:t>критери</w:t>
      </w:r>
      <w:r w:rsidR="007E7188" w:rsidRPr="00654721">
        <w:rPr>
          <w:bCs/>
          <w:color w:val="000000" w:themeColor="text1"/>
        </w:rPr>
        <w:t>ев</w:t>
      </w:r>
      <w:r w:rsidRPr="00654721">
        <w:rPr>
          <w:bCs/>
          <w:color w:val="000000" w:themeColor="text1"/>
        </w:rPr>
        <w:t xml:space="preserve"> оценки заявок;</w:t>
      </w:r>
    </w:p>
    <w:p w14:paraId="190B7A24" w14:textId="4F70CDA9"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 xml:space="preserve">8) порядка подачи </w:t>
      </w:r>
      <w:r w:rsidR="007E7188" w:rsidRPr="00654721">
        <w:rPr>
          <w:bCs/>
          <w:color w:val="000000" w:themeColor="text1"/>
        </w:rPr>
        <w:t xml:space="preserve">участниками отбора </w:t>
      </w:r>
      <w:r w:rsidRPr="00654721">
        <w:rPr>
          <w:bCs/>
          <w:color w:val="000000" w:themeColor="text1"/>
        </w:rPr>
        <w:t xml:space="preserve">заявок и требований, предъявляемых к форме и содержанию заявок в соответствии с </w:t>
      </w:r>
      <w:hyperlink r:id="rId51" w:history="1">
        <w:r w:rsidRPr="00654721">
          <w:rPr>
            <w:rStyle w:val="af"/>
            <w:rFonts w:ascii="Times New Roman" w:hAnsi="Times New Roman" w:cs="Times New Roman"/>
            <w:bCs/>
            <w:color w:val="000000" w:themeColor="text1"/>
            <w:u w:val="none"/>
          </w:rPr>
          <w:t>пунктом 4.</w:t>
        </w:r>
        <w:r w:rsidR="0095436D">
          <w:rPr>
            <w:rStyle w:val="af"/>
            <w:rFonts w:ascii="Times New Roman" w:hAnsi="Times New Roman" w:cs="Times New Roman"/>
            <w:bCs/>
            <w:color w:val="000000" w:themeColor="text1"/>
            <w:u w:val="none"/>
          </w:rPr>
          <w:t>8</w:t>
        </w:r>
      </w:hyperlink>
      <w:r w:rsidRPr="00654721">
        <w:rPr>
          <w:bCs/>
          <w:color w:val="000000" w:themeColor="text1"/>
        </w:rPr>
        <w:t xml:space="preserve"> настоящего раздела;</w:t>
      </w:r>
      <w:r w:rsidR="009939B1" w:rsidRPr="00654721">
        <w:rPr>
          <w:bCs/>
          <w:color w:val="000000" w:themeColor="text1"/>
        </w:rPr>
        <w:t xml:space="preserve"> </w:t>
      </w:r>
    </w:p>
    <w:p w14:paraId="68597CD6" w14:textId="77777777"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9) порядка отзыва заявок, порядка возврата заявок, определяющего в том числе основания для возврата заявок, порядка внесения изменений в заявки;</w:t>
      </w:r>
    </w:p>
    <w:p w14:paraId="4C16FBB4" w14:textId="1D45CAC1"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 xml:space="preserve">10) правил рассмотрения и оценки заявок в соответствии с </w:t>
      </w:r>
      <w:hyperlink r:id="rId52" w:history="1">
        <w:r w:rsidRPr="00654721">
          <w:rPr>
            <w:rStyle w:val="af"/>
            <w:rFonts w:ascii="Times New Roman" w:hAnsi="Times New Roman" w:cs="Times New Roman"/>
            <w:bCs/>
            <w:color w:val="000000" w:themeColor="text1"/>
            <w:u w:val="none"/>
          </w:rPr>
          <w:t>пунктами 4.1</w:t>
        </w:r>
        <w:r w:rsidR="0095436D">
          <w:rPr>
            <w:rStyle w:val="af"/>
            <w:rFonts w:ascii="Times New Roman" w:hAnsi="Times New Roman" w:cs="Times New Roman"/>
            <w:bCs/>
            <w:color w:val="000000" w:themeColor="text1"/>
            <w:u w:val="none"/>
          </w:rPr>
          <w:t>5</w:t>
        </w:r>
      </w:hyperlink>
      <w:r w:rsidR="006C0AE4" w:rsidRPr="00654721">
        <w:rPr>
          <w:bCs/>
          <w:color w:val="000000" w:themeColor="text1"/>
        </w:rPr>
        <w:t xml:space="preserve">, </w:t>
      </w:r>
      <w:r w:rsidR="00A04C3F" w:rsidRPr="00654721">
        <w:rPr>
          <w:bCs/>
          <w:color w:val="000000" w:themeColor="text1"/>
        </w:rPr>
        <w:t>4.</w:t>
      </w:r>
      <w:r w:rsidR="0095436D">
        <w:rPr>
          <w:bCs/>
          <w:color w:val="000000" w:themeColor="text1"/>
        </w:rPr>
        <w:t>20</w:t>
      </w:r>
      <w:hyperlink r:id="rId53" w:history="1"/>
      <w:r w:rsidRPr="00654721">
        <w:rPr>
          <w:bCs/>
          <w:color w:val="000000" w:themeColor="text1"/>
        </w:rPr>
        <w:t xml:space="preserve"> настоящего раздела;</w:t>
      </w:r>
    </w:p>
    <w:p w14:paraId="28C2F9B1" w14:textId="77777777"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11) порядка возврата заявок на доработку;</w:t>
      </w:r>
    </w:p>
    <w:p w14:paraId="5AF1B1D9" w14:textId="77777777" w:rsidR="00C83135" w:rsidRPr="00654721" w:rsidRDefault="00C83135" w:rsidP="00C83135">
      <w:pPr>
        <w:widowControl w:val="0"/>
        <w:spacing w:after="0" w:line="240" w:lineRule="auto"/>
        <w:ind w:left="284" w:firstLine="709"/>
        <w:jc w:val="both"/>
        <w:rPr>
          <w:bCs/>
          <w:color w:val="000000" w:themeColor="text1"/>
        </w:rPr>
      </w:pPr>
      <w:r w:rsidRPr="00654721">
        <w:rPr>
          <w:bCs/>
          <w:color w:val="000000" w:themeColor="text1"/>
        </w:rPr>
        <w:t>12) порядка отклонения заявок, а также информации об основаниях их отклонения;</w:t>
      </w:r>
    </w:p>
    <w:p w14:paraId="0540B4AB" w14:textId="5F5C68EE" w:rsidR="008F2B7D" w:rsidRPr="00654721" w:rsidRDefault="006C36CC" w:rsidP="008F2B7D">
      <w:pPr>
        <w:widowControl w:val="0"/>
        <w:spacing w:after="0" w:line="240" w:lineRule="auto"/>
        <w:ind w:left="284" w:firstLine="709"/>
        <w:jc w:val="both"/>
        <w:rPr>
          <w:bCs/>
          <w:color w:val="auto"/>
        </w:rPr>
      </w:pPr>
      <w:r w:rsidRPr="00654721">
        <w:rPr>
          <w:bCs/>
          <w:color w:val="000000" w:themeColor="text1"/>
        </w:rPr>
        <w:t>1</w:t>
      </w:r>
      <w:r w:rsidR="008F2B7D" w:rsidRPr="00654721">
        <w:rPr>
          <w:bCs/>
          <w:color w:val="000000" w:themeColor="text1"/>
        </w:rPr>
        <w:t>3) порядка оценки заявок, включающего критерии оценки</w:t>
      </w:r>
      <w:r w:rsidR="00894748" w:rsidRPr="00654721">
        <w:rPr>
          <w:bCs/>
          <w:color w:val="000000" w:themeColor="text1"/>
        </w:rPr>
        <w:t xml:space="preserve"> заявок</w:t>
      </w:r>
      <w:r w:rsidR="008F2B7D" w:rsidRPr="00654721">
        <w:rPr>
          <w:bCs/>
          <w:color w:val="000000" w:themeColor="text1"/>
        </w:rPr>
        <w:t xml:space="preserve">, показатели критериев оценки </w:t>
      </w:r>
      <w:r w:rsidR="00894748" w:rsidRPr="00654721">
        <w:rPr>
          <w:bCs/>
          <w:color w:val="000000" w:themeColor="text1"/>
        </w:rPr>
        <w:t xml:space="preserve">заявок </w:t>
      </w:r>
      <w:r w:rsidR="008F2B7D" w:rsidRPr="00654721">
        <w:rPr>
          <w:bCs/>
          <w:color w:val="000000" w:themeColor="text1"/>
        </w:rPr>
        <w:t>и их весовое значение в общей оценке, необходимую для представления участником отбора информацию по каждому критерию оценки</w:t>
      </w:r>
      <w:r w:rsidR="002D2761" w:rsidRPr="00654721">
        <w:rPr>
          <w:bCs/>
          <w:color w:val="000000" w:themeColor="text1"/>
        </w:rPr>
        <w:t xml:space="preserve"> заявок</w:t>
      </w:r>
      <w:r w:rsidR="008F2B7D" w:rsidRPr="00654721">
        <w:rPr>
          <w:bCs/>
          <w:color w:val="000000" w:themeColor="text1"/>
        </w:rPr>
        <w:t>, показателю критерия оценки</w:t>
      </w:r>
      <w:r w:rsidR="009C2B95" w:rsidRPr="00654721">
        <w:rPr>
          <w:bCs/>
          <w:color w:val="000000" w:themeColor="text1"/>
        </w:rPr>
        <w:t xml:space="preserve"> заявок</w:t>
      </w:r>
      <w:r w:rsidR="008F2B7D" w:rsidRPr="00654721">
        <w:rPr>
          <w:bCs/>
          <w:color w:val="000000" w:themeColor="text1"/>
        </w:rPr>
        <w:t>, сведения, документы и материалы, подтверждающие такую информацию, минимальн</w:t>
      </w:r>
      <w:r w:rsidR="008F2B7D" w:rsidRPr="00654721">
        <w:rPr>
          <w:bCs/>
          <w:color w:val="auto"/>
        </w:rPr>
        <w:t xml:space="preserve">ый проходной балл, который необходимо набрать по результатам оценки заявок участникам отбора для признания их победителями отбора, установленный в соответствии с абзацем </w:t>
      </w:r>
      <w:r w:rsidR="00680DCE">
        <w:rPr>
          <w:bCs/>
          <w:color w:val="auto"/>
        </w:rPr>
        <w:t>первым</w:t>
      </w:r>
      <w:r w:rsidR="008F2B7D" w:rsidRPr="00654721">
        <w:rPr>
          <w:bCs/>
          <w:color w:val="auto"/>
        </w:rPr>
        <w:t xml:space="preserve"> пункта 4.</w:t>
      </w:r>
      <w:r w:rsidRPr="00654721">
        <w:rPr>
          <w:bCs/>
          <w:color w:val="auto"/>
        </w:rPr>
        <w:t>2</w:t>
      </w:r>
      <w:r w:rsidR="0095436D">
        <w:rPr>
          <w:bCs/>
          <w:color w:val="auto"/>
        </w:rPr>
        <w:t>2</w:t>
      </w:r>
      <w:r w:rsidR="008F2B7D" w:rsidRPr="00654721">
        <w:rPr>
          <w:bCs/>
          <w:color w:val="auto"/>
        </w:rPr>
        <w:t xml:space="preserve"> настоящего раздела, сроки оценки заявок, а также информацию об участии комиссии в оценке заявок;</w:t>
      </w:r>
    </w:p>
    <w:p w14:paraId="1E5FA7A4" w14:textId="629435E3" w:rsidR="00C83135" w:rsidRPr="00654721" w:rsidRDefault="008F2B7D" w:rsidP="00C83135">
      <w:pPr>
        <w:widowControl w:val="0"/>
        <w:spacing w:after="0" w:line="240" w:lineRule="auto"/>
        <w:ind w:left="284" w:firstLine="709"/>
        <w:jc w:val="both"/>
        <w:rPr>
          <w:bCs/>
          <w:color w:val="auto"/>
        </w:rPr>
      </w:pPr>
      <w:r w:rsidRPr="00654721">
        <w:rPr>
          <w:bCs/>
          <w:color w:val="auto"/>
        </w:rPr>
        <w:t>14</w:t>
      </w:r>
      <w:r w:rsidR="00C83135" w:rsidRPr="00654721">
        <w:rPr>
          <w:bCs/>
          <w:color w:val="auto"/>
        </w:rPr>
        <w:t>) объема распределяемого гранта в рамках отбора, порядка расчета размера гранта, установленного</w:t>
      </w:r>
      <w:r w:rsidR="00C83135" w:rsidRPr="00654721">
        <w:rPr>
          <w:bCs/>
          <w:color w:val="000000" w:themeColor="text1"/>
        </w:rPr>
        <w:t xml:space="preserve"> пунктом </w:t>
      </w:r>
      <w:r w:rsidR="00F23F07" w:rsidRPr="00654721">
        <w:rPr>
          <w:bCs/>
          <w:color w:val="000000" w:themeColor="text1"/>
        </w:rPr>
        <w:t>2.</w:t>
      </w:r>
      <w:r w:rsidR="0095436D">
        <w:rPr>
          <w:bCs/>
          <w:color w:val="000000" w:themeColor="text1"/>
        </w:rPr>
        <w:t>7</w:t>
      </w:r>
      <w:r w:rsidR="00F23F07" w:rsidRPr="00654721">
        <w:rPr>
          <w:bCs/>
          <w:color w:val="auto"/>
        </w:rPr>
        <w:t xml:space="preserve"> раздела 2</w:t>
      </w:r>
      <w:r w:rsidR="00C83135" w:rsidRPr="00654721">
        <w:rPr>
          <w:bCs/>
          <w:color w:val="auto"/>
        </w:rPr>
        <w:t xml:space="preserve"> настоящего </w:t>
      </w:r>
      <w:r w:rsidR="00F23F07" w:rsidRPr="00654721">
        <w:rPr>
          <w:bCs/>
          <w:color w:val="auto"/>
        </w:rPr>
        <w:t>Порядка</w:t>
      </w:r>
      <w:r w:rsidR="00C83135" w:rsidRPr="00654721">
        <w:rPr>
          <w:bCs/>
          <w:color w:val="auto"/>
        </w:rPr>
        <w:t>, правил распределения гранта по результатам отбора</w:t>
      </w:r>
      <w:r w:rsidR="00C56C14">
        <w:rPr>
          <w:bCs/>
          <w:color w:val="auto"/>
        </w:rPr>
        <w:t xml:space="preserve">, </w:t>
      </w:r>
      <w:r w:rsidR="00C56C14" w:rsidRPr="00687C03">
        <w:rPr>
          <w:color w:val="auto"/>
          <w:szCs w:val="28"/>
          <w:lang w:eastAsia="ru-RU"/>
        </w:rPr>
        <w:t>предельного количества победителей отбора</w:t>
      </w:r>
      <w:r w:rsidR="00C83135" w:rsidRPr="00654721">
        <w:rPr>
          <w:bCs/>
          <w:color w:val="auto"/>
        </w:rPr>
        <w:t>;</w:t>
      </w:r>
    </w:p>
    <w:p w14:paraId="56AEF5CD" w14:textId="77777777" w:rsidR="00C83135" w:rsidRPr="00654721" w:rsidRDefault="008F2B7D" w:rsidP="00C83135">
      <w:pPr>
        <w:widowControl w:val="0"/>
        <w:spacing w:after="0" w:line="240" w:lineRule="auto"/>
        <w:ind w:left="284" w:firstLine="709"/>
        <w:jc w:val="both"/>
        <w:rPr>
          <w:bCs/>
          <w:color w:val="auto"/>
        </w:rPr>
      </w:pPr>
      <w:r w:rsidRPr="00654721">
        <w:rPr>
          <w:bCs/>
          <w:color w:val="auto"/>
        </w:rPr>
        <w:t>15</w:t>
      </w:r>
      <w:r w:rsidR="00C83135" w:rsidRPr="00654721">
        <w:rPr>
          <w:bCs/>
          <w:color w:val="auto"/>
        </w:rPr>
        <w:t>) порядка предоставления участникам отбора разъяснений положений объявления о проведении отбора, даты начала и даты окончания срока такого предоставления;</w:t>
      </w:r>
    </w:p>
    <w:p w14:paraId="11188E4B" w14:textId="77777777" w:rsidR="00C83135" w:rsidRPr="00654721" w:rsidRDefault="008F2B7D" w:rsidP="00C83135">
      <w:pPr>
        <w:widowControl w:val="0"/>
        <w:spacing w:after="0" w:line="240" w:lineRule="auto"/>
        <w:ind w:left="284" w:firstLine="709"/>
        <w:jc w:val="both"/>
        <w:rPr>
          <w:bCs/>
        </w:rPr>
      </w:pPr>
      <w:r w:rsidRPr="00654721">
        <w:rPr>
          <w:bCs/>
          <w:color w:val="auto"/>
        </w:rPr>
        <w:t>16</w:t>
      </w:r>
      <w:r w:rsidR="00C83135" w:rsidRPr="00654721">
        <w:rPr>
          <w:bCs/>
          <w:color w:val="auto"/>
        </w:rPr>
        <w:t xml:space="preserve">) срока, в течение которого победитель отбора </w:t>
      </w:r>
      <w:r w:rsidR="00C83135" w:rsidRPr="00654721">
        <w:rPr>
          <w:bCs/>
        </w:rPr>
        <w:t>должен подписать соглашение;</w:t>
      </w:r>
    </w:p>
    <w:p w14:paraId="76179E65" w14:textId="77777777" w:rsidR="00C83135" w:rsidRPr="00654721" w:rsidRDefault="008F2B7D" w:rsidP="00C83135">
      <w:pPr>
        <w:widowControl w:val="0"/>
        <w:spacing w:after="0" w:line="240" w:lineRule="auto"/>
        <w:ind w:left="284" w:firstLine="709"/>
        <w:jc w:val="both"/>
        <w:rPr>
          <w:bCs/>
        </w:rPr>
      </w:pPr>
      <w:r w:rsidRPr="00654721">
        <w:rPr>
          <w:bCs/>
        </w:rPr>
        <w:t>17</w:t>
      </w:r>
      <w:r w:rsidR="00C83135" w:rsidRPr="00654721">
        <w:rPr>
          <w:bCs/>
        </w:rPr>
        <w:t>) условий признания победителя отбора уклонившимся от заключения соглашения;</w:t>
      </w:r>
    </w:p>
    <w:p w14:paraId="03249004" w14:textId="520C85E5" w:rsidR="00C83135" w:rsidRDefault="008F2B7D" w:rsidP="00C83135">
      <w:pPr>
        <w:widowControl w:val="0"/>
        <w:spacing w:after="0" w:line="240" w:lineRule="auto"/>
        <w:ind w:left="284" w:firstLine="709"/>
        <w:jc w:val="both"/>
        <w:rPr>
          <w:sz w:val="26"/>
          <w:szCs w:val="26"/>
        </w:rPr>
      </w:pPr>
      <w:r w:rsidRPr="00654721">
        <w:rPr>
          <w:bCs/>
          <w:color w:val="000000" w:themeColor="text1"/>
        </w:rPr>
        <w:t>18</w:t>
      </w:r>
      <w:r w:rsidR="00C83135" w:rsidRPr="00654721">
        <w:rPr>
          <w:bCs/>
          <w:color w:val="000000" w:themeColor="text1"/>
        </w:rPr>
        <w:t xml:space="preserve">) сроков размещения протокола подведения итогов отбора на едином портале, а также на официальном сайте министерства, которые не могут быть позднее первого рабочего дня, следующего за днем принятия решений, указанных в </w:t>
      </w:r>
      <w:hyperlink w:anchor="P256">
        <w:r w:rsidR="00C83135" w:rsidRPr="00654721">
          <w:rPr>
            <w:rStyle w:val="af"/>
            <w:rFonts w:ascii="Times New Roman" w:hAnsi="Times New Roman" w:cs="Times New Roman"/>
            <w:bCs/>
            <w:color w:val="000000" w:themeColor="text1"/>
            <w:u w:val="none"/>
          </w:rPr>
          <w:t>пункте 4.2</w:t>
        </w:r>
      </w:hyperlink>
      <w:r w:rsidR="0095436D">
        <w:rPr>
          <w:rStyle w:val="af"/>
          <w:rFonts w:ascii="Times New Roman" w:hAnsi="Times New Roman" w:cs="Times New Roman"/>
          <w:bCs/>
          <w:color w:val="000000" w:themeColor="text1"/>
          <w:u w:val="none"/>
        </w:rPr>
        <w:t>3</w:t>
      </w:r>
      <w:r w:rsidR="00C83135" w:rsidRPr="00654721">
        <w:rPr>
          <w:bCs/>
          <w:color w:val="000000" w:themeColor="text1"/>
        </w:rPr>
        <w:t xml:space="preserve"> настоящего раздела (с соблюдением сроков, установленных </w:t>
      </w:r>
      <w:hyperlink r:id="rId54">
        <w:r w:rsidR="00C83135" w:rsidRPr="00654721">
          <w:rPr>
            <w:rStyle w:val="af"/>
            <w:rFonts w:ascii="Times New Roman" w:hAnsi="Times New Roman" w:cs="Times New Roman"/>
            <w:bCs/>
            <w:color w:val="000000" w:themeColor="text1"/>
            <w:u w:val="none"/>
          </w:rPr>
          <w:t xml:space="preserve">пунктом </w:t>
        </w:r>
        <w:r w:rsidR="006C36CC" w:rsidRPr="00654721">
          <w:rPr>
            <w:bCs/>
            <w:color w:val="auto"/>
            <w:szCs w:val="28"/>
          </w:rPr>
          <w:t>26</w:t>
        </w:r>
        <w:r w:rsidR="006C36CC" w:rsidRPr="00654721">
          <w:rPr>
            <w:bCs/>
            <w:color w:val="auto"/>
            <w:szCs w:val="28"/>
            <w:vertAlign w:val="superscript"/>
          </w:rPr>
          <w:t>2</w:t>
        </w:r>
      </w:hyperlink>
      <w:r w:rsidR="00C83135" w:rsidRPr="00654721">
        <w:rPr>
          <w:bCs/>
          <w:color w:val="000000" w:themeColor="text1"/>
        </w:rPr>
        <w:t xml:space="preserve"> Положения о мерах по обеспечению исполнения федерального бюд</w:t>
      </w:r>
      <w:r w:rsidR="006C36CC" w:rsidRPr="00654721">
        <w:rPr>
          <w:bCs/>
        </w:rPr>
        <w:t>жета, утвержденного п</w:t>
      </w:r>
      <w:r w:rsidR="00C83135" w:rsidRPr="00654721">
        <w:rPr>
          <w:bCs/>
        </w:rPr>
        <w:t>остановлением Правительства Российской Федерации от 9 декабря 2017 г. № 1496 "О мерах по обеспечению исполнения федерального бюджета").</w:t>
      </w:r>
      <w:r w:rsidR="00C83135" w:rsidRPr="00654721">
        <w:rPr>
          <w:sz w:val="26"/>
          <w:szCs w:val="26"/>
        </w:rPr>
        <w:t xml:space="preserve"> </w:t>
      </w:r>
    </w:p>
    <w:p w14:paraId="1A7C9805" w14:textId="6095A204" w:rsidR="00352342" w:rsidRPr="0095436D" w:rsidRDefault="00352342" w:rsidP="00352342">
      <w:pPr>
        <w:widowControl w:val="0"/>
        <w:autoSpaceDE w:val="0"/>
        <w:autoSpaceDN w:val="0"/>
        <w:spacing w:after="0" w:line="240" w:lineRule="auto"/>
        <w:ind w:left="284" w:firstLine="709"/>
        <w:jc w:val="both"/>
        <w:rPr>
          <w:szCs w:val="22"/>
        </w:rPr>
      </w:pPr>
      <w:r w:rsidRPr="0095436D">
        <w:rPr>
          <w:color w:val="auto"/>
          <w:szCs w:val="28"/>
          <w:lang w:eastAsia="ru-RU"/>
        </w:rPr>
        <w:t>4.5. </w:t>
      </w:r>
      <w:r w:rsidRPr="0095436D">
        <w:rPr>
          <w:szCs w:val="22"/>
        </w:rPr>
        <w:t xml:space="preserve">Внесение изменений в объявление о проведении отбора </w:t>
      </w:r>
      <w:r w:rsidRPr="0095436D">
        <w:rPr>
          <w:szCs w:val="22"/>
        </w:rPr>
        <w:lastRenderedPageBreak/>
        <w:t>осуществляется министерством не позднее наступления даты окончания приема заявок с соблюдением следующих условий:</w:t>
      </w:r>
    </w:p>
    <w:p w14:paraId="38E0A500" w14:textId="77777777" w:rsidR="00352342" w:rsidRPr="0095436D" w:rsidRDefault="00352342" w:rsidP="00352342">
      <w:pPr>
        <w:widowControl w:val="0"/>
        <w:autoSpaceDE w:val="0"/>
        <w:autoSpaceDN w:val="0"/>
        <w:spacing w:after="0" w:line="240" w:lineRule="auto"/>
        <w:ind w:left="284" w:firstLine="709"/>
        <w:jc w:val="both"/>
        <w:rPr>
          <w:szCs w:val="22"/>
        </w:rPr>
      </w:pPr>
      <w:r w:rsidRPr="0095436D">
        <w:rPr>
          <w:szCs w:val="22"/>
        </w:rPr>
        <w:t>- срок приема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1D26B8C9" w14:textId="77777777" w:rsidR="00352342" w:rsidRPr="0095436D" w:rsidRDefault="00352342" w:rsidP="00352342">
      <w:pPr>
        <w:widowControl w:val="0"/>
        <w:autoSpaceDE w:val="0"/>
        <w:autoSpaceDN w:val="0"/>
        <w:spacing w:after="0" w:line="240" w:lineRule="auto"/>
        <w:ind w:left="284" w:firstLine="709"/>
        <w:jc w:val="both"/>
        <w:rPr>
          <w:szCs w:val="22"/>
        </w:rPr>
      </w:pPr>
      <w:r w:rsidRPr="0095436D">
        <w:rPr>
          <w:szCs w:val="22"/>
        </w:rPr>
        <w:t>- при внесении изменений в объявление о проведении отбора изменение способа проведения отбора не допускается;</w:t>
      </w:r>
    </w:p>
    <w:p w14:paraId="718BAAF1" w14:textId="77777777" w:rsidR="00352342" w:rsidRPr="0095436D" w:rsidRDefault="00352342" w:rsidP="00352342">
      <w:pPr>
        <w:widowControl w:val="0"/>
        <w:autoSpaceDE w:val="0"/>
        <w:autoSpaceDN w:val="0"/>
        <w:spacing w:after="0" w:line="240" w:lineRule="auto"/>
        <w:ind w:left="284" w:firstLine="709"/>
        <w:jc w:val="both"/>
        <w:rPr>
          <w:szCs w:val="22"/>
        </w:rPr>
      </w:pPr>
      <w:r w:rsidRPr="0095436D">
        <w:rPr>
          <w:szCs w:val="22"/>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1629DB09" w14:textId="1CE0685D" w:rsidR="00352342" w:rsidRDefault="00352342" w:rsidP="00352342">
      <w:pPr>
        <w:widowControl w:val="0"/>
        <w:autoSpaceDE w:val="0"/>
        <w:autoSpaceDN w:val="0"/>
        <w:spacing w:after="0" w:line="240" w:lineRule="auto"/>
        <w:ind w:left="284" w:firstLine="709"/>
        <w:jc w:val="both"/>
        <w:rPr>
          <w:color w:val="auto"/>
          <w:szCs w:val="28"/>
          <w:lang w:eastAsia="ru-RU"/>
        </w:rPr>
      </w:pPr>
      <w:r w:rsidRPr="0095436D">
        <w:rPr>
          <w:szCs w:val="22"/>
        </w:rPr>
        <w:t>- участники отбора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sidRPr="0095436D">
        <w:rPr>
          <w:color w:val="auto"/>
          <w:szCs w:val="28"/>
          <w:lang w:eastAsia="ru-RU"/>
        </w:rPr>
        <w:t>"</w:t>
      </w:r>
      <w:r w:rsidRPr="0095436D">
        <w:rPr>
          <w:szCs w:val="22"/>
        </w:rPr>
        <w:t>.</w:t>
      </w:r>
    </w:p>
    <w:p w14:paraId="2CB59EBB" w14:textId="63DF6AD0" w:rsidR="00C83135" w:rsidRPr="00654721" w:rsidRDefault="0095436D" w:rsidP="00C83135">
      <w:pPr>
        <w:autoSpaceDE w:val="0"/>
        <w:autoSpaceDN w:val="0"/>
        <w:adjustRightInd w:val="0"/>
        <w:spacing w:after="0" w:line="240" w:lineRule="auto"/>
        <w:ind w:left="284" w:firstLine="709"/>
        <w:jc w:val="both"/>
        <w:outlineLvl w:val="0"/>
        <w:rPr>
          <w:bCs/>
          <w:color w:val="auto"/>
          <w:szCs w:val="28"/>
          <w:lang w:eastAsia="ru-RU"/>
        </w:rPr>
      </w:pPr>
      <w:r w:rsidRPr="0095436D">
        <w:rPr>
          <w:bCs/>
          <w:color w:val="auto"/>
          <w:szCs w:val="28"/>
          <w:lang w:eastAsia="ru-RU"/>
        </w:rPr>
        <w:t>4.6</w:t>
      </w:r>
      <w:r w:rsidR="00C83135" w:rsidRPr="0095436D">
        <w:rPr>
          <w:bCs/>
          <w:color w:val="auto"/>
          <w:szCs w:val="28"/>
          <w:lang w:eastAsia="ru-RU"/>
        </w:rPr>
        <w:t>. Участник отбора должен соответствовать требованиям, установленным</w:t>
      </w:r>
      <w:r w:rsidR="00C83135" w:rsidRPr="0095436D">
        <w:rPr>
          <w:bCs/>
          <w:color w:val="000000" w:themeColor="text1"/>
          <w:szCs w:val="28"/>
          <w:lang w:eastAsia="ru-RU"/>
        </w:rPr>
        <w:t xml:space="preserve"> </w:t>
      </w:r>
      <w:hyperlink w:anchor="P81">
        <w:r w:rsidR="00C83135" w:rsidRPr="0095436D">
          <w:rPr>
            <w:rStyle w:val="af"/>
            <w:rFonts w:ascii="Times New Roman" w:hAnsi="Times New Roman" w:cs="Times New Roman"/>
            <w:bCs/>
            <w:color w:val="000000" w:themeColor="text1"/>
            <w:szCs w:val="28"/>
            <w:u w:val="none"/>
            <w:lang w:eastAsia="ru-RU"/>
          </w:rPr>
          <w:t>пункт</w:t>
        </w:r>
        <w:r w:rsidR="00C56C14" w:rsidRPr="0095436D">
          <w:rPr>
            <w:rStyle w:val="af"/>
            <w:rFonts w:ascii="Times New Roman" w:hAnsi="Times New Roman" w:cs="Times New Roman"/>
            <w:bCs/>
            <w:color w:val="000000" w:themeColor="text1"/>
            <w:szCs w:val="28"/>
            <w:u w:val="none"/>
            <w:lang w:eastAsia="ru-RU"/>
          </w:rPr>
          <w:t>ами</w:t>
        </w:r>
        <w:r w:rsidR="00C83135" w:rsidRPr="0095436D">
          <w:rPr>
            <w:rStyle w:val="af"/>
            <w:rFonts w:ascii="Times New Roman" w:hAnsi="Times New Roman" w:cs="Times New Roman"/>
            <w:bCs/>
            <w:color w:val="000000" w:themeColor="text1"/>
            <w:szCs w:val="28"/>
            <w:u w:val="none"/>
            <w:lang w:eastAsia="ru-RU"/>
          </w:rPr>
          <w:t xml:space="preserve"> 2.3</w:t>
        </w:r>
        <w:r w:rsidR="00C56C14" w:rsidRPr="0095436D">
          <w:rPr>
            <w:rStyle w:val="af"/>
            <w:rFonts w:ascii="Times New Roman" w:hAnsi="Times New Roman" w:cs="Times New Roman"/>
            <w:bCs/>
            <w:color w:val="000000" w:themeColor="text1"/>
            <w:szCs w:val="28"/>
            <w:u w:val="none"/>
            <w:lang w:eastAsia="ru-RU"/>
          </w:rPr>
          <w:t xml:space="preserve">, 2.4 </w:t>
        </w:r>
        <w:r w:rsidR="00C83135" w:rsidRPr="0095436D">
          <w:rPr>
            <w:rStyle w:val="af"/>
            <w:rFonts w:ascii="Times New Roman" w:hAnsi="Times New Roman" w:cs="Times New Roman"/>
            <w:bCs/>
            <w:color w:val="000000" w:themeColor="text1"/>
            <w:szCs w:val="28"/>
            <w:u w:val="none"/>
            <w:lang w:eastAsia="ru-RU"/>
          </w:rPr>
          <w:t>раздела 2</w:t>
        </w:r>
      </w:hyperlink>
      <w:r w:rsidR="00C83135" w:rsidRPr="0095436D">
        <w:rPr>
          <w:bCs/>
          <w:color w:val="000000" w:themeColor="text1"/>
          <w:szCs w:val="28"/>
          <w:lang w:eastAsia="ru-RU"/>
        </w:rPr>
        <w:t xml:space="preserve"> </w:t>
      </w:r>
      <w:r w:rsidR="00C83135" w:rsidRPr="0095436D">
        <w:rPr>
          <w:bCs/>
          <w:color w:val="auto"/>
          <w:szCs w:val="28"/>
          <w:lang w:eastAsia="ru-RU"/>
        </w:rPr>
        <w:t>настоящег</w:t>
      </w:r>
      <w:r w:rsidR="00C83135" w:rsidRPr="00654721">
        <w:rPr>
          <w:bCs/>
          <w:color w:val="auto"/>
          <w:szCs w:val="28"/>
          <w:lang w:eastAsia="ru-RU"/>
        </w:rPr>
        <w:t>о Порядка</w:t>
      </w:r>
      <w:r w:rsidR="006C36CC" w:rsidRPr="00654721">
        <w:rPr>
          <w:bCs/>
          <w:color w:val="auto"/>
          <w:szCs w:val="28"/>
          <w:lang w:eastAsia="ru-RU"/>
        </w:rPr>
        <w:t>,</w:t>
      </w:r>
      <w:r w:rsidR="00C83135" w:rsidRPr="00654721">
        <w:rPr>
          <w:bCs/>
          <w:color w:val="auto"/>
          <w:szCs w:val="28"/>
          <w:lang w:eastAsia="ru-RU"/>
        </w:rPr>
        <w:t xml:space="preserve"> по состоянию на даты рассмотрения заявки</w:t>
      </w:r>
      <w:r w:rsidR="000D28F4" w:rsidRPr="00654721">
        <w:t xml:space="preserve"> </w:t>
      </w:r>
      <w:r w:rsidR="00C83135" w:rsidRPr="00654721">
        <w:rPr>
          <w:bCs/>
          <w:color w:val="auto"/>
          <w:szCs w:val="28"/>
          <w:lang w:eastAsia="ru-RU"/>
        </w:rPr>
        <w:t>и заключения соглашения</w:t>
      </w:r>
      <w:r w:rsidR="000D28F4" w:rsidRPr="00654721">
        <w:rPr>
          <w:bCs/>
          <w:color w:val="auto"/>
          <w:szCs w:val="28"/>
          <w:lang w:eastAsia="ru-RU"/>
        </w:rPr>
        <w:t>.</w:t>
      </w:r>
    </w:p>
    <w:p w14:paraId="4E972508" w14:textId="781662F6" w:rsidR="00C83135" w:rsidRPr="00150116" w:rsidRDefault="0095436D" w:rsidP="00C83135">
      <w:pPr>
        <w:autoSpaceDE w:val="0"/>
        <w:autoSpaceDN w:val="0"/>
        <w:adjustRightInd w:val="0"/>
        <w:spacing w:after="0" w:line="240" w:lineRule="auto"/>
        <w:ind w:left="284" w:firstLine="709"/>
        <w:jc w:val="both"/>
        <w:outlineLvl w:val="0"/>
        <w:rPr>
          <w:bCs/>
          <w:color w:val="auto"/>
          <w:szCs w:val="28"/>
          <w:lang w:eastAsia="ru-RU"/>
        </w:rPr>
      </w:pPr>
      <w:bookmarkStart w:id="7" w:name="P230"/>
      <w:bookmarkEnd w:id="7"/>
      <w:r w:rsidRPr="00150116">
        <w:rPr>
          <w:bCs/>
          <w:color w:val="auto"/>
          <w:szCs w:val="28"/>
          <w:lang w:eastAsia="ru-RU"/>
        </w:rPr>
        <w:t>4.7</w:t>
      </w:r>
      <w:r w:rsidR="00C83135" w:rsidRPr="00150116">
        <w:rPr>
          <w:bCs/>
          <w:color w:val="auto"/>
          <w:szCs w:val="28"/>
          <w:lang w:eastAsia="ru-RU"/>
        </w:rPr>
        <w:t>.</w:t>
      </w:r>
      <w:r w:rsidR="00C83135" w:rsidRPr="00150116">
        <w:rPr>
          <w:bCs/>
          <w:color w:val="000000" w:themeColor="text1"/>
          <w:szCs w:val="28"/>
          <w:lang w:eastAsia="ru-RU"/>
        </w:rPr>
        <w:t xml:space="preserve"> </w:t>
      </w:r>
      <w:r w:rsidR="00FF7405" w:rsidRPr="00150116">
        <w:rPr>
          <w:bCs/>
          <w:color w:val="auto"/>
          <w:szCs w:val="28"/>
          <w:lang w:eastAsia="ru-RU"/>
        </w:rPr>
        <w:t>Категори</w:t>
      </w:r>
      <w:r w:rsidR="0049045B" w:rsidRPr="00150116">
        <w:rPr>
          <w:bCs/>
          <w:color w:val="auto"/>
          <w:szCs w:val="28"/>
          <w:lang w:eastAsia="ru-RU"/>
        </w:rPr>
        <w:t>ями</w:t>
      </w:r>
      <w:r w:rsidR="00FF7405" w:rsidRPr="00150116">
        <w:rPr>
          <w:bCs/>
          <w:color w:val="auto"/>
          <w:szCs w:val="28"/>
          <w:lang w:eastAsia="ru-RU"/>
        </w:rPr>
        <w:t xml:space="preserve"> получателей гранта</w:t>
      </w:r>
      <w:r w:rsidR="00C83135" w:rsidRPr="00150116">
        <w:rPr>
          <w:bCs/>
          <w:color w:val="auto"/>
          <w:szCs w:val="28"/>
          <w:lang w:eastAsia="ru-RU"/>
        </w:rPr>
        <w:t xml:space="preserve"> являются</w:t>
      </w:r>
      <w:r w:rsidR="00FF7405" w:rsidRPr="00150116">
        <w:rPr>
          <w:bCs/>
          <w:color w:val="auto"/>
          <w:szCs w:val="28"/>
          <w:lang w:eastAsia="ru-RU"/>
        </w:rPr>
        <w:t xml:space="preserve"> заявители</w:t>
      </w:r>
      <w:r w:rsidR="008D0FEE" w:rsidRPr="00150116">
        <w:rPr>
          <w:bCs/>
          <w:color w:val="auto"/>
          <w:szCs w:val="28"/>
          <w:lang w:eastAsia="ru-RU"/>
        </w:rPr>
        <w:t xml:space="preserve"> которые</w:t>
      </w:r>
      <w:r w:rsidR="00C83135" w:rsidRPr="00150116">
        <w:rPr>
          <w:bCs/>
          <w:color w:val="auto"/>
          <w:szCs w:val="28"/>
          <w:lang w:eastAsia="ru-RU"/>
        </w:rPr>
        <w:t>:</w:t>
      </w:r>
    </w:p>
    <w:p w14:paraId="471020D0" w14:textId="1E5E7901" w:rsidR="00C56C14" w:rsidRDefault="005A083E" w:rsidP="00C56C14">
      <w:pPr>
        <w:autoSpaceDE w:val="0"/>
        <w:autoSpaceDN w:val="0"/>
        <w:adjustRightInd w:val="0"/>
        <w:spacing w:after="0" w:line="240" w:lineRule="auto"/>
        <w:ind w:left="284" w:firstLine="709"/>
        <w:jc w:val="both"/>
        <w:rPr>
          <w:rFonts w:eastAsia="Times New Roman"/>
          <w:szCs w:val="28"/>
          <w:lang w:eastAsia="ru-RU"/>
        </w:rPr>
      </w:pPr>
      <w:r w:rsidRPr="00150116">
        <w:rPr>
          <w:rFonts w:eastAsia="Times New Roman"/>
          <w:szCs w:val="28"/>
          <w:lang w:eastAsia="ru-RU"/>
        </w:rPr>
        <w:t xml:space="preserve">- являются ветеранами боевых действий, осуществлявшие выполнение задач в ходе специальной военной операции на территориях Донецкой Народной Республики, Луганской Народной Республики и Украины </w:t>
      </w:r>
      <w:r w:rsidR="00150116" w:rsidRPr="00150116">
        <w:rPr>
          <w:rFonts w:eastAsia="Times New Roman"/>
          <w:szCs w:val="28"/>
          <w:lang w:eastAsia="ru-RU"/>
        </w:rPr>
        <w:br/>
      </w:r>
      <w:r w:rsidRPr="00150116">
        <w:rPr>
          <w:rFonts w:eastAsia="Times New Roman"/>
          <w:szCs w:val="28"/>
          <w:lang w:eastAsia="ru-RU"/>
        </w:rPr>
        <w:t xml:space="preserve">с 24 февраля 2022 г., на </w:t>
      </w:r>
      <w:r w:rsidRPr="00150116">
        <w:rPr>
          <w:rFonts w:eastAsia="Times New Roman"/>
          <w:spacing w:val="-4"/>
          <w:szCs w:val="28"/>
          <w:lang w:eastAsia="ru-RU"/>
        </w:rPr>
        <w:t xml:space="preserve">территориях Запорожской области и Херсонской области </w:t>
      </w:r>
      <w:r w:rsidRPr="00150116">
        <w:rPr>
          <w:color w:val="auto"/>
          <w:spacing w:val="-4"/>
          <w:szCs w:val="28"/>
        </w:rPr>
        <w:t xml:space="preserve">– </w:t>
      </w:r>
      <w:r w:rsidRPr="00150116">
        <w:rPr>
          <w:rFonts w:eastAsia="Times New Roman"/>
          <w:spacing w:val="-4"/>
          <w:szCs w:val="28"/>
          <w:lang w:eastAsia="ru-RU"/>
        </w:rPr>
        <w:t xml:space="preserve">с 30 сентября 2022 </w:t>
      </w:r>
      <w:r w:rsidRPr="00150116">
        <w:rPr>
          <w:rFonts w:eastAsia="Times New Roman"/>
          <w:szCs w:val="28"/>
          <w:lang w:eastAsia="ru-RU"/>
        </w:rPr>
        <w:t>г., уволенные с военной службы (службы, работы), а также принимавшие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w:t>
      </w:r>
      <w:r w:rsidR="00150116" w:rsidRPr="00150116">
        <w:rPr>
          <w:rFonts w:eastAsia="Times New Roman"/>
          <w:szCs w:val="28"/>
          <w:lang w:eastAsia="ru-RU"/>
        </w:rPr>
        <w:t>и начиная с 11 мая 2014 г.;</w:t>
      </w:r>
    </w:p>
    <w:p w14:paraId="1995C8F0" w14:textId="77777777" w:rsidR="00332C57" w:rsidRDefault="00332C57" w:rsidP="00C83135">
      <w:pPr>
        <w:autoSpaceDE w:val="0"/>
        <w:autoSpaceDN w:val="0"/>
        <w:adjustRightInd w:val="0"/>
        <w:spacing w:after="0" w:line="240" w:lineRule="auto"/>
        <w:ind w:left="284" w:firstLine="709"/>
        <w:jc w:val="both"/>
        <w:outlineLvl w:val="0"/>
        <w:rPr>
          <w:color w:val="auto"/>
        </w:rPr>
      </w:pPr>
      <w:r>
        <w:rPr>
          <w:rFonts w:eastAsia="Times New Roman"/>
          <w:szCs w:val="28"/>
          <w:lang w:eastAsia="ru-RU"/>
        </w:rPr>
        <w:t>- зарегистрирова</w:t>
      </w:r>
      <w:r w:rsidRPr="003E5235">
        <w:rPr>
          <w:rFonts w:eastAsia="Times New Roman"/>
          <w:szCs w:val="28"/>
          <w:lang w:eastAsia="ru-RU"/>
        </w:rPr>
        <w:t>н</w:t>
      </w:r>
      <w:r>
        <w:rPr>
          <w:rFonts w:eastAsia="Times New Roman"/>
          <w:szCs w:val="28"/>
          <w:lang w:eastAsia="ru-RU"/>
        </w:rPr>
        <w:t>ы</w:t>
      </w:r>
      <w:r w:rsidRPr="003E5235">
        <w:rPr>
          <w:rFonts w:eastAsia="Times New Roman"/>
          <w:szCs w:val="28"/>
          <w:lang w:eastAsia="ru-RU"/>
        </w:rPr>
        <w:t xml:space="preserve"> на сельской территории </w:t>
      </w:r>
      <w:r>
        <w:rPr>
          <w:rFonts w:eastAsia="Times New Roman"/>
          <w:szCs w:val="28"/>
          <w:lang w:eastAsia="ru-RU"/>
        </w:rPr>
        <w:t xml:space="preserve">края </w:t>
      </w:r>
      <w:r w:rsidRPr="003E5235">
        <w:rPr>
          <w:rFonts w:eastAsia="Times New Roman"/>
          <w:szCs w:val="28"/>
          <w:lang w:eastAsia="ru-RU"/>
        </w:rPr>
        <w:t xml:space="preserve">или на территории сельской агломерации </w:t>
      </w:r>
      <w:r>
        <w:rPr>
          <w:rFonts w:eastAsia="Times New Roman"/>
          <w:szCs w:val="28"/>
          <w:lang w:eastAsia="ru-RU"/>
        </w:rPr>
        <w:t xml:space="preserve">края </w:t>
      </w:r>
      <w:r w:rsidRPr="00654721">
        <w:rPr>
          <w:color w:val="auto"/>
        </w:rPr>
        <w:t xml:space="preserve">(для заявителей </w:t>
      </w:r>
      <w:r w:rsidRPr="00654721">
        <w:rPr>
          <w:bCs/>
          <w:color w:val="auto"/>
          <w:szCs w:val="28"/>
          <w:lang w:eastAsia="ru-RU"/>
        </w:rPr>
        <w:t>–</w:t>
      </w:r>
      <w:r w:rsidRPr="00654721">
        <w:rPr>
          <w:color w:val="auto"/>
        </w:rPr>
        <w:t xml:space="preserve"> крестьянских (фермерских) хозяйств или индивидуальных предпринимателей)</w:t>
      </w:r>
      <w:r>
        <w:rPr>
          <w:color w:val="auto"/>
        </w:rPr>
        <w:t>;</w:t>
      </w:r>
    </w:p>
    <w:p w14:paraId="6726EDF2" w14:textId="310C3EE2" w:rsidR="00332C57" w:rsidRDefault="00332C57" w:rsidP="00C83135">
      <w:pPr>
        <w:autoSpaceDE w:val="0"/>
        <w:autoSpaceDN w:val="0"/>
        <w:adjustRightInd w:val="0"/>
        <w:spacing w:after="0" w:line="240" w:lineRule="auto"/>
        <w:ind w:left="284" w:firstLine="709"/>
        <w:jc w:val="both"/>
        <w:outlineLvl w:val="0"/>
        <w:rPr>
          <w:bCs/>
          <w:color w:val="auto"/>
          <w:szCs w:val="28"/>
          <w:lang w:eastAsia="ru-RU"/>
        </w:rPr>
      </w:pPr>
      <w:r>
        <w:rPr>
          <w:color w:val="auto"/>
          <w:szCs w:val="28"/>
          <w:lang w:eastAsia="ru-RU"/>
        </w:rPr>
        <w:t>- </w:t>
      </w:r>
      <w:r w:rsidRPr="005E6BAE">
        <w:rPr>
          <w:color w:val="auto"/>
          <w:szCs w:val="28"/>
          <w:lang w:eastAsia="ru-RU"/>
        </w:rPr>
        <w:t>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w:t>
      </w:r>
      <w:r>
        <w:rPr>
          <w:color w:val="auto"/>
          <w:szCs w:val="28"/>
          <w:lang w:eastAsia="ru-RU"/>
        </w:rPr>
        <w:t>)</w:t>
      </w:r>
      <w:r w:rsidRPr="005E6BAE">
        <w:rPr>
          <w:color w:val="auto"/>
          <w:szCs w:val="28"/>
          <w:lang w:eastAsia="ru-RU"/>
        </w:rPr>
        <w:t>, субсидий или грантов, а также гранта на поддержку начинающего фермера и гранта "</w:t>
      </w:r>
      <w:proofErr w:type="spellStart"/>
      <w:r w:rsidRPr="005E6BAE">
        <w:rPr>
          <w:color w:val="auto"/>
          <w:szCs w:val="28"/>
          <w:lang w:eastAsia="ru-RU"/>
        </w:rPr>
        <w:t>Агростартап</w:t>
      </w:r>
      <w:proofErr w:type="spellEnd"/>
      <w:r w:rsidRPr="005E6BAE">
        <w:rPr>
          <w:color w:val="auto"/>
          <w:szCs w:val="28"/>
          <w:lang w:eastAsia="ru-RU"/>
        </w:rPr>
        <w:t>"</w:t>
      </w:r>
      <w:r w:rsidR="005A083E">
        <w:rPr>
          <w:color w:val="auto"/>
          <w:szCs w:val="28"/>
          <w:lang w:eastAsia="ru-RU"/>
        </w:rPr>
        <w:t xml:space="preserve"> в рамках указанной </w:t>
      </w:r>
      <w:r w:rsidR="005A083E" w:rsidRPr="005E6BAE">
        <w:rPr>
          <w:color w:val="auto"/>
          <w:szCs w:val="28"/>
          <w:lang w:eastAsia="ru-RU"/>
        </w:rPr>
        <w:t>Государственной программ</w:t>
      </w:r>
      <w:r w:rsidR="005A083E">
        <w:rPr>
          <w:color w:val="auto"/>
          <w:szCs w:val="28"/>
          <w:lang w:eastAsia="ru-RU"/>
        </w:rPr>
        <w:t>ы</w:t>
      </w:r>
      <w:r>
        <w:rPr>
          <w:color w:val="auto"/>
          <w:szCs w:val="28"/>
          <w:lang w:eastAsia="ru-RU"/>
        </w:rPr>
        <w:t>.</w:t>
      </w:r>
    </w:p>
    <w:p w14:paraId="769B797E" w14:textId="6C7EAEC2" w:rsidR="00C83135" w:rsidRPr="00150116" w:rsidRDefault="00150116" w:rsidP="00150116">
      <w:pPr>
        <w:widowControl w:val="0"/>
        <w:autoSpaceDE w:val="0"/>
        <w:autoSpaceDN w:val="0"/>
        <w:adjustRightInd w:val="0"/>
        <w:spacing w:after="0" w:line="240" w:lineRule="auto"/>
        <w:ind w:left="284" w:firstLine="709"/>
        <w:jc w:val="both"/>
        <w:rPr>
          <w:color w:val="auto"/>
          <w:szCs w:val="28"/>
        </w:rPr>
      </w:pPr>
      <w:r>
        <w:rPr>
          <w:color w:val="auto"/>
        </w:rPr>
        <w:t>4.8</w:t>
      </w:r>
      <w:r w:rsidR="00C83135" w:rsidRPr="00253382">
        <w:rPr>
          <w:color w:val="auto"/>
        </w:rPr>
        <w:t>.</w:t>
      </w:r>
      <w:r w:rsidR="00C83135" w:rsidRPr="00253382">
        <w:rPr>
          <w:iCs/>
          <w:color w:val="auto"/>
          <w:szCs w:val="28"/>
        </w:rPr>
        <w:t> </w:t>
      </w:r>
      <w:r w:rsidRPr="00150116">
        <w:rPr>
          <w:color w:val="auto"/>
          <w:szCs w:val="28"/>
        </w:rPr>
        <w:t xml:space="preserve">Для участия в отборе участники отбора в срок приема заявок, указанный в объявлении о проведении отбора, формируют заявку в электронной форме посредством заполнения соответствующих экранных форм веб-интерфейса системы "Электронный бюджет" с приложением в системе "Электронный бюджет" электронных копий следующих документов </w:t>
      </w:r>
      <w:r w:rsidRPr="00150116">
        <w:rPr>
          <w:color w:val="auto"/>
          <w:szCs w:val="28"/>
        </w:rPr>
        <w:lastRenderedPageBreak/>
        <w:t>(документов на бумажном носителе, преобразованных в электр</w:t>
      </w:r>
      <w:r>
        <w:rPr>
          <w:color w:val="auto"/>
          <w:szCs w:val="28"/>
        </w:rPr>
        <w:t>онную форму путем сканирования)</w:t>
      </w:r>
      <w:r w:rsidR="00C83135" w:rsidRPr="00253382">
        <w:rPr>
          <w:color w:val="000000" w:themeColor="text1"/>
          <w:szCs w:val="28"/>
        </w:rPr>
        <w:t>:</w:t>
      </w:r>
    </w:p>
    <w:p w14:paraId="4590C54B" w14:textId="7B0BA03A" w:rsidR="00C83135" w:rsidRPr="00253382" w:rsidRDefault="006C36CC" w:rsidP="00C83135">
      <w:pPr>
        <w:widowControl w:val="0"/>
        <w:spacing w:after="0" w:line="240" w:lineRule="auto"/>
        <w:ind w:left="284" w:firstLine="709"/>
        <w:jc w:val="both"/>
        <w:rPr>
          <w:bCs/>
          <w:color w:val="000000" w:themeColor="text1"/>
        </w:rPr>
      </w:pPr>
      <w:r w:rsidRPr="00253382">
        <w:rPr>
          <w:bCs/>
          <w:color w:val="000000" w:themeColor="text1"/>
        </w:rPr>
        <w:t>1) </w:t>
      </w:r>
      <w:r w:rsidR="00C83135" w:rsidRPr="00253382">
        <w:rPr>
          <w:bCs/>
          <w:color w:val="000000" w:themeColor="text1"/>
        </w:rPr>
        <w:t xml:space="preserve">паспорта участника отбора </w:t>
      </w:r>
      <w:r w:rsidR="00C83135" w:rsidRPr="00253382">
        <w:rPr>
          <w:bCs/>
          <w:color w:val="000000" w:themeColor="text1"/>
          <w:szCs w:val="28"/>
          <w:lang w:eastAsia="ru-RU"/>
        </w:rPr>
        <w:t>–</w:t>
      </w:r>
      <w:r w:rsidR="00C83135" w:rsidRPr="00253382">
        <w:rPr>
          <w:bCs/>
          <w:color w:val="000000" w:themeColor="text1"/>
        </w:rPr>
        <w:t xml:space="preserve"> гражданина РФ</w:t>
      </w:r>
      <w:r w:rsidR="00520AF9" w:rsidRPr="00253382">
        <w:rPr>
          <w:bCs/>
          <w:color w:val="000000" w:themeColor="text1"/>
        </w:rPr>
        <w:t xml:space="preserve">, </w:t>
      </w:r>
      <w:r w:rsidR="00520AF9" w:rsidRPr="00253382">
        <w:rPr>
          <w:color w:val="auto"/>
          <w:szCs w:val="28"/>
          <w:lang w:eastAsia="ru-RU"/>
        </w:rPr>
        <w:t>главы крестьянского (фермерского) хозяйства,</w:t>
      </w:r>
      <w:r w:rsidR="00520AF9" w:rsidRPr="00253382">
        <w:rPr>
          <w:bCs/>
          <w:color w:val="000000" w:themeColor="text1"/>
        </w:rPr>
        <w:t xml:space="preserve"> индивидуального предпринимателя</w:t>
      </w:r>
      <w:r w:rsidR="00C83135" w:rsidRPr="00253382">
        <w:rPr>
          <w:bCs/>
          <w:color w:val="000000" w:themeColor="text1"/>
        </w:rPr>
        <w:t>;</w:t>
      </w:r>
    </w:p>
    <w:p w14:paraId="5DEDA516" w14:textId="5D457737" w:rsidR="00C83135" w:rsidRPr="00253382" w:rsidRDefault="00C83135" w:rsidP="00C83135">
      <w:pPr>
        <w:widowControl w:val="0"/>
        <w:spacing w:after="0" w:line="240" w:lineRule="auto"/>
        <w:ind w:left="284" w:firstLine="709"/>
        <w:jc w:val="both"/>
        <w:rPr>
          <w:bCs/>
          <w:color w:val="auto"/>
        </w:rPr>
      </w:pPr>
      <w:r w:rsidRPr="00253382">
        <w:rPr>
          <w:bCs/>
          <w:color w:val="auto"/>
        </w:rPr>
        <w:t>2) проекта, составленного по форме, установленной министерством;</w:t>
      </w:r>
    </w:p>
    <w:p w14:paraId="00E32AD7" w14:textId="2AC68123" w:rsidR="00C83135" w:rsidRPr="00253382" w:rsidRDefault="00C83135" w:rsidP="00C83135">
      <w:pPr>
        <w:widowControl w:val="0"/>
        <w:spacing w:after="0" w:line="240" w:lineRule="auto"/>
        <w:ind w:left="284" w:firstLine="709"/>
        <w:jc w:val="both"/>
        <w:rPr>
          <w:bCs/>
          <w:color w:val="000000" w:themeColor="text1"/>
        </w:rPr>
      </w:pPr>
      <w:r w:rsidRPr="00253382">
        <w:rPr>
          <w:bCs/>
          <w:color w:val="auto"/>
        </w:rPr>
        <w:t xml:space="preserve">3) плана расходов </w:t>
      </w:r>
      <w:r w:rsidR="001A233E" w:rsidRPr="00253382">
        <w:rPr>
          <w:bCs/>
          <w:color w:val="auto"/>
        </w:rPr>
        <w:t xml:space="preserve">в произвольной форме </w:t>
      </w:r>
      <w:r w:rsidRPr="00253382">
        <w:rPr>
          <w:bCs/>
          <w:color w:val="auto"/>
        </w:rPr>
        <w:t>с указанием наименований приобретаемого имущества, выполняемых работ, оказываемых услуг, их количества, стоимости, общей суммы расходов, источников финансирования (</w:t>
      </w:r>
      <w:r w:rsidR="004D25BF" w:rsidRPr="00253382">
        <w:rPr>
          <w:bCs/>
          <w:color w:val="auto"/>
        </w:rPr>
        <w:t>грант</w:t>
      </w:r>
      <w:r w:rsidRPr="00253382">
        <w:rPr>
          <w:bCs/>
          <w:color w:val="auto"/>
        </w:rPr>
        <w:t>, собственны</w:t>
      </w:r>
      <w:r w:rsidR="004D25BF" w:rsidRPr="00253382">
        <w:rPr>
          <w:bCs/>
          <w:color w:val="auto"/>
        </w:rPr>
        <w:t>е</w:t>
      </w:r>
      <w:r w:rsidRPr="00253382">
        <w:rPr>
          <w:bCs/>
          <w:color w:val="auto"/>
        </w:rPr>
        <w:t xml:space="preserve"> </w:t>
      </w:r>
      <w:r w:rsidR="004E3434" w:rsidRPr="00253382">
        <w:rPr>
          <w:bCs/>
          <w:color w:val="auto"/>
        </w:rPr>
        <w:t>и (</w:t>
      </w:r>
      <w:r w:rsidRPr="00253382">
        <w:rPr>
          <w:bCs/>
          <w:color w:val="auto"/>
        </w:rPr>
        <w:t>или</w:t>
      </w:r>
      <w:r w:rsidR="004E3434" w:rsidRPr="00253382">
        <w:rPr>
          <w:bCs/>
          <w:color w:val="auto"/>
        </w:rPr>
        <w:t>)</w:t>
      </w:r>
      <w:r w:rsidRPr="00253382">
        <w:rPr>
          <w:bCs/>
          <w:color w:val="auto"/>
        </w:rPr>
        <w:t xml:space="preserve"> заемны</w:t>
      </w:r>
      <w:r w:rsidR="004D25BF" w:rsidRPr="00253382">
        <w:rPr>
          <w:bCs/>
          <w:color w:val="auto"/>
        </w:rPr>
        <w:t>е денежные</w:t>
      </w:r>
      <w:r w:rsidRPr="00253382">
        <w:rPr>
          <w:bCs/>
          <w:color w:val="auto"/>
        </w:rPr>
        <w:t xml:space="preserve"> средств</w:t>
      </w:r>
      <w:r w:rsidR="004D25BF" w:rsidRPr="00253382">
        <w:rPr>
          <w:bCs/>
          <w:color w:val="auto"/>
        </w:rPr>
        <w:t>а</w:t>
      </w:r>
      <w:r w:rsidRPr="00253382">
        <w:rPr>
          <w:bCs/>
          <w:color w:val="auto"/>
        </w:rPr>
        <w:t>) по каждому из заявленных направлений затрат</w:t>
      </w:r>
      <w:r w:rsidRPr="00253382">
        <w:rPr>
          <w:bCs/>
          <w:color w:val="000000" w:themeColor="text1"/>
        </w:rPr>
        <w:t xml:space="preserve">; </w:t>
      </w:r>
    </w:p>
    <w:p w14:paraId="25EF3886" w14:textId="77777777" w:rsidR="00C83135" w:rsidRPr="00253382" w:rsidRDefault="006C36CC" w:rsidP="00C83135">
      <w:pPr>
        <w:widowControl w:val="0"/>
        <w:spacing w:after="0" w:line="240" w:lineRule="auto"/>
        <w:ind w:left="284" w:firstLine="709"/>
        <w:jc w:val="both"/>
        <w:rPr>
          <w:bCs/>
          <w:color w:val="auto"/>
        </w:rPr>
      </w:pPr>
      <w:r w:rsidRPr="00253382">
        <w:rPr>
          <w:bCs/>
          <w:color w:val="auto"/>
        </w:rPr>
        <w:t>4) </w:t>
      </w:r>
      <w:r w:rsidR="00C83135" w:rsidRPr="00253382">
        <w:rPr>
          <w:bCs/>
          <w:color w:val="auto"/>
        </w:rPr>
        <w:t xml:space="preserve">протокола общего организационного собрания членов сельскохозяйственного потребительского кооператива (снабженческого, сбытового (торгового), заготовительного, перерабатывающего, обслуживающего) о принятии в члены сельскохозяйственного потребительского кооператива участника отбора (в случае, если участник отбора является членом сельскохозяйственного потребительского кооператива); </w:t>
      </w:r>
    </w:p>
    <w:p w14:paraId="65582BEB" w14:textId="543B2E18" w:rsidR="00C83135" w:rsidRPr="00654721" w:rsidRDefault="00C83135" w:rsidP="00C83135">
      <w:pPr>
        <w:widowControl w:val="0"/>
        <w:spacing w:after="0" w:line="240" w:lineRule="auto"/>
        <w:ind w:left="284" w:firstLine="709"/>
        <w:jc w:val="both"/>
        <w:rPr>
          <w:bCs/>
          <w:color w:val="auto"/>
        </w:rPr>
      </w:pPr>
      <w:r w:rsidRPr="00253382">
        <w:rPr>
          <w:bCs/>
          <w:color w:val="auto"/>
        </w:rPr>
        <w:t>5) выписки с</w:t>
      </w:r>
      <w:r w:rsidRPr="00654721">
        <w:rPr>
          <w:bCs/>
          <w:color w:val="auto"/>
        </w:rPr>
        <w:t xml:space="preserve"> расчетного счета участника отбора, заверенной кредитной организацией, подтверждающей наличие у участника отбора собственных денежных средств </w:t>
      </w:r>
      <w:r w:rsidR="00531F94" w:rsidRPr="00654721">
        <w:rPr>
          <w:bCs/>
          <w:color w:val="auto"/>
        </w:rPr>
        <w:t>в заявленном в плане расходов размере</w:t>
      </w:r>
      <w:r w:rsidRPr="00654721">
        <w:rPr>
          <w:bCs/>
          <w:color w:val="auto"/>
        </w:rPr>
        <w:t>, выданной не ранее чем за 10 рабочих дней до даты подачи заявки</w:t>
      </w:r>
      <w:r w:rsidR="00F357BA" w:rsidRPr="00654721">
        <w:rPr>
          <w:bCs/>
          <w:color w:val="auto"/>
        </w:rPr>
        <w:t xml:space="preserve"> (в случае указания в плане расходов собственных денежных средств </w:t>
      </w:r>
      <w:r w:rsidR="00372B9A" w:rsidRPr="00654721">
        <w:rPr>
          <w:bCs/>
          <w:color w:val="auto"/>
        </w:rPr>
        <w:t>участника отбора</w:t>
      </w:r>
      <w:r w:rsidR="00F357BA" w:rsidRPr="00654721">
        <w:rPr>
          <w:bCs/>
          <w:color w:val="auto"/>
        </w:rPr>
        <w:t>)</w:t>
      </w:r>
      <w:r w:rsidRPr="00654721">
        <w:rPr>
          <w:bCs/>
          <w:color w:val="auto"/>
        </w:rPr>
        <w:t>;</w:t>
      </w:r>
    </w:p>
    <w:p w14:paraId="43F99F18" w14:textId="51478AA3" w:rsidR="00372B9A" w:rsidRPr="00654721" w:rsidRDefault="00372B9A" w:rsidP="00797B51">
      <w:pPr>
        <w:widowControl w:val="0"/>
        <w:spacing w:after="0" w:line="240" w:lineRule="auto"/>
        <w:ind w:left="284" w:firstLine="709"/>
        <w:jc w:val="both"/>
        <w:rPr>
          <w:bCs/>
          <w:color w:val="auto"/>
        </w:rPr>
      </w:pPr>
      <w:r w:rsidRPr="00654721">
        <w:rPr>
          <w:bCs/>
          <w:color w:val="auto"/>
        </w:rPr>
        <w:t>6)</w:t>
      </w:r>
      <w:r w:rsidR="00FF1CA3" w:rsidRPr="00654721">
        <w:rPr>
          <w:bCs/>
          <w:color w:val="auto"/>
        </w:rPr>
        <w:t xml:space="preserve"> решения кредитной организации о предоставлении кредита (займа) участнику отбора в размере заявленных в плане расходов </w:t>
      </w:r>
      <w:r w:rsidR="00797B51" w:rsidRPr="00654721">
        <w:rPr>
          <w:bCs/>
          <w:color w:val="auto"/>
        </w:rPr>
        <w:t xml:space="preserve">заемных денежных средств, </w:t>
      </w:r>
      <w:r w:rsidR="00FF1CA3" w:rsidRPr="00654721">
        <w:rPr>
          <w:bCs/>
          <w:color w:val="auto"/>
        </w:rPr>
        <w:t xml:space="preserve">выданного по состоянию не ранее чем за 10 рабочих дней до даты подачи заявки (в случае указания в плане расходов </w:t>
      </w:r>
      <w:r w:rsidR="00797B51" w:rsidRPr="00654721">
        <w:rPr>
          <w:bCs/>
          <w:color w:val="auto"/>
        </w:rPr>
        <w:t>заемных денежных средств участника отбора);</w:t>
      </w:r>
    </w:p>
    <w:p w14:paraId="6083814C" w14:textId="6A0AE325" w:rsidR="00C83135" w:rsidRPr="00DD7531" w:rsidRDefault="00AE45F8" w:rsidP="00E74E84">
      <w:pPr>
        <w:widowControl w:val="0"/>
        <w:spacing w:after="0" w:line="240" w:lineRule="auto"/>
        <w:ind w:left="284" w:firstLine="709"/>
        <w:jc w:val="both"/>
        <w:rPr>
          <w:bCs/>
          <w:color w:val="auto"/>
        </w:rPr>
      </w:pPr>
      <w:r>
        <w:rPr>
          <w:bCs/>
          <w:color w:val="auto"/>
        </w:rPr>
        <w:t>7</w:t>
      </w:r>
      <w:r w:rsidR="006C36CC" w:rsidRPr="00DD7531">
        <w:rPr>
          <w:bCs/>
          <w:color w:val="auto"/>
        </w:rPr>
        <w:t>) </w:t>
      </w:r>
      <w:r w:rsidR="00C83135" w:rsidRPr="00DD7531">
        <w:rPr>
          <w:bCs/>
          <w:color w:val="auto"/>
        </w:rPr>
        <w:t xml:space="preserve">диплома о среднем профессиональном или высшем образовании или удостоверения о прохождении курсов дополнительного профессионального образования в области сельского хозяйства </w:t>
      </w:r>
      <w:r w:rsidR="00E74E84" w:rsidRPr="00DD7531">
        <w:rPr>
          <w:bCs/>
          <w:color w:val="auto"/>
        </w:rPr>
        <w:t xml:space="preserve">главы крестьянского (фермерского) хозяйства, индивидуального предпринимателя, гражданина РФ </w:t>
      </w:r>
      <w:r w:rsidR="00E74E84" w:rsidRPr="00DD7531">
        <w:rPr>
          <w:bCs/>
          <w:color w:val="auto"/>
          <w:szCs w:val="28"/>
          <w:lang w:eastAsia="ru-RU"/>
        </w:rPr>
        <w:t>–</w:t>
      </w:r>
      <w:r w:rsidR="00E74E84" w:rsidRPr="00DD7531">
        <w:rPr>
          <w:bCs/>
          <w:color w:val="auto"/>
        </w:rPr>
        <w:t xml:space="preserve"> участников отбора (при наличии)</w:t>
      </w:r>
      <w:r w:rsidR="00C83135" w:rsidRPr="00DD7531">
        <w:rPr>
          <w:bCs/>
          <w:color w:val="auto"/>
        </w:rPr>
        <w:t>;</w:t>
      </w:r>
    </w:p>
    <w:p w14:paraId="2D401F5C" w14:textId="581DA2D7" w:rsidR="00E74E84" w:rsidRPr="00DD7531" w:rsidRDefault="00AE45F8" w:rsidP="007E2C42">
      <w:pPr>
        <w:widowControl w:val="0"/>
        <w:spacing w:after="0" w:line="240" w:lineRule="auto"/>
        <w:ind w:left="284" w:firstLine="709"/>
        <w:jc w:val="both"/>
        <w:rPr>
          <w:bCs/>
          <w:color w:val="000000" w:themeColor="text1"/>
        </w:rPr>
      </w:pPr>
      <w:r>
        <w:rPr>
          <w:bCs/>
          <w:color w:val="auto"/>
        </w:rPr>
        <w:t>8</w:t>
      </w:r>
      <w:r w:rsidR="006C36CC" w:rsidRPr="00DD7531">
        <w:rPr>
          <w:bCs/>
          <w:color w:val="auto"/>
        </w:rPr>
        <w:t>) </w:t>
      </w:r>
      <w:r w:rsidR="00C83135" w:rsidRPr="00DD7531">
        <w:rPr>
          <w:bCs/>
          <w:color w:val="auto"/>
        </w:rPr>
        <w:t xml:space="preserve">трудовой книжки </w:t>
      </w:r>
      <w:r w:rsidR="001A233E" w:rsidRPr="00DD7531">
        <w:rPr>
          <w:bCs/>
          <w:color w:val="auto"/>
        </w:rPr>
        <w:t xml:space="preserve">и (или) сведений о трудовой деятельности, предусмотренных статьей 66.1 Трудового кодекса Российской Федерации </w:t>
      </w:r>
      <w:r w:rsidR="00E74E84" w:rsidRPr="00DD7531">
        <w:rPr>
          <w:bCs/>
          <w:color w:val="auto"/>
        </w:rPr>
        <w:t xml:space="preserve">главы крестьянского (фермерского) хозяйства, индивидуального предпринимателя, гражданина РФ </w:t>
      </w:r>
      <w:r w:rsidR="00E74E84" w:rsidRPr="00DD7531">
        <w:rPr>
          <w:bCs/>
          <w:color w:val="auto"/>
          <w:szCs w:val="28"/>
          <w:lang w:eastAsia="ru-RU"/>
        </w:rPr>
        <w:t>–</w:t>
      </w:r>
      <w:r w:rsidR="00E74E84" w:rsidRPr="00DD7531">
        <w:rPr>
          <w:bCs/>
          <w:color w:val="auto"/>
        </w:rPr>
        <w:t xml:space="preserve"> участников </w:t>
      </w:r>
      <w:r w:rsidR="006C0AE4" w:rsidRPr="00DD7531">
        <w:rPr>
          <w:bCs/>
          <w:color w:val="auto"/>
        </w:rPr>
        <w:t>отбора</w:t>
      </w:r>
      <w:r w:rsidR="001A233E" w:rsidRPr="00DD7531">
        <w:rPr>
          <w:bCs/>
          <w:color w:val="FF0000"/>
        </w:rPr>
        <w:t xml:space="preserve"> </w:t>
      </w:r>
      <w:r w:rsidR="00E74E84" w:rsidRPr="00DD7531">
        <w:rPr>
          <w:bCs/>
          <w:color w:val="000000" w:themeColor="text1"/>
        </w:rPr>
        <w:t>(при наличии);</w:t>
      </w:r>
    </w:p>
    <w:p w14:paraId="0FFFE5E4" w14:textId="1A7B6300" w:rsidR="00C83135" w:rsidRPr="00654721" w:rsidRDefault="00AE45F8" w:rsidP="00C83135">
      <w:pPr>
        <w:widowControl w:val="0"/>
        <w:spacing w:after="0" w:line="240" w:lineRule="auto"/>
        <w:ind w:left="284" w:firstLine="709"/>
        <w:jc w:val="both"/>
        <w:rPr>
          <w:bCs/>
          <w:color w:val="000000" w:themeColor="text1"/>
        </w:rPr>
      </w:pPr>
      <w:r>
        <w:rPr>
          <w:bCs/>
          <w:color w:val="auto"/>
        </w:rPr>
        <w:t>9</w:t>
      </w:r>
      <w:r w:rsidR="006C36CC" w:rsidRPr="00DD7531">
        <w:rPr>
          <w:bCs/>
          <w:color w:val="auto"/>
        </w:rPr>
        <w:t>) </w:t>
      </w:r>
      <w:r w:rsidR="00C83135" w:rsidRPr="00DD7531">
        <w:rPr>
          <w:bCs/>
          <w:color w:val="auto"/>
        </w:rPr>
        <w:t>свидетельства о государственной регистрации сельскохозяйственной техники, которую планируется использовать при реализации проекта, выданного исполнительн</w:t>
      </w:r>
      <w:r w:rsidR="00137CE2" w:rsidRPr="00DD7531">
        <w:rPr>
          <w:bCs/>
          <w:color w:val="auto"/>
        </w:rPr>
        <w:t>ым</w:t>
      </w:r>
      <w:r w:rsidR="00C83135" w:rsidRPr="00DD7531">
        <w:rPr>
          <w:bCs/>
          <w:color w:val="auto"/>
        </w:rPr>
        <w:t xml:space="preserve"> орган</w:t>
      </w:r>
      <w:r w:rsidR="00137CE2" w:rsidRPr="00DD7531">
        <w:rPr>
          <w:bCs/>
          <w:color w:val="auto"/>
        </w:rPr>
        <w:t>ом</w:t>
      </w:r>
      <w:r w:rsidR="00C83135" w:rsidRPr="00DD7531">
        <w:rPr>
          <w:bCs/>
          <w:color w:val="auto"/>
        </w:rPr>
        <w:t xml:space="preserve"> края, уполномоченн</w:t>
      </w:r>
      <w:r w:rsidR="00137CE2" w:rsidRPr="00DD7531">
        <w:rPr>
          <w:bCs/>
          <w:color w:val="auto"/>
        </w:rPr>
        <w:t>ым</w:t>
      </w:r>
      <w:r w:rsidR="00C83135" w:rsidRPr="00DD7531">
        <w:rPr>
          <w:bCs/>
          <w:color w:val="auto"/>
        </w:rPr>
        <w:t xml:space="preserve"> на осуществление</w:t>
      </w:r>
      <w:r w:rsidR="00C83135" w:rsidRPr="00DD7531">
        <w:rPr>
          <w:bCs/>
          <w:color w:val="000000" w:themeColor="text1"/>
        </w:rPr>
        <w:t xml:space="preserve"> </w:t>
      </w:r>
      <w:r w:rsidR="00D2518C" w:rsidRPr="00DD7531">
        <w:rPr>
          <w:bCs/>
          <w:color w:val="000000" w:themeColor="text1"/>
        </w:rPr>
        <w:t xml:space="preserve">регионального </w:t>
      </w:r>
      <w:r w:rsidR="00C83135" w:rsidRPr="00DD7531">
        <w:rPr>
          <w:bCs/>
          <w:color w:val="000000" w:themeColor="text1"/>
        </w:rPr>
        <w:t xml:space="preserve">государственного контроля (надзора) в области технического состояния и эксплуатации самоходных машин и других видов техники (далее </w:t>
      </w:r>
      <w:r w:rsidR="00C83135" w:rsidRPr="00DD7531">
        <w:rPr>
          <w:bCs/>
          <w:color w:val="000000" w:themeColor="text1"/>
          <w:szCs w:val="28"/>
          <w:lang w:eastAsia="ru-RU"/>
        </w:rPr>
        <w:t>–</w:t>
      </w:r>
      <w:r w:rsidR="00C83135" w:rsidRPr="00DD7531">
        <w:rPr>
          <w:bCs/>
          <w:color w:val="000000" w:themeColor="text1"/>
        </w:rPr>
        <w:t xml:space="preserve"> орган </w:t>
      </w:r>
      <w:proofErr w:type="spellStart"/>
      <w:r w:rsidR="00C83135" w:rsidRPr="00DD7531">
        <w:rPr>
          <w:bCs/>
          <w:color w:val="000000" w:themeColor="text1"/>
        </w:rPr>
        <w:t>гостехнадзора</w:t>
      </w:r>
      <w:proofErr w:type="spellEnd"/>
      <w:r w:rsidR="00C83135" w:rsidRPr="00DD7531">
        <w:rPr>
          <w:bCs/>
          <w:color w:val="000000" w:themeColor="text1"/>
        </w:rPr>
        <w:t>), в</w:t>
      </w:r>
      <w:r w:rsidR="00C83135" w:rsidRPr="00654721">
        <w:rPr>
          <w:bCs/>
          <w:color w:val="000000" w:themeColor="text1"/>
        </w:rPr>
        <w:t xml:space="preserve"> соответствии с законодательством Российской Федерации (при наличии); </w:t>
      </w:r>
    </w:p>
    <w:p w14:paraId="67230AA8" w14:textId="137382E8" w:rsidR="00C83135" w:rsidRPr="00654721" w:rsidRDefault="006C36CC" w:rsidP="00C83135">
      <w:pPr>
        <w:widowControl w:val="0"/>
        <w:spacing w:after="0" w:line="240" w:lineRule="auto"/>
        <w:ind w:left="284" w:firstLine="709"/>
        <w:jc w:val="both"/>
        <w:rPr>
          <w:bCs/>
          <w:color w:val="000000" w:themeColor="text1"/>
        </w:rPr>
      </w:pPr>
      <w:r w:rsidRPr="00654721">
        <w:rPr>
          <w:bCs/>
          <w:color w:val="000000" w:themeColor="text1"/>
        </w:rPr>
        <w:t>1</w:t>
      </w:r>
      <w:r w:rsidR="00AE45F8">
        <w:rPr>
          <w:bCs/>
          <w:color w:val="000000" w:themeColor="text1"/>
        </w:rPr>
        <w:t>0</w:t>
      </w:r>
      <w:r w:rsidRPr="00654721">
        <w:rPr>
          <w:bCs/>
          <w:color w:val="000000" w:themeColor="text1"/>
        </w:rPr>
        <w:t>) </w:t>
      </w:r>
      <w:r w:rsidR="00C83135" w:rsidRPr="00654721">
        <w:rPr>
          <w:bCs/>
          <w:color w:val="000000" w:themeColor="text1"/>
        </w:rPr>
        <w:t xml:space="preserve">документов, подтверждающих наличие у участника отбора прав на один или несколько земельных участков, на которых планируется реализация </w:t>
      </w:r>
      <w:r w:rsidR="00C83135" w:rsidRPr="00654721">
        <w:rPr>
          <w:bCs/>
          <w:color w:val="000000" w:themeColor="text1"/>
        </w:rPr>
        <w:lastRenderedPageBreak/>
        <w:t xml:space="preserve">проекта, если его права на данные земельные участки не зарегистрированы в едином государственном реестре недвижимости в случаях, предусмотренных </w:t>
      </w:r>
      <w:hyperlink r:id="rId55" w:history="1">
        <w:r w:rsidR="00C83135" w:rsidRPr="00654721">
          <w:rPr>
            <w:rStyle w:val="af"/>
            <w:rFonts w:ascii="Times New Roman" w:hAnsi="Times New Roman" w:cs="Times New Roman"/>
            <w:bCs/>
            <w:color w:val="000000" w:themeColor="text1"/>
            <w:u w:val="none"/>
          </w:rPr>
          <w:t>статьей 69</w:t>
        </w:r>
      </w:hyperlink>
      <w:r w:rsidR="00C83135" w:rsidRPr="00654721">
        <w:rPr>
          <w:bCs/>
          <w:color w:val="000000" w:themeColor="text1"/>
        </w:rPr>
        <w:t xml:space="preserve"> Федерального закона от 13 июля 2015 г. № 218-ФЗ </w:t>
      </w:r>
      <w:r w:rsidR="00150116">
        <w:rPr>
          <w:bCs/>
          <w:color w:val="000000" w:themeColor="text1"/>
        </w:rPr>
        <w:br/>
      </w:r>
      <w:r w:rsidR="00C83135" w:rsidRPr="00654721">
        <w:rPr>
          <w:bCs/>
          <w:color w:val="000000" w:themeColor="text1"/>
        </w:rPr>
        <w:t xml:space="preserve">"О государственной регистрации недвижимости"; </w:t>
      </w:r>
    </w:p>
    <w:p w14:paraId="465CBD07" w14:textId="1297A753" w:rsidR="00C83135" w:rsidRPr="00821A72" w:rsidRDefault="006C36CC" w:rsidP="00C83135">
      <w:pPr>
        <w:widowControl w:val="0"/>
        <w:spacing w:after="0" w:line="240" w:lineRule="auto"/>
        <w:ind w:left="284" w:firstLine="709"/>
        <w:jc w:val="both"/>
        <w:rPr>
          <w:bCs/>
          <w:color w:val="auto"/>
        </w:rPr>
      </w:pPr>
      <w:r w:rsidRPr="00654721">
        <w:rPr>
          <w:bCs/>
          <w:color w:val="000000" w:themeColor="text1"/>
        </w:rPr>
        <w:t>1</w:t>
      </w:r>
      <w:r w:rsidR="00AE45F8">
        <w:rPr>
          <w:bCs/>
          <w:color w:val="000000" w:themeColor="text1"/>
        </w:rPr>
        <w:t>1</w:t>
      </w:r>
      <w:r w:rsidRPr="00654721">
        <w:rPr>
          <w:bCs/>
          <w:color w:val="000000" w:themeColor="text1"/>
        </w:rPr>
        <w:t>) </w:t>
      </w:r>
      <w:r w:rsidR="00C83135" w:rsidRPr="00DD7531">
        <w:rPr>
          <w:bCs/>
          <w:color w:val="000000" w:themeColor="text1"/>
        </w:rPr>
        <w:t xml:space="preserve">гарантийного письма </w:t>
      </w:r>
      <w:r w:rsidR="00E74E84" w:rsidRPr="00DD7531">
        <w:rPr>
          <w:bCs/>
          <w:color w:val="000000" w:themeColor="text1"/>
        </w:rPr>
        <w:t xml:space="preserve">в произвольной форме </w:t>
      </w:r>
      <w:r w:rsidR="00C83135" w:rsidRPr="00DD7531">
        <w:rPr>
          <w:bCs/>
          <w:color w:val="000000" w:themeColor="text1"/>
        </w:rPr>
        <w:t xml:space="preserve">о соответствии участника отбора </w:t>
      </w:r>
      <w:r w:rsidR="00FB4642" w:rsidRPr="00DD7531">
        <w:rPr>
          <w:bCs/>
          <w:color w:val="000000" w:themeColor="text1"/>
        </w:rPr>
        <w:t>категории</w:t>
      </w:r>
      <w:r w:rsidR="00CC16AA" w:rsidRPr="00DD7531">
        <w:rPr>
          <w:bCs/>
          <w:color w:val="000000" w:themeColor="text1"/>
        </w:rPr>
        <w:t xml:space="preserve"> получателей гранта</w:t>
      </w:r>
      <w:r w:rsidR="00C83135" w:rsidRPr="00DD7531">
        <w:rPr>
          <w:bCs/>
          <w:color w:val="000000" w:themeColor="text1"/>
        </w:rPr>
        <w:t>, предусмотренно</w:t>
      </w:r>
      <w:r w:rsidR="00FB4642" w:rsidRPr="00DD7531">
        <w:rPr>
          <w:bCs/>
          <w:color w:val="000000" w:themeColor="text1"/>
        </w:rPr>
        <w:t xml:space="preserve">й </w:t>
      </w:r>
      <w:r w:rsidR="00C83135" w:rsidRPr="00DD7531">
        <w:rPr>
          <w:bCs/>
          <w:color w:val="000000" w:themeColor="text1"/>
        </w:rPr>
        <w:t xml:space="preserve">абзацем </w:t>
      </w:r>
      <w:r w:rsidR="001E3084" w:rsidRPr="00DD7531">
        <w:rPr>
          <w:bCs/>
          <w:color w:val="000000" w:themeColor="text1"/>
        </w:rPr>
        <w:t>четвертым</w:t>
      </w:r>
      <w:r w:rsidR="00C83135" w:rsidRPr="00AB580B">
        <w:rPr>
          <w:bCs/>
          <w:color w:val="FF0000"/>
        </w:rPr>
        <w:t xml:space="preserve"> </w:t>
      </w:r>
      <w:r w:rsidR="00C83135" w:rsidRPr="00821A72">
        <w:rPr>
          <w:bCs/>
          <w:color w:val="auto"/>
        </w:rPr>
        <w:t>пункта 4.</w:t>
      </w:r>
      <w:r w:rsidR="00821A72" w:rsidRPr="00821A72">
        <w:rPr>
          <w:bCs/>
          <w:color w:val="auto"/>
        </w:rPr>
        <w:t>7</w:t>
      </w:r>
      <w:r w:rsidR="00C83135" w:rsidRPr="00821A72">
        <w:rPr>
          <w:bCs/>
          <w:color w:val="auto"/>
        </w:rPr>
        <w:t xml:space="preserve"> настоящего раздела, и требованиям, установленным </w:t>
      </w:r>
      <w:hyperlink r:id="rId56" w:history="1">
        <w:r w:rsidR="00DD7531" w:rsidRPr="00821A72">
          <w:rPr>
            <w:rStyle w:val="af"/>
            <w:rFonts w:ascii="Times New Roman" w:hAnsi="Times New Roman" w:cs="Times New Roman"/>
            <w:bCs/>
            <w:color w:val="auto"/>
            <w:szCs w:val="28"/>
            <w:u w:val="none"/>
          </w:rPr>
          <w:t>подпунктами</w:t>
        </w:r>
      </w:hyperlink>
      <w:r w:rsidR="00DD7531" w:rsidRPr="00821A72">
        <w:rPr>
          <w:color w:val="auto"/>
          <w:szCs w:val="28"/>
        </w:rPr>
        <w:t xml:space="preserve"> 1, 4, 6, 7</w:t>
      </w:r>
      <w:r w:rsidR="00DD7531" w:rsidRPr="00821A72">
        <w:rPr>
          <w:bCs/>
          <w:color w:val="auto"/>
          <w:szCs w:val="28"/>
        </w:rPr>
        <w:t xml:space="preserve"> (о том, что деятельность участника отбора не приостановлена в порядке, предусмотренном законодательством Российской Федерации)</w:t>
      </w:r>
      <w:r w:rsidR="00DD7531" w:rsidRPr="00821A72">
        <w:rPr>
          <w:color w:val="auto"/>
          <w:szCs w:val="28"/>
        </w:rPr>
        <w:t xml:space="preserve"> пункта 2.3</w:t>
      </w:r>
      <w:r w:rsidR="00C83135" w:rsidRPr="00821A72">
        <w:rPr>
          <w:bCs/>
          <w:color w:val="auto"/>
        </w:rPr>
        <w:t xml:space="preserve"> раздела 2 настоящего Порядка; </w:t>
      </w:r>
    </w:p>
    <w:p w14:paraId="6ECC81E4" w14:textId="2B340123" w:rsidR="00C83135" w:rsidRDefault="006C36CC" w:rsidP="00C83135">
      <w:pPr>
        <w:widowControl w:val="0"/>
        <w:spacing w:after="0" w:line="240" w:lineRule="auto"/>
        <w:ind w:left="284" w:firstLine="709"/>
        <w:jc w:val="both"/>
        <w:rPr>
          <w:bCs/>
          <w:color w:val="auto"/>
        </w:rPr>
      </w:pPr>
      <w:r w:rsidRPr="00821A72">
        <w:rPr>
          <w:bCs/>
          <w:color w:val="auto"/>
        </w:rPr>
        <w:t>1</w:t>
      </w:r>
      <w:r w:rsidR="00AE45F8">
        <w:rPr>
          <w:bCs/>
          <w:color w:val="auto"/>
        </w:rPr>
        <w:t>2</w:t>
      </w:r>
      <w:r w:rsidRPr="00821A72">
        <w:rPr>
          <w:bCs/>
          <w:color w:val="auto"/>
        </w:rPr>
        <w:t>) </w:t>
      </w:r>
      <w:r w:rsidR="00C83135" w:rsidRPr="00821A72">
        <w:rPr>
          <w:bCs/>
          <w:color w:val="auto"/>
        </w:rPr>
        <w:t>уведомления об использов</w:t>
      </w:r>
      <w:r w:rsidR="00C83135" w:rsidRPr="00654721">
        <w:rPr>
          <w:bCs/>
          <w:color w:val="auto"/>
        </w:rPr>
        <w:t>ании права на освобождение от исполнения обязанностей налогоплательщика, связанных с исчислением и уплатой налога на добавленную стоимость в году подачи заявки с отметкой налогового органа (в случае подачи участником отбора такого уведомления в налоговый орган)</w:t>
      </w:r>
      <w:r w:rsidR="00241679">
        <w:rPr>
          <w:bCs/>
          <w:color w:val="auto"/>
        </w:rPr>
        <w:t xml:space="preserve"> </w:t>
      </w:r>
      <w:r w:rsidR="00241679" w:rsidRPr="00241679">
        <w:rPr>
          <w:bCs/>
          <w:color w:val="auto"/>
        </w:rPr>
        <w:t>и (или) иного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за период осуществления соответствующих затрат</w:t>
      </w:r>
      <w:r w:rsidR="00C83135" w:rsidRPr="00654721">
        <w:rPr>
          <w:bCs/>
          <w:color w:val="auto"/>
        </w:rPr>
        <w:t xml:space="preserve">; </w:t>
      </w:r>
    </w:p>
    <w:p w14:paraId="6336DB02" w14:textId="545FDA7F" w:rsidR="00AB580B" w:rsidRPr="00D702CE" w:rsidRDefault="00ED7C44" w:rsidP="00AB580B">
      <w:pPr>
        <w:autoSpaceDE w:val="0"/>
        <w:autoSpaceDN w:val="0"/>
        <w:adjustRightInd w:val="0"/>
        <w:spacing w:after="0" w:line="240" w:lineRule="auto"/>
        <w:ind w:left="284" w:firstLine="709"/>
        <w:jc w:val="both"/>
        <w:rPr>
          <w:rFonts w:eastAsia="Times New Roman"/>
          <w:color w:val="auto"/>
          <w:szCs w:val="28"/>
          <w:lang w:eastAsia="ru-RU"/>
        </w:rPr>
      </w:pPr>
      <w:r w:rsidRPr="00D702CE">
        <w:rPr>
          <w:color w:val="auto"/>
          <w:szCs w:val="28"/>
          <w:lang w:eastAsia="ru-RU"/>
        </w:rPr>
        <w:t>1</w:t>
      </w:r>
      <w:r w:rsidR="00AE45F8">
        <w:rPr>
          <w:color w:val="auto"/>
          <w:szCs w:val="28"/>
          <w:lang w:eastAsia="ru-RU"/>
        </w:rPr>
        <w:t>3</w:t>
      </w:r>
      <w:r w:rsidR="00C077A6" w:rsidRPr="00D702CE">
        <w:rPr>
          <w:color w:val="auto"/>
          <w:szCs w:val="28"/>
          <w:lang w:eastAsia="ru-RU"/>
        </w:rPr>
        <w:t>)</w:t>
      </w:r>
      <w:r w:rsidR="00DD7531" w:rsidRPr="00D702CE">
        <w:rPr>
          <w:color w:val="auto"/>
          <w:szCs w:val="28"/>
          <w:lang w:eastAsia="ru-RU"/>
        </w:rPr>
        <w:t> </w:t>
      </w:r>
      <w:r w:rsidRPr="00D702CE">
        <w:rPr>
          <w:color w:val="auto"/>
          <w:szCs w:val="28"/>
          <w:lang w:eastAsia="ru-RU"/>
        </w:rPr>
        <w:t>документа (</w:t>
      </w:r>
      <w:r w:rsidR="00514774" w:rsidRPr="00D702CE">
        <w:rPr>
          <w:color w:val="auto"/>
          <w:szCs w:val="28"/>
          <w:lang w:eastAsia="ru-RU"/>
        </w:rPr>
        <w:t xml:space="preserve">удостоверения, </w:t>
      </w:r>
      <w:r w:rsidRPr="00D702CE">
        <w:rPr>
          <w:color w:val="auto"/>
          <w:szCs w:val="28"/>
          <w:lang w:eastAsia="ru-RU"/>
        </w:rPr>
        <w:t xml:space="preserve">справки, выписки, иного документа), подтверждающего </w:t>
      </w:r>
      <w:r w:rsidR="00AB580B" w:rsidRPr="00D702CE">
        <w:rPr>
          <w:color w:val="auto"/>
          <w:szCs w:val="28"/>
          <w:lang w:eastAsia="ru-RU"/>
        </w:rPr>
        <w:t xml:space="preserve">наличие у </w:t>
      </w:r>
      <w:r w:rsidRPr="00D702CE">
        <w:rPr>
          <w:color w:val="auto"/>
          <w:szCs w:val="28"/>
          <w:lang w:eastAsia="ru-RU"/>
        </w:rPr>
        <w:t>участ</w:t>
      </w:r>
      <w:r w:rsidR="00AB580B" w:rsidRPr="00D702CE">
        <w:rPr>
          <w:color w:val="auto"/>
          <w:szCs w:val="28"/>
          <w:lang w:eastAsia="ru-RU"/>
        </w:rPr>
        <w:t>ника отбора (</w:t>
      </w:r>
      <w:r w:rsidR="00AB580B" w:rsidRPr="00D702CE">
        <w:rPr>
          <w:bCs/>
          <w:color w:val="auto"/>
        </w:rPr>
        <w:t>главы крестьянского (фермерского) хозяйства, индивидуального предпринимателя</w:t>
      </w:r>
      <w:r w:rsidR="00352342" w:rsidRPr="00D702CE">
        <w:rPr>
          <w:bCs/>
          <w:color w:val="auto"/>
        </w:rPr>
        <w:t>, гражданина РФ</w:t>
      </w:r>
      <w:r w:rsidR="00AB580B" w:rsidRPr="00D702CE">
        <w:rPr>
          <w:bCs/>
          <w:color w:val="auto"/>
        </w:rPr>
        <w:t xml:space="preserve">) </w:t>
      </w:r>
      <w:r w:rsidR="00AB580B" w:rsidRPr="00D702CE">
        <w:rPr>
          <w:color w:val="auto"/>
          <w:szCs w:val="28"/>
          <w:lang w:eastAsia="ru-RU"/>
        </w:rPr>
        <w:t xml:space="preserve">статуса ветерана боевых действий, осуществлявшего выполнение задач в ходе специальной военной операции на </w:t>
      </w:r>
      <w:r w:rsidRPr="00D702CE">
        <w:rPr>
          <w:rFonts w:eastAsia="Times New Roman"/>
          <w:color w:val="auto"/>
          <w:szCs w:val="28"/>
          <w:lang w:eastAsia="ru-RU"/>
        </w:rPr>
        <w:t xml:space="preserve">территориях </w:t>
      </w:r>
      <w:r w:rsidR="00AB580B" w:rsidRPr="00D702CE">
        <w:rPr>
          <w:rFonts w:eastAsia="Times New Roman"/>
          <w:color w:val="auto"/>
          <w:szCs w:val="28"/>
          <w:lang w:eastAsia="ru-RU"/>
        </w:rPr>
        <w:t>Донецкой Народной Республики, Луганской Н</w:t>
      </w:r>
      <w:r w:rsidRPr="00D702CE">
        <w:rPr>
          <w:rFonts w:eastAsia="Times New Roman"/>
          <w:color w:val="auto"/>
          <w:szCs w:val="28"/>
          <w:lang w:eastAsia="ru-RU"/>
        </w:rPr>
        <w:t xml:space="preserve">ародной Республики и Украины </w:t>
      </w:r>
      <w:r w:rsidR="00DD7531" w:rsidRPr="00D702CE">
        <w:rPr>
          <w:rFonts w:eastAsia="Times New Roman"/>
          <w:color w:val="auto"/>
          <w:szCs w:val="28"/>
          <w:lang w:eastAsia="ru-RU"/>
        </w:rPr>
        <w:br/>
      </w:r>
      <w:r w:rsidRPr="00D702CE">
        <w:rPr>
          <w:rFonts w:eastAsia="Times New Roman"/>
          <w:color w:val="auto"/>
          <w:szCs w:val="28"/>
          <w:lang w:eastAsia="ru-RU"/>
        </w:rPr>
        <w:t xml:space="preserve">с 24 февраля 2022 г., на территориях Запорожской области и Херсонской области с 30 сентября 2022 г., </w:t>
      </w:r>
      <w:r w:rsidR="00AB580B" w:rsidRPr="00D702CE">
        <w:rPr>
          <w:rFonts w:eastAsia="Times New Roman"/>
          <w:color w:val="auto"/>
          <w:szCs w:val="28"/>
          <w:lang w:eastAsia="ru-RU"/>
        </w:rPr>
        <w:t>уволенного с военной службы (службы, работы), а также принимавшего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14:paraId="36A00B8E" w14:textId="59C5F679" w:rsidR="00C83135" w:rsidRPr="00654721" w:rsidRDefault="006C36CC" w:rsidP="00C83135">
      <w:pPr>
        <w:widowControl w:val="0"/>
        <w:spacing w:after="0" w:line="240" w:lineRule="auto"/>
        <w:ind w:left="284" w:firstLine="709"/>
        <w:jc w:val="both"/>
        <w:rPr>
          <w:bCs/>
          <w:color w:val="auto"/>
        </w:rPr>
      </w:pPr>
      <w:r w:rsidRPr="00654721">
        <w:rPr>
          <w:bCs/>
          <w:color w:val="auto"/>
        </w:rPr>
        <w:t>1</w:t>
      </w:r>
      <w:r w:rsidR="00AE45F8">
        <w:rPr>
          <w:bCs/>
          <w:color w:val="auto"/>
        </w:rPr>
        <w:t>4</w:t>
      </w:r>
      <w:r w:rsidRPr="00654721">
        <w:rPr>
          <w:bCs/>
          <w:color w:val="auto"/>
        </w:rPr>
        <w:t>) </w:t>
      </w:r>
      <w:r w:rsidR="00C83135" w:rsidRPr="00654721">
        <w:rPr>
          <w:bCs/>
          <w:color w:val="auto"/>
        </w:rPr>
        <w:t xml:space="preserve">доверенности или иного документа, подтверждающего полномочия лица на подписание и (или) заверение документов, указанных в настоящем пункте, в случае, если документы подписываются (заверяются) </w:t>
      </w:r>
      <w:r w:rsidR="00CB5B73" w:rsidRPr="00654721">
        <w:rPr>
          <w:bCs/>
          <w:color w:val="auto"/>
        </w:rPr>
        <w:t xml:space="preserve">иным </w:t>
      </w:r>
      <w:r w:rsidR="00C83135" w:rsidRPr="00654721">
        <w:rPr>
          <w:bCs/>
          <w:color w:val="auto"/>
        </w:rPr>
        <w:t>уполномоченн</w:t>
      </w:r>
      <w:r w:rsidR="00CB5B73" w:rsidRPr="00654721">
        <w:rPr>
          <w:bCs/>
          <w:color w:val="auto"/>
        </w:rPr>
        <w:t>ым лицом</w:t>
      </w:r>
      <w:r w:rsidR="00F41CDD" w:rsidRPr="00654721">
        <w:rPr>
          <w:bCs/>
          <w:color w:val="auto"/>
        </w:rPr>
        <w:t>;</w:t>
      </w:r>
    </w:p>
    <w:p w14:paraId="15128F19" w14:textId="40440489" w:rsidR="00F41CDD" w:rsidRDefault="00F41CDD" w:rsidP="00C83135">
      <w:pPr>
        <w:widowControl w:val="0"/>
        <w:spacing w:after="0" w:line="240" w:lineRule="auto"/>
        <w:ind w:left="284" w:firstLine="709"/>
        <w:jc w:val="both"/>
        <w:rPr>
          <w:bCs/>
          <w:color w:val="auto"/>
        </w:rPr>
      </w:pPr>
      <w:r w:rsidRPr="00654721">
        <w:rPr>
          <w:bCs/>
          <w:color w:val="auto"/>
        </w:rPr>
        <w:t>1</w:t>
      </w:r>
      <w:r w:rsidR="00AE45F8">
        <w:rPr>
          <w:bCs/>
          <w:color w:val="auto"/>
        </w:rPr>
        <w:t>5</w:t>
      </w:r>
      <w:r w:rsidRPr="00654721">
        <w:rPr>
          <w:bCs/>
          <w:color w:val="auto"/>
        </w:rPr>
        <w:t>) согласий субъектов персональных данных, содержащихся в заявке и представленных документах, на обработку их персональных данных и (или) согласия на обработку персональных данных, содержащихся в заявке и представленных документах, разрешенных субъектом персональных данных для распространения, по формам, утверждаемым приказом министерства.</w:t>
      </w:r>
    </w:p>
    <w:p w14:paraId="4453F3C2"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Заявка должна быть подписана:</w:t>
      </w:r>
    </w:p>
    <w:p w14:paraId="63BB3111"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 xml:space="preserve">- усиленной квалифицированной электронной подписью участника отбора </w:t>
      </w:r>
      <w:r w:rsidRPr="00654721">
        <w:rPr>
          <w:bCs/>
          <w:szCs w:val="28"/>
          <w:lang w:eastAsia="ru-RU"/>
        </w:rPr>
        <w:t>–</w:t>
      </w:r>
      <w:r w:rsidRPr="00654721">
        <w:rPr>
          <w:bCs/>
          <w:color w:val="auto"/>
        </w:rPr>
        <w:t xml:space="preserve"> индивидуального предпринимателя или лица, имеющего право действовать без доверенности от имени участника отбора </w:t>
      </w:r>
      <w:r w:rsidRPr="00654721">
        <w:rPr>
          <w:bCs/>
          <w:szCs w:val="28"/>
          <w:lang w:eastAsia="ru-RU"/>
        </w:rPr>
        <w:t>–</w:t>
      </w:r>
      <w:r w:rsidRPr="00654721">
        <w:rPr>
          <w:bCs/>
          <w:color w:val="auto"/>
        </w:rPr>
        <w:t xml:space="preserve"> юридического </w:t>
      </w:r>
      <w:r w:rsidRPr="00654721">
        <w:rPr>
          <w:bCs/>
          <w:color w:val="auto"/>
        </w:rPr>
        <w:lastRenderedPageBreak/>
        <w:t>лица в соответствии с его учредительными документами, либо иного уполномоченного лица;</w:t>
      </w:r>
    </w:p>
    <w:p w14:paraId="1F563FFB" w14:textId="77777777" w:rsidR="00C83135" w:rsidRPr="00654721" w:rsidRDefault="00C83135" w:rsidP="00C83135">
      <w:pPr>
        <w:autoSpaceDE w:val="0"/>
        <w:autoSpaceDN w:val="0"/>
        <w:adjustRightInd w:val="0"/>
        <w:spacing w:after="0" w:line="240" w:lineRule="auto"/>
        <w:ind w:left="284" w:firstLine="709"/>
        <w:jc w:val="both"/>
        <w:rPr>
          <w:color w:val="auto"/>
          <w:szCs w:val="28"/>
          <w:lang w:eastAsia="ru-RU"/>
        </w:rPr>
      </w:pPr>
      <w:r w:rsidRPr="00654721">
        <w:rPr>
          <w:bCs/>
          <w:color w:val="auto"/>
        </w:rPr>
        <w:t>- </w:t>
      </w:r>
      <w:r w:rsidRPr="00654721">
        <w:rPr>
          <w:color w:val="auto"/>
          <w:szCs w:val="28"/>
          <w:lang w:eastAsia="ru-RU"/>
        </w:rPr>
        <w:t>простой электронной подписью подтвержденной учетной записи физического лица в единой системе идентификации и аутентификации (для участника отбора – гражданина РФ).</w:t>
      </w:r>
    </w:p>
    <w:p w14:paraId="41958DC2" w14:textId="0F671CCA" w:rsidR="00C83135" w:rsidRPr="00654721" w:rsidRDefault="00D702CE" w:rsidP="00C83135">
      <w:pPr>
        <w:widowControl w:val="0"/>
        <w:spacing w:after="0" w:line="240" w:lineRule="auto"/>
        <w:ind w:left="284" w:firstLine="709"/>
        <w:jc w:val="both"/>
        <w:rPr>
          <w:bCs/>
          <w:color w:val="auto"/>
        </w:rPr>
      </w:pPr>
      <w:r>
        <w:rPr>
          <w:bCs/>
          <w:color w:val="auto"/>
        </w:rPr>
        <w:t>4.9</w:t>
      </w:r>
      <w:r w:rsidR="00C83135" w:rsidRPr="00654721">
        <w:rPr>
          <w:bCs/>
          <w:color w:val="auto"/>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216C1BCD" w14:textId="7620FEC1" w:rsidR="00C83135" w:rsidRPr="00654721" w:rsidRDefault="00D702CE" w:rsidP="00C83135">
      <w:pPr>
        <w:widowControl w:val="0"/>
        <w:spacing w:after="0" w:line="240" w:lineRule="auto"/>
        <w:ind w:left="284" w:firstLine="709"/>
        <w:jc w:val="both"/>
        <w:rPr>
          <w:bCs/>
          <w:color w:val="auto"/>
        </w:rPr>
      </w:pPr>
      <w:r>
        <w:rPr>
          <w:bCs/>
          <w:color w:val="auto"/>
        </w:rPr>
        <w:t>4.10</w:t>
      </w:r>
      <w:r w:rsidR="00C83135" w:rsidRPr="00654721">
        <w:rPr>
          <w:bCs/>
          <w:color w:val="auto"/>
        </w:rPr>
        <w:t>. Участник отбора до окончания срока приема заявок вправе внести изменения в заявку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14:paraId="4B735686" w14:textId="4F871926" w:rsidR="00C83135" w:rsidRPr="00654721" w:rsidRDefault="00D702CE" w:rsidP="00C83135">
      <w:pPr>
        <w:widowControl w:val="0"/>
        <w:spacing w:after="0" w:line="240" w:lineRule="auto"/>
        <w:ind w:left="284" w:firstLine="709"/>
        <w:jc w:val="both"/>
        <w:rPr>
          <w:bCs/>
          <w:color w:val="auto"/>
        </w:rPr>
      </w:pPr>
      <w:r>
        <w:rPr>
          <w:bCs/>
          <w:color w:val="auto"/>
        </w:rPr>
        <w:t>4.11</w:t>
      </w:r>
      <w:r w:rsidR="00C83135" w:rsidRPr="00654721">
        <w:rPr>
          <w:bCs/>
          <w:color w:val="auto"/>
        </w:rPr>
        <w:t>. Участник отбора вправе до окончания срока приема заявок отозвать свою заявку посредством заполнения соответствующих экранных форм веб-интерфейса системы "Электронный бюджет".</w:t>
      </w:r>
    </w:p>
    <w:p w14:paraId="22CB1E5C" w14:textId="096190B8" w:rsidR="00C83135" w:rsidRPr="00654721" w:rsidRDefault="00D702CE" w:rsidP="00C83135">
      <w:pPr>
        <w:widowControl w:val="0"/>
        <w:spacing w:after="0" w:line="240" w:lineRule="auto"/>
        <w:ind w:left="284" w:firstLine="709"/>
        <w:jc w:val="both"/>
        <w:rPr>
          <w:bCs/>
          <w:color w:val="FF0000"/>
          <w:spacing w:val="-4"/>
        </w:rPr>
      </w:pPr>
      <w:r>
        <w:rPr>
          <w:bCs/>
          <w:color w:val="auto"/>
          <w:spacing w:val="-4"/>
        </w:rPr>
        <w:t>4.12</w:t>
      </w:r>
      <w:r w:rsidR="00C83135" w:rsidRPr="00654721">
        <w:rPr>
          <w:bCs/>
          <w:color w:val="auto"/>
          <w:spacing w:val="-4"/>
        </w:rPr>
        <w:t>. Участник отбора со дня размещения объявления о проведении отбора на едином портале не позднее третьего рабочего дня до дня завершения подачи заявок участниками отбора вправе направ</w:t>
      </w:r>
      <w:r w:rsidR="00174FD7" w:rsidRPr="00654721">
        <w:rPr>
          <w:bCs/>
          <w:color w:val="auto"/>
          <w:spacing w:val="-4"/>
        </w:rPr>
        <w:t>лять</w:t>
      </w:r>
      <w:r w:rsidR="00C83135" w:rsidRPr="00654721">
        <w:rPr>
          <w:bCs/>
          <w:color w:val="auto"/>
          <w:spacing w:val="-4"/>
        </w:rPr>
        <w:t xml:space="preserve"> в министерство запрос</w:t>
      </w:r>
      <w:r w:rsidR="00174FD7" w:rsidRPr="00654721">
        <w:rPr>
          <w:bCs/>
          <w:color w:val="auto"/>
          <w:spacing w:val="-4"/>
        </w:rPr>
        <w:t>ы</w:t>
      </w:r>
      <w:r w:rsidR="00C83135" w:rsidRPr="00654721">
        <w:rPr>
          <w:bCs/>
          <w:color w:val="auto"/>
          <w:spacing w:val="-4"/>
        </w:rPr>
        <w:t xml:space="preserve"> о разъяснении положений объявления о проведении отбора путем формирования в системе "Электронный бюджет" соответствующего запроса. </w:t>
      </w:r>
    </w:p>
    <w:p w14:paraId="6558746E" w14:textId="77777777" w:rsidR="00C83135" w:rsidRPr="00654721" w:rsidRDefault="00C83135" w:rsidP="00C83135">
      <w:pPr>
        <w:widowControl w:val="0"/>
        <w:spacing w:after="0" w:line="240" w:lineRule="auto"/>
        <w:ind w:left="284" w:firstLine="709"/>
        <w:jc w:val="both"/>
        <w:rPr>
          <w:bCs/>
          <w:color w:val="FF0000"/>
        </w:rPr>
      </w:pPr>
      <w:r w:rsidRPr="00654721">
        <w:rPr>
          <w:bCs/>
          <w:color w:val="auto"/>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r w:rsidRPr="00654721">
        <w:rPr>
          <w:bCs/>
          <w:color w:val="FF0000"/>
        </w:rPr>
        <w:t xml:space="preserve"> </w:t>
      </w:r>
    </w:p>
    <w:p w14:paraId="0D7784F8"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3D34CBE0" w14:textId="45FD7100" w:rsidR="00C83135" w:rsidRPr="00654721" w:rsidRDefault="00D702CE" w:rsidP="00C83135">
      <w:pPr>
        <w:widowControl w:val="0"/>
        <w:spacing w:after="0" w:line="240" w:lineRule="auto"/>
        <w:ind w:left="284" w:firstLine="709"/>
        <w:jc w:val="both"/>
        <w:rPr>
          <w:bCs/>
          <w:color w:val="auto"/>
        </w:rPr>
      </w:pPr>
      <w:r>
        <w:rPr>
          <w:bCs/>
          <w:color w:val="auto"/>
        </w:rPr>
        <w:t>4.13</w:t>
      </w:r>
      <w:r w:rsidR="00C83135" w:rsidRPr="00654721">
        <w:rPr>
          <w:bCs/>
          <w:color w:val="auto"/>
        </w:rPr>
        <w:t xml:space="preserve">. Министерство в случае отзыва </w:t>
      </w:r>
      <w:r w:rsidR="001409DA" w:rsidRPr="00654721">
        <w:rPr>
          <w:bCs/>
          <w:color w:val="auto"/>
        </w:rPr>
        <w:t xml:space="preserve">ранее доведенных </w:t>
      </w:r>
      <w:r w:rsidR="00C83135" w:rsidRPr="00654721">
        <w:rPr>
          <w:bCs/>
          <w:color w:val="auto"/>
        </w:rPr>
        <w:t>лимитов бюджетных обязательств, указанны</w:t>
      </w:r>
      <w:r w:rsidR="001409DA" w:rsidRPr="00654721">
        <w:rPr>
          <w:bCs/>
          <w:color w:val="auto"/>
        </w:rPr>
        <w:t>х</w:t>
      </w:r>
      <w:r w:rsidR="00C83135" w:rsidRPr="00654721">
        <w:rPr>
          <w:bCs/>
          <w:color w:val="auto"/>
        </w:rPr>
        <w:t xml:space="preserve"> </w:t>
      </w:r>
      <w:r w:rsidR="001409DA" w:rsidRPr="00654721">
        <w:rPr>
          <w:bCs/>
          <w:color w:val="auto"/>
        </w:rPr>
        <w:t>в абзаце первом пункта</w:t>
      </w:r>
      <w:r w:rsidR="00C83135" w:rsidRPr="00654721">
        <w:rPr>
          <w:bCs/>
          <w:color w:val="auto"/>
        </w:rPr>
        <w:t xml:space="preserve"> 1.4 раздела 1 настоящего Порядка, не позднее одного рабочего дня до даты окончания срока </w:t>
      </w:r>
      <w:r w:rsidR="002066EB" w:rsidRPr="00654721">
        <w:rPr>
          <w:bCs/>
          <w:color w:val="auto"/>
        </w:rPr>
        <w:t>приема</w:t>
      </w:r>
      <w:r w:rsidR="00C83135" w:rsidRPr="00654721">
        <w:rPr>
          <w:bCs/>
          <w:color w:val="auto"/>
        </w:rPr>
        <w:t xml:space="preserve"> заявок участниками отбора формирует объявление об отмене </w:t>
      </w:r>
      <w:r w:rsidR="00C36B6A" w:rsidRPr="00654721">
        <w:rPr>
          <w:bCs/>
          <w:color w:val="auto"/>
        </w:rPr>
        <w:t xml:space="preserve">проведения </w:t>
      </w:r>
      <w:r w:rsidR="00C83135" w:rsidRPr="00654721">
        <w:rPr>
          <w:bCs/>
          <w:color w:val="auto"/>
        </w:rPr>
        <w:t xml:space="preserve">отбора в электронной форме посредством заполнения соответствующих экранных форм веб-интерфейса в системе "Электронный бюджет", </w:t>
      </w:r>
      <w:r w:rsidR="00D60831" w:rsidRPr="00654721">
        <w:rPr>
          <w:bCs/>
          <w:color w:val="auto"/>
        </w:rPr>
        <w:t>подписанное</w:t>
      </w:r>
      <w:r w:rsidR="00C83135" w:rsidRPr="00654721">
        <w:rPr>
          <w:bCs/>
          <w:color w:val="auto"/>
        </w:rPr>
        <w:t xml:space="preserve"> усиленной квалифицированной электронной подписью министра сельского хозяйства и продовольствия Хабаровского края</w:t>
      </w:r>
      <w:r w:rsidR="007451E9" w:rsidRPr="00654721">
        <w:rPr>
          <w:bCs/>
          <w:color w:val="auto"/>
        </w:rPr>
        <w:t xml:space="preserve"> (далее – электронная подпись министра)</w:t>
      </w:r>
      <w:r w:rsidR="00C83135" w:rsidRPr="00654721">
        <w:rPr>
          <w:bCs/>
          <w:color w:val="auto"/>
        </w:rPr>
        <w:t xml:space="preserve"> </w:t>
      </w:r>
      <w:r w:rsidR="00D60831" w:rsidRPr="00654721">
        <w:rPr>
          <w:bCs/>
          <w:color w:val="auto"/>
        </w:rPr>
        <w:t>(уполномоченного им лица)</w:t>
      </w:r>
      <w:r w:rsidR="00C83135" w:rsidRPr="00654721">
        <w:rPr>
          <w:bCs/>
          <w:color w:val="auto"/>
        </w:rPr>
        <w:t xml:space="preserve">, и размещает </w:t>
      </w:r>
      <w:r w:rsidR="006C36CC" w:rsidRPr="00654721">
        <w:rPr>
          <w:bCs/>
          <w:color w:val="auto"/>
        </w:rPr>
        <w:t xml:space="preserve">его </w:t>
      </w:r>
      <w:r w:rsidR="00C83135" w:rsidRPr="00654721">
        <w:rPr>
          <w:bCs/>
          <w:color w:val="auto"/>
        </w:rPr>
        <w:t>на едином портале.</w:t>
      </w:r>
    </w:p>
    <w:p w14:paraId="2D7E298B" w14:textId="77777777" w:rsidR="00C83135" w:rsidRPr="00654721" w:rsidRDefault="00C83135" w:rsidP="00C83135">
      <w:pPr>
        <w:widowControl w:val="0"/>
        <w:spacing w:after="0" w:line="240" w:lineRule="auto"/>
        <w:ind w:left="284" w:firstLine="709"/>
        <w:jc w:val="both"/>
        <w:rPr>
          <w:bCs/>
          <w:color w:val="auto"/>
        </w:rPr>
      </w:pPr>
      <w:r w:rsidRPr="00654721">
        <w:rPr>
          <w:bCs/>
          <w:color w:val="auto"/>
        </w:rPr>
        <w:t>Отбор считается отмененным с</w:t>
      </w:r>
      <w:r w:rsidR="006C36CC" w:rsidRPr="00654721">
        <w:rPr>
          <w:bCs/>
          <w:color w:val="auto"/>
        </w:rPr>
        <w:t>о</w:t>
      </w:r>
      <w:r w:rsidRPr="00654721">
        <w:rPr>
          <w:bCs/>
          <w:color w:val="auto"/>
        </w:rPr>
        <w:t xml:space="preserve"> </w:t>
      </w:r>
      <w:r w:rsidR="006C36CC" w:rsidRPr="00654721">
        <w:rPr>
          <w:bCs/>
          <w:color w:val="auto"/>
        </w:rPr>
        <w:t>дня</w:t>
      </w:r>
      <w:r w:rsidRPr="00654721">
        <w:rPr>
          <w:bCs/>
          <w:color w:val="auto"/>
        </w:rPr>
        <w:t xml:space="preserve"> размещения объявления о его отмене на едином портале.</w:t>
      </w:r>
    </w:p>
    <w:p w14:paraId="5C0C72D1" w14:textId="6F096420" w:rsidR="00C83135" w:rsidRPr="00654721" w:rsidRDefault="00ED09A7" w:rsidP="00C83135">
      <w:pPr>
        <w:widowControl w:val="0"/>
        <w:spacing w:after="0" w:line="240" w:lineRule="auto"/>
        <w:ind w:left="284" w:firstLine="709"/>
        <w:jc w:val="both"/>
        <w:rPr>
          <w:bCs/>
          <w:color w:val="auto"/>
        </w:rPr>
      </w:pPr>
      <w:r w:rsidRPr="00654721">
        <w:rPr>
          <w:bCs/>
          <w:color w:val="auto"/>
        </w:rPr>
        <w:t>Министерство информиру</w:t>
      </w:r>
      <w:r w:rsidR="00894F45" w:rsidRPr="00654721">
        <w:rPr>
          <w:bCs/>
          <w:color w:val="auto"/>
        </w:rPr>
        <w:t>ет</w:t>
      </w:r>
      <w:r w:rsidRPr="00654721">
        <w:rPr>
          <w:bCs/>
          <w:color w:val="auto"/>
        </w:rPr>
        <w:t xml:space="preserve"> </w:t>
      </w:r>
      <w:r w:rsidR="00894F45" w:rsidRPr="00654721">
        <w:rPr>
          <w:bCs/>
          <w:color w:val="auto"/>
        </w:rPr>
        <w:t>у</w:t>
      </w:r>
      <w:r w:rsidR="00C83135" w:rsidRPr="00654721">
        <w:rPr>
          <w:bCs/>
          <w:color w:val="auto"/>
        </w:rPr>
        <w:t>частник</w:t>
      </w:r>
      <w:r w:rsidR="00894F45" w:rsidRPr="00654721">
        <w:rPr>
          <w:bCs/>
          <w:color w:val="auto"/>
        </w:rPr>
        <w:t>ов</w:t>
      </w:r>
      <w:r w:rsidR="00C83135" w:rsidRPr="00654721">
        <w:rPr>
          <w:bCs/>
          <w:color w:val="auto"/>
        </w:rPr>
        <w:t xml:space="preserve"> отбора, подавши</w:t>
      </w:r>
      <w:r w:rsidR="00894F45" w:rsidRPr="00654721">
        <w:rPr>
          <w:bCs/>
          <w:color w:val="auto"/>
        </w:rPr>
        <w:t>х</w:t>
      </w:r>
      <w:r w:rsidR="00C83135" w:rsidRPr="00654721">
        <w:rPr>
          <w:bCs/>
          <w:color w:val="auto"/>
        </w:rPr>
        <w:t xml:space="preserve"> заявки, об отмене проведения отбора в системе "Электронный бюджет" не позднее </w:t>
      </w:r>
      <w:r w:rsidR="00C83135" w:rsidRPr="00654721">
        <w:rPr>
          <w:bCs/>
          <w:color w:val="auto"/>
        </w:rPr>
        <w:lastRenderedPageBreak/>
        <w:t>одного рабочего дня со дня, следующего за днем размещения объявления об отмене проведения отбора на едином портале.</w:t>
      </w:r>
    </w:p>
    <w:p w14:paraId="649D940A" w14:textId="33D2364D" w:rsidR="00C83135" w:rsidRPr="00654721" w:rsidRDefault="00D702CE" w:rsidP="00C83135">
      <w:pPr>
        <w:widowControl w:val="0"/>
        <w:spacing w:after="0" w:line="240" w:lineRule="auto"/>
        <w:ind w:left="284" w:firstLine="709"/>
        <w:jc w:val="both"/>
        <w:rPr>
          <w:bCs/>
          <w:color w:val="auto"/>
        </w:rPr>
      </w:pPr>
      <w:r>
        <w:rPr>
          <w:bCs/>
          <w:color w:val="auto"/>
        </w:rPr>
        <w:t>4.14</w:t>
      </w:r>
      <w:r w:rsidR="00C83135" w:rsidRPr="00654721">
        <w:rPr>
          <w:bCs/>
          <w:color w:val="auto"/>
        </w:rPr>
        <w:t>. Не позднее первого рабочего дня, следующего за днем окончания срока приема заявок, в системе "Электронный бюджет" открывается доступ к поданным участниками отбора заявкам для их рассмотрения</w:t>
      </w:r>
      <w:r w:rsidR="00EF4375" w:rsidRPr="00654721">
        <w:rPr>
          <w:bCs/>
          <w:color w:val="auto"/>
        </w:rPr>
        <w:t xml:space="preserve"> и оценки</w:t>
      </w:r>
      <w:r w:rsidR="00C83135" w:rsidRPr="00654721">
        <w:rPr>
          <w:bCs/>
          <w:color w:val="auto"/>
        </w:rPr>
        <w:t>.</w:t>
      </w:r>
    </w:p>
    <w:p w14:paraId="0C4534DA" w14:textId="30250A36" w:rsidR="00C83135" w:rsidRPr="00654721" w:rsidRDefault="00C83135" w:rsidP="00C83135">
      <w:pPr>
        <w:widowControl w:val="0"/>
        <w:spacing w:after="0" w:line="240" w:lineRule="auto"/>
        <w:ind w:left="284" w:firstLine="709"/>
        <w:jc w:val="both"/>
        <w:rPr>
          <w:bCs/>
          <w:color w:val="auto"/>
        </w:rPr>
      </w:pPr>
      <w:r w:rsidRPr="00654721">
        <w:rPr>
          <w:bCs/>
          <w:color w:val="auto"/>
        </w:rPr>
        <w:t xml:space="preserve">Протокол вскрытия заявок автоматически формируется на едином портале, подписывается электронной подписью </w:t>
      </w:r>
      <w:r w:rsidR="006A2388" w:rsidRPr="00654721">
        <w:rPr>
          <w:bCs/>
          <w:color w:val="auto"/>
        </w:rPr>
        <w:t xml:space="preserve">министра </w:t>
      </w:r>
      <w:r w:rsidR="00D60831" w:rsidRPr="00654721">
        <w:rPr>
          <w:bCs/>
          <w:color w:val="auto"/>
        </w:rPr>
        <w:t>(уполномоченного им лица)</w:t>
      </w:r>
      <w:r w:rsidRPr="00654721">
        <w:rPr>
          <w:bCs/>
          <w:color w:val="auto"/>
        </w:rPr>
        <w:t xml:space="preserve"> в системе "Электронный бюджет" и размещается на едином портале не позднее первого рабочего дня, следующего за днем его подписания.</w:t>
      </w:r>
    </w:p>
    <w:p w14:paraId="56095447" w14:textId="68CEFA87" w:rsidR="00C83135" w:rsidRPr="00654721" w:rsidRDefault="00D702CE" w:rsidP="00C83135">
      <w:pPr>
        <w:widowControl w:val="0"/>
        <w:spacing w:after="0" w:line="240" w:lineRule="auto"/>
        <w:ind w:left="284" w:firstLine="709"/>
        <w:jc w:val="both"/>
        <w:rPr>
          <w:bCs/>
          <w:color w:val="auto"/>
        </w:rPr>
      </w:pPr>
      <w:r>
        <w:rPr>
          <w:bCs/>
          <w:color w:val="auto"/>
        </w:rPr>
        <w:t>4.15</w:t>
      </w:r>
      <w:r w:rsidR="00C83135" w:rsidRPr="00654721">
        <w:rPr>
          <w:bCs/>
          <w:color w:val="auto"/>
        </w:rPr>
        <w:t xml:space="preserve">. Заявка и документы рассматриваются министерством в течение 15 рабочих дней со дня окончания срока приема заявок на предмет их соответствия </w:t>
      </w:r>
      <w:r w:rsidR="005D5AE9" w:rsidRPr="00654721">
        <w:rPr>
          <w:bCs/>
        </w:rPr>
        <w:t>требованиям, установленным пунктом</w:t>
      </w:r>
      <w:r w:rsidR="00DF0461">
        <w:rPr>
          <w:bCs/>
        </w:rPr>
        <w:t xml:space="preserve"> 4.8</w:t>
      </w:r>
      <w:r w:rsidR="00C83135" w:rsidRPr="00654721">
        <w:rPr>
          <w:bCs/>
        </w:rPr>
        <w:t xml:space="preserve"> настоящего раздела, а также на предмет соответствия участника отбора требованиям, предусмотренным пункт</w:t>
      </w:r>
      <w:r w:rsidR="00352342">
        <w:rPr>
          <w:bCs/>
        </w:rPr>
        <w:t>ами</w:t>
      </w:r>
      <w:r w:rsidR="00C83135" w:rsidRPr="00DF0461">
        <w:rPr>
          <w:bCs/>
          <w:color w:val="auto"/>
        </w:rPr>
        <w:t xml:space="preserve"> 2.3</w:t>
      </w:r>
      <w:r w:rsidR="00352342" w:rsidRPr="00DF0461">
        <w:rPr>
          <w:bCs/>
          <w:color w:val="auto"/>
        </w:rPr>
        <w:t>, 2.4</w:t>
      </w:r>
      <w:r w:rsidR="00C83135" w:rsidRPr="00352342">
        <w:rPr>
          <w:bCs/>
          <w:color w:val="FF0000"/>
        </w:rPr>
        <w:t xml:space="preserve"> </w:t>
      </w:r>
      <w:r w:rsidR="00C83135" w:rsidRPr="00654721">
        <w:rPr>
          <w:bCs/>
        </w:rPr>
        <w:t>раздела 2 настоящего Порядка</w:t>
      </w:r>
      <w:r w:rsidR="00746C65" w:rsidRPr="00654721">
        <w:rPr>
          <w:bCs/>
        </w:rPr>
        <w:t xml:space="preserve"> и категории получателей гранта, предусмотренной пунктом 4.</w:t>
      </w:r>
      <w:r w:rsidR="00DF0461">
        <w:rPr>
          <w:bCs/>
        </w:rPr>
        <w:t>7</w:t>
      </w:r>
      <w:r w:rsidR="00746C65" w:rsidRPr="00654721">
        <w:rPr>
          <w:bCs/>
        </w:rPr>
        <w:t xml:space="preserve"> настоящего раздела</w:t>
      </w:r>
      <w:r w:rsidR="00C83135" w:rsidRPr="00654721">
        <w:rPr>
          <w:bCs/>
        </w:rPr>
        <w:t>.</w:t>
      </w:r>
    </w:p>
    <w:p w14:paraId="27782EFA" w14:textId="0A8513C6" w:rsidR="00C83135" w:rsidRPr="00654721" w:rsidRDefault="00DF0461" w:rsidP="00C83135">
      <w:pPr>
        <w:widowControl w:val="0"/>
        <w:spacing w:after="0" w:line="240" w:lineRule="auto"/>
        <w:ind w:left="284" w:firstLine="709"/>
        <w:jc w:val="both"/>
        <w:rPr>
          <w:bCs/>
          <w:color w:val="auto"/>
        </w:rPr>
      </w:pPr>
      <w:r>
        <w:rPr>
          <w:bCs/>
          <w:color w:val="auto"/>
        </w:rPr>
        <w:t>4.16</w:t>
      </w:r>
      <w:r w:rsidR="006304E9" w:rsidRPr="00654721">
        <w:rPr>
          <w:bCs/>
          <w:color w:val="auto"/>
        </w:rPr>
        <w:t>.</w:t>
      </w:r>
      <w:r w:rsidR="00C83135" w:rsidRPr="00654721">
        <w:rPr>
          <w:bCs/>
          <w:color w:val="auto"/>
        </w:rPr>
        <w:t> По результатам рассмотрения заявок и документов, а также информации (сведений), полученной в соответствии с подпунктами 4, 5 пункта 4.2 настоящего раздела, министерство в течение пяти рабочих дней со дня истечения срока, указанного в пункте 4.1</w:t>
      </w:r>
      <w:r>
        <w:rPr>
          <w:bCs/>
          <w:color w:val="auto"/>
        </w:rPr>
        <w:t>5</w:t>
      </w:r>
      <w:r w:rsidR="00C83135" w:rsidRPr="00654721">
        <w:rPr>
          <w:bCs/>
          <w:color w:val="auto"/>
        </w:rPr>
        <w:t xml:space="preserve"> настоящего раздела, принимает одно из следующих решений (далее – результаты рассмотрения заявок):</w:t>
      </w:r>
    </w:p>
    <w:p w14:paraId="48AF0696" w14:textId="052EED03" w:rsidR="00C83135" w:rsidRPr="00654721" w:rsidRDefault="00C83135" w:rsidP="00C83135">
      <w:pPr>
        <w:widowControl w:val="0"/>
        <w:spacing w:after="0" w:line="240" w:lineRule="auto"/>
        <w:ind w:left="284" w:firstLine="709"/>
        <w:jc w:val="both"/>
        <w:rPr>
          <w:bCs/>
          <w:color w:val="auto"/>
        </w:rPr>
      </w:pPr>
      <w:r w:rsidRPr="00654721">
        <w:rPr>
          <w:bCs/>
          <w:color w:val="auto"/>
        </w:rPr>
        <w:t xml:space="preserve">1) о допуске заявки к участию в отборе </w:t>
      </w:r>
      <w:r w:rsidR="005D5AE9" w:rsidRPr="00654721">
        <w:rPr>
          <w:bCs/>
          <w:color w:val="auto"/>
        </w:rPr>
        <w:t xml:space="preserve">– </w:t>
      </w:r>
      <w:r w:rsidRPr="00654721">
        <w:rPr>
          <w:bCs/>
          <w:color w:val="auto"/>
        </w:rPr>
        <w:t>при отсутствии оснований для отклонения заявки, предусмотренных</w:t>
      </w:r>
      <w:r w:rsidRPr="00654721">
        <w:rPr>
          <w:bCs/>
        </w:rPr>
        <w:t xml:space="preserve"> подпунктами 1 – 4 </w:t>
      </w:r>
      <w:hyperlink r:id="rId57" w:history="1">
        <w:r w:rsidRPr="00654721">
          <w:rPr>
            <w:rStyle w:val="af"/>
            <w:rFonts w:ascii="Times New Roman" w:hAnsi="Times New Roman" w:cs="Times New Roman"/>
            <w:bCs/>
            <w:color w:val="000000"/>
            <w:u w:val="none"/>
          </w:rPr>
          <w:t>пункта 2.</w:t>
        </w:r>
        <w:r w:rsidR="00DF0461">
          <w:rPr>
            <w:rStyle w:val="af"/>
            <w:rFonts w:ascii="Times New Roman" w:hAnsi="Times New Roman" w:cs="Times New Roman"/>
            <w:bCs/>
            <w:color w:val="000000"/>
            <w:u w:val="none"/>
          </w:rPr>
          <w:t>6</w:t>
        </w:r>
      </w:hyperlink>
      <w:r w:rsidRPr="00654721">
        <w:rPr>
          <w:bCs/>
        </w:rPr>
        <w:t xml:space="preserve"> ра</w:t>
      </w:r>
      <w:r w:rsidRPr="00654721">
        <w:rPr>
          <w:bCs/>
          <w:color w:val="auto"/>
        </w:rPr>
        <w:t>здела 2 настоящего Порядка (далее – заявки, допущенные к участию в отборе);</w:t>
      </w:r>
    </w:p>
    <w:p w14:paraId="7D9C7331" w14:textId="6B057EDD" w:rsidR="00C83135" w:rsidRPr="00654721" w:rsidRDefault="00C83135" w:rsidP="00C83135">
      <w:pPr>
        <w:widowControl w:val="0"/>
        <w:spacing w:after="0" w:line="240" w:lineRule="auto"/>
        <w:ind w:left="284" w:firstLine="709"/>
        <w:jc w:val="both"/>
        <w:rPr>
          <w:bCs/>
          <w:color w:val="auto"/>
        </w:rPr>
      </w:pPr>
      <w:r w:rsidRPr="00654721">
        <w:rPr>
          <w:bCs/>
        </w:rPr>
        <w:t xml:space="preserve">2) об отклонении заявки от участия в отборе </w:t>
      </w:r>
      <w:r w:rsidR="005D5AE9" w:rsidRPr="00654721">
        <w:rPr>
          <w:bCs/>
          <w:color w:val="auto"/>
        </w:rPr>
        <w:t xml:space="preserve">– </w:t>
      </w:r>
      <w:r w:rsidRPr="00654721">
        <w:rPr>
          <w:bCs/>
        </w:rPr>
        <w:t xml:space="preserve">при наличии одного или нескольких оснований для отклонения заявки, предусмотренных подпунктами 1 – 4 </w:t>
      </w:r>
      <w:hyperlink r:id="rId58" w:history="1">
        <w:r w:rsidRPr="00654721">
          <w:rPr>
            <w:rStyle w:val="af"/>
            <w:rFonts w:ascii="Times New Roman" w:hAnsi="Times New Roman" w:cs="Times New Roman"/>
            <w:bCs/>
            <w:color w:val="000000"/>
            <w:u w:val="none"/>
          </w:rPr>
          <w:t>пункта 2.</w:t>
        </w:r>
        <w:r w:rsidR="00DF0461">
          <w:rPr>
            <w:rStyle w:val="af"/>
            <w:rFonts w:ascii="Times New Roman" w:hAnsi="Times New Roman" w:cs="Times New Roman"/>
            <w:bCs/>
            <w:color w:val="000000"/>
            <w:u w:val="none"/>
          </w:rPr>
          <w:t>6</w:t>
        </w:r>
      </w:hyperlink>
      <w:r w:rsidRPr="00654721">
        <w:rPr>
          <w:bCs/>
        </w:rPr>
        <w:t xml:space="preserve"> </w:t>
      </w:r>
      <w:r w:rsidRPr="00654721">
        <w:rPr>
          <w:bCs/>
          <w:color w:val="auto"/>
        </w:rPr>
        <w:t>раздел 2 настоящего Порядка;</w:t>
      </w:r>
    </w:p>
    <w:p w14:paraId="75FC22AC" w14:textId="69FDE8EA" w:rsidR="00C83135" w:rsidRPr="00654721" w:rsidRDefault="00C83135" w:rsidP="00C83135">
      <w:pPr>
        <w:widowControl w:val="0"/>
        <w:spacing w:after="0" w:line="240" w:lineRule="auto"/>
        <w:ind w:left="284" w:firstLine="709"/>
        <w:jc w:val="both"/>
        <w:rPr>
          <w:bCs/>
          <w:color w:val="auto"/>
        </w:rPr>
      </w:pPr>
      <w:r w:rsidRPr="00654721">
        <w:rPr>
          <w:bCs/>
          <w:color w:val="auto"/>
        </w:rPr>
        <w:t xml:space="preserve">3) о признании отбора несостоявшимся </w:t>
      </w:r>
      <w:r w:rsidR="005D5AE9" w:rsidRPr="00654721">
        <w:rPr>
          <w:bCs/>
          <w:color w:val="auto"/>
        </w:rPr>
        <w:t xml:space="preserve">– </w:t>
      </w:r>
      <w:r w:rsidRPr="00654721">
        <w:rPr>
          <w:bCs/>
          <w:color w:val="auto"/>
        </w:rPr>
        <w:t xml:space="preserve">при наличии оснований признания отбора несостоявшимся, установленных </w:t>
      </w:r>
      <w:r w:rsidR="005D5AE9" w:rsidRPr="00654721">
        <w:rPr>
          <w:bCs/>
          <w:color w:val="auto"/>
        </w:rPr>
        <w:t>пунктом</w:t>
      </w:r>
      <w:r w:rsidRPr="00654721">
        <w:rPr>
          <w:bCs/>
          <w:color w:val="auto"/>
        </w:rPr>
        <w:t xml:space="preserve"> 4.</w:t>
      </w:r>
      <w:r w:rsidR="007B5645" w:rsidRPr="00654721">
        <w:rPr>
          <w:bCs/>
          <w:color w:val="auto"/>
        </w:rPr>
        <w:t>1</w:t>
      </w:r>
      <w:r w:rsidR="00DF0461">
        <w:rPr>
          <w:bCs/>
          <w:color w:val="auto"/>
        </w:rPr>
        <w:t>7</w:t>
      </w:r>
      <w:r w:rsidRPr="00654721">
        <w:rPr>
          <w:bCs/>
          <w:color w:val="auto"/>
        </w:rPr>
        <w:t xml:space="preserve"> </w:t>
      </w:r>
      <w:r w:rsidR="00606FAD" w:rsidRPr="00654721">
        <w:rPr>
          <w:bCs/>
          <w:color w:val="auto"/>
        </w:rPr>
        <w:t>настоящего раздела.</w:t>
      </w:r>
    </w:p>
    <w:p w14:paraId="64CB14B2" w14:textId="607DF7C4" w:rsidR="00C83135" w:rsidRPr="00654721" w:rsidRDefault="00DF0461" w:rsidP="00C83135">
      <w:pPr>
        <w:widowControl w:val="0"/>
        <w:spacing w:after="0" w:line="240" w:lineRule="auto"/>
        <w:ind w:left="284" w:firstLine="709"/>
        <w:jc w:val="both"/>
        <w:rPr>
          <w:bCs/>
        </w:rPr>
      </w:pPr>
      <w:r>
        <w:rPr>
          <w:bCs/>
        </w:rPr>
        <w:t>4.17</w:t>
      </w:r>
      <w:r w:rsidR="006304E9" w:rsidRPr="00654721">
        <w:rPr>
          <w:bCs/>
        </w:rPr>
        <w:t>.</w:t>
      </w:r>
      <w:r w:rsidR="00C83135" w:rsidRPr="00654721">
        <w:rPr>
          <w:bCs/>
        </w:rPr>
        <w:t xml:space="preserve"> О</w:t>
      </w:r>
      <w:r w:rsidR="005D5AE9" w:rsidRPr="00654721">
        <w:rPr>
          <w:bCs/>
        </w:rPr>
        <w:t>снования</w:t>
      </w:r>
      <w:r w:rsidR="00C83135" w:rsidRPr="00654721">
        <w:rPr>
          <w:bCs/>
        </w:rPr>
        <w:t xml:space="preserve"> признания отбора несостоявшимся:</w:t>
      </w:r>
    </w:p>
    <w:p w14:paraId="5DE5E660" w14:textId="77777777" w:rsidR="00606FAD" w:rsidRPr="00654721" w:rsidRDefault="00606FAD" w:rsidP="00606FAD">
      <w:pPr>
        <w:widowControl w:val="0"/>
        <w:spacing w:after="0" w:line="240" w:lineRule="auto"/>
        <w:ind w:left="284" w:firstLine="709"/>
        <w:jc w:val="both"/>
        <w:rPr>
          <w:bCs/>
        </w:rPr>
      </w:pPr>
      <w:r w:rsidRPr="00654721">
        <w:rPr>
          <w:bCs/>
        </w:rPr>
        <w:t>1) по окончании срока приема заявок не подано ни одной заявки в системе "Электронный бюджет";</w:t>
      </w:r>
    </w:p>
    <w:p w14:paraId="57C3D86D" w14:textId="77777777" w:rsidR="00606FAD" w:rsidRPr="00654721" w:rsidRDefault="00606FAD" w:rsidP="00606FAD">
      <w:pPr>
        <w:widowControl w:val="0"/>
        <w:spacing w:after="0" w:line="240" w:lineRule="auto"/>
        <w:ind w:left="284" w:firstLine="709"/>
        <w:jc w:val="both"/>
        <w:rPr>
          <w:bCs/>
        </w:rPr>
      </w:pPr>
      <w:r w:rsidRPr="00654721">
        <w:rPr>
          <w:bCs/>
        </w:rPr>
        <w:t>2) по результатам рассмотрения заявок отклонены все заявки;</w:t>
      </w:r>
    </w:p>
    <w:p w14:paraId="0F52A87D" w14:textId="77777777" w:rsidR="00606FAD" w:rsidRPr="00654721" w:rsidRDefault="00606FAD" w:rsidP="00606FAD">
      <w:pPr>
        <w:widowControl w:val="0"/>
        <w:spacing w:after="0" w:line="240" w:lineRule="auto"/>
        <w:ind w:left="284" w:firstLine="709"/>
        <w:jc w:val="both"/>
        <w:rPr>
          <w:bCs/>
        </w:rPr>
      </w:pPr>
      <w:r w:rsidRPr="00654721">
        <w:rPr>
          <w:bCs/>
        </w:rPr>
        <w:t>3)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w:t>
      </w:r>
    </w:p>
    <w:p w14:paraId="51D9EC0D" w14:textId="49FA71B6" w:rsidR="007B5645" w:rsidRPr="00654721" w:rsidRDefault="00DF0461" w:rsidP="007B5645">
      <w:pPr>
        <w:widowControl w:val="0"/>
        <w:spacing w:after="0" w:line="240" w:lineRule="auto"/>
        <w:ind w:left="284" w:firstLine="709"/>
        <w:jc w:val="both"/>
        <w:rPr>
          <w:bCs/>
          <w:color w:val="auto"/>
        </w:rPr>
      </w:pPr>
      <w:r>
        <w:rPr>
          <w:bCs/>
          <w:color w:val="auto"/>
        </w:rPr>
        <w:t>4.18</w:t>
      </w:r>
      <w:r w:rsidR="006304E9" w:rsidRPr="00654721">
        <w:rPr>
          <w:bCs/>
          <w:color w:val="auto"/>
        </w:rPr>
        <w:t>.</w:t>
      </w:r>
      <w:r w:rsidR="007B5645" w:rsidRPr="00654721">
        <w:rPr>
          <w:bCs/>
          <w:color w:val="auto"/>
        </w:rPr>
        <w:t> На основании результатов рассмотрения заявок на едином портале автоматически формируется протокол рассмотрения заявок, который под</w:t>
      </w:r>
      <w:r w:rsidR="005A1D3B" w:rsidRPr="00654721">
        <w:rPr>
          <w:bCs/>
          <w:color w:val="auto"/>
        </w:rPr>
        <w:t xml:space="preserve">писывается </w:t>
      </w:r>
      <w:r w:rsidR="000A7FF5" w:rsidRPr="00654721">
        <w:rPr>
          <w:bCs/>
          <w:color w:val="auto"/>
        </w:rPr>
        <w:t>электронной подписью министра (уполномоченного им лица)</w:t>
      </w:r>
      <w:r w:rsidR="007B5645" w:rsidRPr="00654721">
        <w:rPr>
          <w:bCs/>
          <w:color w:val="auto"/>
        </w:rPr>
        <w:t xml:space="preserve"> и размещается на едином портале не позднее первого рабочего дня, следующего за днем его подписания.</w:t>
      </w:r>
    </w:p>
    <w:p w14:paraId="30417E86" w14:textId="77777777" w:rsidR="007B5645" w:rsidRDefault="007B5645" w:rsidP="007B5645">
      <w:pPr>
        <w:widowControl w:val="0"/>
        <w:spacing w:after="0" w:line="240" w:lineRule="auto"/>
        <w:ind w:left="284" w:firstLine="709"/>
        <w:jc w:val="both"/>
        <w:rPr>
          <w:bCs/>
        </w:rPr>
      </w:pPr>
      <w:r w:rsidRPr="00654721">
        <w:rPr>
          <w:bCs/>
        </w:rPr>
        <w:t>Протокол рассмотрения заявок также размещается министерством на официальном сайте министерства не позднее первого рабочего дня, следующего за днем принятия решения по результатам отбора.</w:t>
      </w:r>
    </w:p>
    <w:p w14:paraId="0132830C" w14:textId="09DA1EB5" w:rsidR="00352342" w:rsidRPr="00654721" w:rsidRDefault="00352342" w:rsidP="007B5645">
      <w:pPr>
        <w:widowControl w:val="0"/>
        <w:spacing w:after="0" w:line="240" w:lineRule="auto"/>
        <w:ind w:left="284" w:firstLine="709"/>
        <w:jc w:val="both"/>
        <w:rPr>
          <w:bCs/>
        </w:rPr>
      </w:pPr>
      <w:r w:rsidRPr="00687C03">
        <w:rPr>
          <w:spacing w:val="-6"/>
          <w:szCs w:val="28"/>
        </w:rPr>
        <w:lastRenderedPageBreak/>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14:paraId="7116838C" w14:textId="749016FB" w:rsidR="005D5AE9" w:rsidRPr="00654721" w:rsidRDefault="00DF0461" w:rsidP="005D5AE9">
      <w:pPr>
        <w:widowControl w:val="0"/>
        <w:spacing w:after="0" w:line="240" w:lineRule="auto"/>
        <w:ind w:left="284" w:firstLine="709"/>
        <w:jc w:val="both"/>
        <w:rPr>
          <w:bCs/>
        </w:rPr>
      </w:pPr>
      <w:r>
        <w:rPr>
          <w:bCs/>
        </w:rPr>
        <w:t>4.19</w:t>
      </w:r>
      <w:r w:rsidR="004B6013" w:rsidRPr="00654721">
        <w:rPr>
          <w:bCs/>
        </w:rPr>
        <w:t>.</w:t>
      </w:r>
      <w:r w:rsidR="005D5AE9" w:rsidRPr="00654721">
        <w:rPr>
          <w:bCs/>
        </w:rPr>
        <w:t> </w:t>
      </w:r>
      <w:r w:rsidR="00352342" w:rsidRPr="00687C03">
        <w:rPr>
          <w:color w:val="auto"/>
          <w:szCs w:val="28"/>
          <w:lang w:eastAsia="ru-RU"/>
        </w:rPr>
        <w:t xml:space="preserve">В случае если по результатам рассмотрения заявок отсутствуют основания признания отбора несостоявшимся, не позднее 10 рабочих дней со дня принятия министерством решений по результатам рассмотрения заявок отбор проводится посредством оценки заявок, допущенных к участию в отборе, в соответствии с критериями оценки заявок, предусмотренными </w:t>
      </w:r>
      <w:hyperlink r:id="rId59" w:history="1">
        <w:r w:rsidR="00352342" w:rsidRPr="00687C03">
          <w:rPr>
            <w:rStyle w:val="af"/>
            <w:rFonts w:ascii="Times New Roman" w:hAnsi="Times New Roman" w:cs="Times New Roman"/>
            <w:color w:val="000000" w:themeColor="text1"/>
            <w:szCs w:val="28"/>
            <w:u w:val="none"/>
            <w:lang w:eastAsia="ru-RU"/>
          </w:rPr>
          <w:t>пунктом 4.</w:t>
        </w:r>
        <w:r>
          <w:rPr>
            <w:rStyle w:val="af"/>
            <w:rFonts w:ascii="Times New Roman" w:hAnsi="Times New Roman" w:cs="Times New Roman"/>
            <w:color w:val="000000" w:themeColor="text1"/>
            <w:szCs w:val="28"/>
            <w:u w:val="none"/>
            <w:lang w:eastAsia="ru-RU"/>
          </w:rPr>
          <w:t>20</w:t>
        </w:r>
      </w:hyperlink>
      <w:r w:rsidR="00352342" w:rsidRPr="00687C03">
        <w:rPr>
          <w:color w:val="auto"/>
          <w:szCs w:val="28"/>
          <w:lang w:eastAsia="ru-RU"/>
        </w:rPr>
        <w:t xml:space="preserve"> настоящего </w:t>
      </w:r>
      <w:r w:rsidR="00352342">
        <w:rPr>
          <w:color w:val="auto"/>
          <w:szCs w:val="28"/>
          <w:lang w:eastAsia="ru-RU"/>
        </w:rPr>
        <w:t>раздела (далее – оценка заявок)</w:t>
      </w:r>
      <w:r w:rsidR="001B415B">
        <w:rPr>
          <w:bCs/>
        </w:rPr>
        <w:t>.</w:t>
      </w:r>
    </w:p>
    <w:p w14:paraId="07C17E49" w14:textId="77777777" w:rsidR="005D5AE9" w:rsidRPr="00654721" w:rsidRDefault="005D5AE9" w:rsidP="005D5AE9">
      <w:pPr>
        <w:widowControl w:val="0"/>
        <w:spacing w:after="0" w:line="240" w:lineRule="auto"/>
        <w:ind w:left="284" w:firstLine="709"/>
        <w:jc w:val="both"/>
        <w:rPr>
          <w:bCs/>
        </w:rPr>
      </w:pPr>
      <w:r w:rsidRPr="00654721">
        <w:rPr>
          <w:bCs/>
        </w:rPr>
        <w:t>О дате, времени и</w:t>
      </w:r>
      <w:r w:rsidR="00E97B76" w:rsidRPr="00654721">
        <w:rPr>
          <w:bCs/>
        </w:rPr>
        <w:t xml:space="preserve"> месте проведения оценки заявок</w:t>
      </w:r>
      <w:r w:rsidRPr="00654721">
        <w:rPr>
          <w:bCs/>
          <w:color w:val="auto"/>
        </w:rPr>
        <w:t xml:space="preserve"> </w:t>
      </w:r>
      <w:r w:rsidRPr="00654721">
        <w:rPr>
          <w:bCs/>
        </w:rPr>
        <w:t>министерство извещает участника отбора, заявка которого допущена к участию в отборе, по адресу электронной почты, указанному в заявке, не менее чем за пять рабочих дней до даты проведения оценки заявок.</w:t>
      </w:r>
    </w:p>
    <w:p w14:paraId="251663B4" w14:textId="4ED89A89" w:rsidR="005D5AE9" w:rsidRPr="00654721" w:rsidRDefault="00DF0461" w:rsidP="00033C49">
      <w:pPr>
        <w:widowControl w:val="0"/>
        <w:spacing w:after="0" w:line="240" w:lineRule="auto"/>
        <w:ind w:left="284" w:firstLine="709"/>
        <w:jc w:val="both"/>
        <w:rPr>
          <w:bCs/>
          <w:color w:val="auto"/>
        </w:rPr>
      </w:pPr>
      <w:r>
        <w:rPr>
          <w:bCs/>
          <w:color w:val="auto"/>
        </w:rPr>
        <w:t>4.20</w:t>
      </w:r>
      <w:r w:rsidR="004B6013" w:rsidRPr="00654721">
        <w:rPr>
          <w:bCs/>
          <w:color w:val="auto"/>
        </w:rPr>
        <w:t>.</w:t>
      </w:r>
      <w:r w:rsidR="000A32D9" w:rsidRPr="00654721">
        <w:rPr>
          <w:bCs/>
          <w:color w:val="auto"/>
        </w:rPr>
        <w:t xml:space="preserve"> </w:t>
      </w:r>
      <w:r w:rsidR="00033C49" w:rsidRPr="00654721">
        <w:rPr>
          <w:bCs/>
          <w:color w:val="auto"/>
        </w:rPr>
        <w:t>Н</w:t>
      </w:r>
      <w:r w:rsidR="00F222D4" w:rsidRPr="00654721">
        <w:rPr>
          <w:bCs/>
          <w:color w:val="auto"/>
        </w:rPr>
        <w:t>е менее чем за пять рабочих дней до даты начала подачи заявок, указанной в объявлении о проведении отбора</w:t>
      </w:r>
      <w:r w:rsidR="005D546C" w:rsidRPr="00654721">
        <w:rPr>
          <w:bCs/>
          <w:color w:val="auto"/>
        </w:rPr>
        <w:t>,</w:t>
      </w:r>
      <w:r w:rsidR="00F222D4" w:rsidRPr="00654721">
        <w:rPr>
          <w:bCs/>
          <w:color w:val="auto"/>
        </w:rPr>
        <w:t xml:space="preserve"> </w:t>
      </w:r>
      <w:r w:rsidR="00033C49" w:rsidRPr="00654721">
        <w:rPr>
          <w:bCs/>
          <w:color w:val="auto"/>
        </w:rPr>
        <w:t>приказом министерства утверждается п</w:t>
      </w:r>
      <w:r w:rsidR="00F222D4" w:rsidRPr="00654721">
        <w:rPr>
          <w:bCs/>
          <w:color w:val="auto"/>
        </w:rPr>
        <w:t>ерсональный состав комиссии</w:t>
      </w:r>
      <w:r w:rsidR="00033C49" w:rsidRPr="00654721">
        <w:rPr>
          <w:bCs/>
          <w:color w:val="auto"/>
        </w:rPr>
        <w:t>.</w:t>
      </w:r>
      <w:r w:rsidR="00F222D4" w:rsidRPr="00654721">
        <w:rPr>
          <w:bCs/>
          <w:color w:val="auto"/>
        </w:rPr>
        <w:t xml:space="preserve"> </w:t>
      </w:r>
    </w:p>
    <w:p w14:paraId="66FBB82B" w14:textId="14D97D2A" w:rsidR="005D5AE9" w:rsidRPr="00654721" w:rsidRDefault="005D5AE9" w:rsidP="005D5AE9">
      <w:pPr>
        <w:widowControl w:val="0"/>
        <w:spacing w:after="0" w:line="240" w:lineRule="auto"/>
        <w:ind w:left="284" w:firstLine="709"/>
        <w:jc w:val="both"/>
        <w:rPr>
          <w:bCs/>
          <w:color w:val="auto"/>
        </w:rPr>
      </w:pPr>
      <w:r w:rsidRPr="00654721">
        <w:rPr>
          <w:bCs/>
          <w:color w:val="auto"/>
        </w:rPr>
        <w:t>Заседание комиссии является правомочным, если на нем присутствует более половины от установленного числа членов комиссии.</w:t>
      </w:r>
    </w:p>
    <w:p w14:paraId="3AB74753" w14:textId="79AF1C59" w:rsidR="00A4162F" w:rsidRPr="00654721" w:rsidRDefault="0011519C" w:rsidP="00A666DA">
      <w:pPr>
        <w:widowControl w:val="0"/>
        <w:spacing w:after="0" w:line="240" w:lineRule="auto"/>
        <w:ind w:left="284" w:firstLine="709"/>
        <w:jc w:val="both"/>
        <w:rPr>
          <w:bCs/>
          <w:color w:val="auto"/>
        </w:rPr>
      </w:pPr>
      <w:r>
        <w:rPr>
          <w:bCs/>
          <w:color w:val="auto"/>
        </w:rPr>
        <w:t>К</w:t>
      </w:r>
      <w:r w:rsidR="00C83135" w:rsidRPr="00654721">
        <w:rPr>
          <w:bCs/>
          <w:color w:val="auto"/>
        </w:rPr>
        <w:t xml:space="preserve">омиссия осуществляет оценку заявок по </w:t>
      </w:r>
      <w:r w:rsidR="00A4162F" w:rsidRPr="00654721">
        <w:rPr>
          <w:bCs/>
          <w:color w:val="auto"/>
        </w:rPr>
        <w:t xml:space="preserve">следующим </w:t>
      </w:r>
      <w:r w:rsidR="00C83135" w:rsidRPr="00654721">
        <w:rPr>
          <w:bCs/>
          <w:color w:val="auto"/>
        </w:rPr>
        <w:t>критериям оценки</w:t>
      </w:r>
      <w:r w:rsidR="00A4162F" w:rsidRPr="00654721">
        <w:rPr>
          <w:bCs/>
          <w:color w:val="auto"/>
        </w:rPr>
        <w:t xml:space="preserve"> заявок:</w:t>
      </w:r>
    </w:p>
    <w:tbl>
      <w:tblPr>
        <w:tblW w:w="952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33"/>
        <w:gridCol w:w="3685"/>
        <w:gridCol w:w="993"/>
        <w:gridCol w:w="1275"/>
      </w:tblGrid>
      <w:tr w:rsidR="00005DEA" w:rsidRPr="001B415B" w14:paraId="01476484" w14:textId="77777777" w:rsidTr="00005DEA">
        <w:tc>
          <w:tcPr>
            <w:tcW w:w="540" w:type="dxa"/>
            <w:shd w:val="clear" w:color="auto" w:fill="auto"/>
            <w:vAlign w:val="center"/>
          </w:tcPr>
          <w:p w14:paraId="160A322D" w14:textId="77777777" w:rsidR="00005DEA" w:rsidRPr="001B415B" w:rsidRDefault="00005DEA" w:rsidP="00005DEA">
            <w:pPr>
              <w:widowControl w:val="0"/>
              <w:autoSpaceDE w:val="0"/>
              <w:autoSpaceDN w:val="0"/>
              <w:adjustRightInd w:val="0"/>
              <w:spacing w:before="60" w:after="60" w:line="200" w:lineRule="exact"/>
              <w:jc w:val="center"/>
              <w:rPr>
                <w:color w:val="auto"/>
                <w:sz w:val="24"/>
              </w:rPr>
            </w:pPr>
            <w:r w:rsidRPr="001B415B">
              <w:rPr>
                <w:color w:val="auto"/>
                <w:sz w:val="24"/>
              </w:rPr>
              <w:t xml:space="preserve">№ </w:t>
            </w:r>
            <w:r w:rsidRPr="001B415B">
              <w:rPr>
                <w:color w:val="auto"/>
                <w:sz w:val="24"/>
              </w:rPr>
              <w:br/>
              <w:t>п/п</w:t>
            </w:r>
          </w:p>
        </w:tc>
        <w:tc>
          <w:tcPr>
            <w:tcW w:w="3033" w:type="dxa"/>
            <w:shd w:val="clear" w:color="auto" w:fill="auto"/>
            <w:vAlign w:val="center"/>
          </w:tcPr>
          <w:p w14:paraId="2033A9C3" w14:textId="6FC911E1" w:rsidR="00005DEA" w:rsidRPr="001B415B" w:rsidRDefault="001B415B" w:rsidP="00005DEA">
            <w:pPr>
              <w:widowControl w:val="0"/>
              <w:autoSpaceDE w:val="0"/>
              <w:autoSpaceDN w:val="0"/>
              <w:adjustRightInd w:val="0"/>
              <w:spacing w:before="60" w:after="60" w:line="200" w:lineRule="exact"/>
              <w:jc w:val="center"/>
              <w:rPr>
                <w:color w:val="auto"/>
                <w:sz w:val="24"/>
              </w:rPr>
            </w:pPr>
            <w:r w:rsidRPr="001B415B">
              <w:rPr>
                <w:color w:val="auto"/>
                <w:sz w:val="24"/>
              </w:rPr>
              <w:t>Критерии оценки заявок</w:t>
            </w:r>
            <w:r w:rsidR="00005DEA" w:rsidRPr="001B415B">
              <w:rPr>
                <w:color w:val="auto"/>
                <w:sz w:val="24"/>
              </w:rPr>
              <w:t xml:space="preserve"> </w:t>
            </w:r>
          </w:p>
        </w:tc>
        <w:tc>
          <w:tcPr>
            <w:tcW w:w="3685" w:type="dxa"/>
            <w:vAlign w:val="center"/>
          </w:tcPr>
          <w:p w14:paraId="79046744" w14:textId="4CC7E570" w:rsidR="00005DEA" w:rsidRPr="001B415B" w:rsidRDefault="00005DEA" w:rsidP="001B415B">
            <w:pPr>
              <w:widowControl w:val="0"/>
              <w:autoSpaceDE w:val="0"/>
              <w:autoSpaceDN w:val="0"/>
              <w:adjustRightInd w:val="0"/>
              <w:spacing w:before="60" w:after="60" w:line="200" w:lineRule="exact"/>
              <w:jc w:val="center"/>
              <w:rPr>
                <w:color w:val="auto"/>
                <w:sz w:val="24"/>
              </w:rPr>
            </w:pPr>
            <w:r w:rsidRPr="001B415B">
              <w:rPr>
                <w:color w:val="auto"/>
                <w:sz w:val="24"/>
              </w:rPr>
              <w:t>Показатели критерия оценки заяв</w:t>
            </w:r>
            <w:r w:rsidR="001B415B" w:rsidRPr="001B415B">
              <w:rPr>
                <w:color w:val="auto"/>
                <w:sz w:val="24"/>
              </w:rPr>
              <w:t>ок</w:t>
            </w:r>
          </w:p>
        </w:tc>
        <w:tc>
          <w:tcPr>
            <w:tcW w:w="993" w:type="dxa"/>
            <w:vAlign w:val="center"/>
          </w:tcPr>
          <w:p w14:paraId="42B73E30" w14:textId="11D4CC84" w:rsidR="00005DEA" w:rsidRPr="001B415B" w:rsidRDefault="00005DEA" w:rsidP="00005DEA">
            <w:pPr>
              <w:widowControl w:val="0"/>
              <w:autoSpaceDE w:val="0"/>
              <w:autoSpaceDN w:val="0"/>
              <w:adjustRightInd w:val="0"/>
              <w:spacing w:before="60" w:after="60" w:line="200" w:lineRule="exact"/>
              <w:jc w:val="center"/>
              <w:rPr>
                <w:color w:val="auto"/>
                <w:sz w:val="24"/>
              </w:rPr>
            </w:pPr>
            <w:r w:rsidRPr="001B415B">
              <w:rPr>
                <w:color w:val="auto"/>
                <w:sz w:val="24"/>
              </w:rPr>
              <w:t>Балл</w:t>
            </w:r>
          </w:p>
        </w:tc>
        <w:tc>
          <w:tcPr>
            <w:tcW w:w="1275" w:type="dxa"/>
            <w:shd w:val="clear" w:color="auto" w:fill="auto"/>
          </w:tcPr>
          <w:p w14:paraId="38FA9C35" w14:textId="1A01046D" w:rsidR="00005DEA" w:rsidRPr="001B415B" w:rsidRDefault="00005DEA" w:rsidP="00005DEA">
            <w:pPr>
              <w:widowControl w:val="0"/>
              <w:autoSpaceDE w:val="0"/>
              <w:autoSpaceDN w:val="0"/>
              <w:adjustRightInd w:val="0"/>
              <w:spacing w:before="60" w:after="60" w:line="200" w:lineRule="exact"/>
              <w:jc w:val="center"/>
              <w:rPr>
                <w:color w:val="auto"/>
                <w:sz w:val="24"/>
              </w:rPr>
            </w:pPr>
            <w:r w:rsidRPr="001B415B">
              <w:rPr>
                <w:color w:val="auto"/>
                <w:sz w:val="24"/>
              </w:rPr>
              <w:t xml:space="preserve">Весовое значение критерия оценки заявок в общей оценке </w:t>
            </w:r>
          </w:p>
        </w:tc>
      </w:tr>
    </w:tbl>
    <w:p w14:paraId="2AE7C577" w14:textId="77777777" w:rsidR="00005DEA" w:rsidRPr="001B415B" w:rsidRDefault="00005DEA" w:rsidP="00005DEA">
      <w:pPr>
        <w:spacing w:after="0" w:line="240" w:lineRule="auto"/>
        <w:rPr>
          <w:sz w:val="2"/>
          <w:szCs w:val="2"/>
        </w:rPr>
      </w:pPr>
    </w:p>
    <w:tbl>
      <w:tblPr>
        <w:tblW w:w="95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33"/>
        <w:gridCol w:w="3685"/>
        <w:gridCol w:w="993"/>
        <w:gridCol w:w="1275"/>
      </w:tblGrid>
      <w:tr w:rsidR="00005DEA" w:rsidRPr="001B415B" w14:paraId="5A328A58" w14:textId="2A212272" w:rsidTr="00C951F5">
        <w:trPr>
          <w:tblHeader/>
        </w:trPr>
        <w:tc>
          <w:tcPr>
            <w:tcW w:w="540" w:type="dxa"/>
            <w:tcBorders>
              <w:bottom w:val="single" w:sz="4" w:space="0" w:color="auto"/>
            </w:tcBorders>
            <w:shd w:val="clear" w:color="auto" w:fill="auto"/>
            <w:vAlign w:val="center"/>
          </w:tcPr>
          <w:p w14:paraId="188F31D6" w14:textId="77777777" w:rsidR="00005DEA" w:rsidRPr="001B415B" w:rsidRDefault="00005DEA" w:rsidP="00600748">
            <w:pPr>
              <w:widowControl w:val="0"/>
              <w:autoSpaceDE w:val="0"/>
              <w:autoSpaceDN w:val="0"/>
              <w:adjustRightInd w:val="0"/>
              <w:spacing w:before="60" w:after="60" w:line="200" w:lineRule="exact"/>
              <w:jc w:val="center"/>
              <w:rPr>
                <w:color w:val="auto"/>
                <w:sz w:val="24"/>
              </w:rPr>
            </w:pPr>
            <w:r w:rsidRPr="001B415B">
              <w:rPr>
                <w:color w:val="auto"/>
                <w:sz w:val="24"/>
              </w:rPr>
              <w:t>1</w:t>
            </w:r>
          </w:p>
        </w:tc>
        <w:tc>
          <w:tcPr>
            <w:tcW w:w="3033" w:type="dxa"/>
            <w:tcBorders>
              <w:bottom w:val="single" w:sz="4" w:space="0" w:color="auto"/>
            </w:tcBorders>
            <w:shd w:val="clear" w:color="auto" w:fill="auto"/>
            <w:vAlign w:val="center"/>
          </w:tcPr>
          <w:p w14:paraId="4877A849" w14:textId="77777777" w:rsidR="00005DEA" w:rsidRPr="001B415B" w:rsidRDefault="00005DEA" w:rsidP="00600748">
            <w:pPr>
              <w:widowControl w:val="0"/>
              <w:autoSpaceDE w:val="0"/>
              <w:autoSpaceDN w:val="0"/>
              <w:adjustRightInd w:val="0"/>
              <w:spacing w:before="60" w:after="60" w:line="200" w:lineRule="exact"/>
              <w:jc w:val="center"/>
              <w:rPr>
                <w:color w:val="auto"/>
                <w:sz w:val="24"/>
              </w:rPr>
            </w:pPr>
            <w:r w:rsidRPr="001B415B">
              <w:rPr>
                <w:color w:val="auto"/>
                <w:sz w:val="24"/>
              </w:rPr>
              <w:t>2</w:t>
            </w:r>
          </w:p>
        </w:tc>
        <w:tc>
          <w:tcPr>
            <w:tcW w:w="3685" w:type="dxa"/>
            <w:tcBorders>
              <w:bottom w:val="single" w:sz="4" w:space="0" w:color="auto"/>
            </w:tcBorders>
            <w:vAlign w:val="center"/>
          </w:tcPr>
          <w:p w14:paraId="317FC9EE" w14:textId="77777777" w:rsidR="00005DEA" w:rsidRPr="001B415B" w:rsidRDefault="00005DEA" w:rsidP="00600748">
            <w:pPr>
              <w:widowControl w:val="0"/>
              <w:autoSpaceDE w:val="0"/>
              <w:autoSpaceDN w:val="0"/>
              <w:adjustRightInd w:val="0"/>
              <w:spacing w:before="60" w:after="60" w:line="200" w:lineRule="exact"/>
              <w:jc w:val="center"/>
              <w:rPr>
                <w:color w:val="auto"/>
                <w:sz w:val="24"/>
              </w:rPr>
            </w:pPr>
            <w:r w:rsidRPr="001B415B">
              <w:rPr>
                <w:color w:val="auto"/>
                <w:sz w:val="24"/>
              </w:rPr>
              <w:t>3</w:t>
            </w:r>
          </w:p>
        </w:tc>
        <w:tc>
          <w:tcPr>
            <w:tcW w:w="993" w:type="dxa"/>
            <w:tcBorders>
              <w:bottom w:val="single" w:sz="4" w:space="0" w:color="auto"/>
            </w:tcBorders>
            <w:shd w:val="clear" w:color="auto" w:fill="auto"/>
            <w:vAlign w:val="center"/>
          </w:tcPr>
          <w:p w14:paraId="0E7283AF" w14:textId="77777777" w:rsidR="00005DEA" w:rsidRPr="001B415B" w:rsidRDefault="00005DEA" w:rsidP="00600748">
            <w:pPr>
              <w:widowControl w:val="0"/>
              <w:autoSpaceDE w:val="0"/>
              <w:autoSpaceDN w:val="0"/>
              <w:adjustRightInd w:val="0"/>
              <w:spacing w:before="60" w:after="60" w:line="200" w:lineRule="exact"/>
              <w:jc w:val="center"/>
              <w:rPr>
                <w:color w:val="auto"/>
                <w:sz w:val="24"/>
              </w:rPr>
            </w:pPr>
            <w:r w:rsidRPr="001B415B">
              <w:rPr>
                <w:color w:val="auto"/>
                <w:sz w:val="24"/>
              </w:rPr>
              <w:t>4</w:t>
            </w:r>
          </w:p>
        </w:tc>
        <w:tc>
          <w:tcPr>
            <w:tcW w:w="1275" w:type="dxa"/>
            <w:tcBorders>
              <w:bottom w:val="single" w:sz="4" w:space="0" w:color="auto"/>
            </w:tcBorders>
          </w:tcPr>
          <w:p w14:paraId="5433285C" w14:textId="77D8D231" w:rsidR="00005DEA" w:rsidRPr="001B415B" w:rsidRDefault="00005DEA" w:rsidP="00600748">
            <w:pPr>
              <w:widowControl w:val="0"/>
              <w:autoSpaceDE w:val="0"/>
              <w:autoSpaceDN w:val="0"/>
              <w:adjustRightInd w:val="0"/>
              <w:spacing w:before="60" w:after="60" w:line="200" w:lineRule="exact"/>
              <w:jc w:val="center"/>
              <w:rPr>
                <w:color w:val="auto"/>
                <w:sz w:val="24"/>
              </w:rPr>
            </w:pPr>
            <w:r w:rsidRPr="001B415B">
              <w:rPr>
                <w:color w:val="auto"/>
                <w:sz w:val="24"/>
              </w:rPr>
              <w:t>5</w:t>
            </w:r>
          </w:p>
        </w:tc>
      </w:tr>
      <w:tr w:rsidR="00005DEA" w:rsidRPr="001B415B" w14:paraId="467DB52E" w14:textId="49A02D0F" w:rsidTr="00C951F5">
        <w:tc>
          <w:tcPr>
            <w:tcW w:w="540" w:type="dxa"/>
            <w:vMerge w:val="restart"/>
            <w:tcBorders>
              <w:top w:val="single" w:sz="4" w:space="0" w:color="auto"/>
              <w:left w:val="nil"/>
              <w:bottom w:val="nil"/>
              <w:right w:val="nil"/>
            </w:tcBorders>
            <w:shd w:val="clear" w:color="auto" w:fill="auto"/>
          </w:tcPr>
          <w:p w14:paraId="5FF22D88" w14:textId="77777777" w:rsidR="00005DEA" w:rsidRPr="001B415B" w:rsidRDefault="00005DEA" w:rsidP="00005DEA">
            <w:pPr>
              <w:widowControl w:val="0"/>
              <w:autoSpaceDE w:val="0"/>
              <w:autoSpaceDN w:val="0"/>
              <w:adjustRightInd w:val="0"/>
              <w:spacing w:before="140" w:after="0" w:line="200" w:lineRule="exact"/>
              <w:ind w:left="-57" w:right="-57"/>
              <w:jc w:val="center"/>
              <w:rPr>
                <w:color w:val="auto"/>
                <w:sz w:val="24"/>
              </w:rPr>
            </w:pPr>
            <w:r w:rsidRPr="001B415B">
              <w:rPr>
                <w:color w:val="auto"/>
                <w:sz w:val="24"/>
              </w:rPr>
              <w:t>1.</w:t>
            </w:r>
          </w:p>
        </w:tc>
        <w:tc>
          <w:tcPr>
            <w:tcW w:w="3033" w:type="dxa"/>
            <w:vMerge w:val="restart"/>
            <w:tcBorders>
              <w:top w:val="single" w:sz="4" w:space="0" w:color="auto"/>
              <w:left w:val="nil"/>
              <w:bottom w:val="nil"/>
              <w:right w:val="nil"/>
            </w:tcBorders>
            <w:shd w:val="clear" w:color="auto" w:fill="auto"/>
          </w:tcPr>
          <w:p w14:paraId="68C992E5" w14:textId="73FC4F7A" w:rsidR="00005DEA" w:rsidRPr="001B415B" w:rsidRDefault="00C077A6" w:rsidP="001B6FA2">
            <w:pPr>
              <w:widowControl w:val="0"/>
              <w:autoSpaceDE w:val="0"/>
              <w:autoSpaceDN w:val="0"/>
              <w:adjustRightInd w:val="0"/>
              <w:spacing w:before="140" w:after="0" w:line="200" w:lineRule="exact"/>
              <w:ind w:left="-57" w:right="-57"/>
              <w:rPr>
                <w:color w:val="auto"/>
                <w:sz w:val="24"/>
              </w:rPr>
            </w:pPr>
            <w:r w:rsidRPr="001B415B">
              <w:rPr>
                <w:color w:val="auto"/>
                <w:sz w:val="24"/>
              </w:rPr>
              <w:t xml:space="preserve">Направления деятельности участника отбора, определенные проектом </w:t>
            </w:r>
          </w:p>
        </w:tc>
        <w:tc>
          <w:tcPr>
            <w:tcW w:w="3685" w:type="dxa"/>
            <w:tcBorders>
              <w:top w:val="single" w:sz="4" w:space="0" w:color="auto"/>
              <w:left w:val="nil"/>
              <w:bottom w:val="nil"/>
              <w:right w:val="nil"/>
            </w:tcBorders>
          </w:tcPr>
          <w:p w14:paraId="181548E4" w14:textId="653D3E52" w:rsidR="00005DEA" w:rsidRPr="001B415B" w:rsidRDefault="00352342" w:rsidP="00C951F5">
            <w:pPr>
              <w:widowControl w:val="0"/>
              <w:autoSpaceDE w:val="0"/>
              <w:autoSpaceDN w:val="0"/>
              <w:adjustRightInd w:val="0"/>
              <w:spacing w:before="140" w:after="0" w:line="200" w:lineRule="exact"/>
              <w:ind w:left="-57" w:right="-57"/>
              <w:jc w:val="both"/>
              <w:rPr>
                <w:color w:val="auto"/>
                <w:sz w:val="24"/>
              </w:rPr>
            </w:pPr>
            <w:r>
              <w:rPr>
                <w:color w:val="auto"/>
                <w:sz w:val="24"/>
              </w:rPr>
              <w:t>молочное, молочно-мясное, мясо-молочное, мясное скотоводство, овощеводство, картофелеводство</w:t>
            </w:r>
          </w:p>
        </w:tc>
        <w:tc>
          <w:tcPr>
            <w:tcW w:w="993" w:type="dxa"/>
            <w:tcBorders>
              <w:top w:val="single" w:sz="4" w:space="0" w:color="auto"/>
              <w:left w:val="nil"/>
              <w:bottom w:val="nil"/>
              <w:right w:val="nil"/>
            </w:tcBorders>
            <w:shd w:val="clear" w:color="auto" w:fill="auto"/>
          </w:tcPr>
          <w:p w14:paraId="039A0350" w14:textId="13BEA94B"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single" w:sz="4" w:space="0" w:color="auto"/>
              <w:left w:val="nil"/>
              <w:bottom w:val="nil"/>
              <w:right w:val="nil"/>
            </w:tcBorders>
          </w:tcPr>
          <w:p w14:paraId="20ED77E9" w14:textId="36A3C5D9" w:rsidR="00005DEA" w:rsidRPr="001B415B" w:rsidRDefault="00005DEA"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9</w:t>
            </w:r>
          </w:p>
        </w:tc>
      </w:tr>
      <w:tr w:rsidR="001B6FA2" w:rsidRPr="001B415B" w14:paraId="23192B4E" w14:textId="77777777" w:rsidTr="00C951F5">
        <w:tc>
          <w:tcPr>
            <w:tcW w:w="540" w:type="dxa"/>
            <w:vMerge/>
            <w:tcBorders>
              <w:top w:val="nil"/>
              <w:left w:val="nil"/>
              <w:bottom w:val="nil"/>
              <w:right w:val="nil"/>
            </w:tcBorders>
            <w:shd w:val="clear" w:color="auto" w:fill="auto"/>
          </w:tcPr>
          <w:p w14:paraId="39572AFF" w14:textId="77777777" w:rsidR="001B6FA2" w:rsidRPr="001B415B" w:rsidRDefault="001B6FA2" w:rsidP="00005DEA">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60194237" w14:textId="77777777" w:rsidR="001B6FA2" w:rsidRPr="001B415B" w:rsidRDefault="001B6FA2" w:rsidP="00245696">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440E200E" w14:textId="20AD307A" w:rsidR="001B6FA2" w:rsidRPr="001B415B" w:rsidRDefault="00C575A6" w:rsidP="00C575A6">
            <w:pPr>
              <w:widowControl w:val="0"/>
              <w:autoSpaceDE w:val="0"/>
              <w:autoSpaceDN w:val="0"/>
              <w:adjustRightInd w:val="0"/>
              <w:spacing w:before="140" w:after="0" w:line="200" w:lineRule="exact"/>
              <w:ind w:left="-57" w:right="-57"/>
              <w:jc w:val="both"/>
              <w:rPr>
                <w:color w:val="auto"/>
                <w:sz w:val="24"/>
                <w:lang w:eastAsia="ru-RU"/>
              </w:rPr>
            </w:pPr>
            <w:r w:rsidRPr="00C575A6">
              <w:rPr>
                <w:color w:val="auto"/>
                <w:sz w:val="24"/>
                <w:lang w:eastAsia="ru-RU"/>
              </w:rPr>
              <w:t>иные</w:t>
            </w:r>
            <w:r w:rsidR="001B6FA2" w:rsidRPr="00C575A6">
              <w:rPr>
                <w:color w:val="auto"/>
                <w:sz w:val="24"/>
                <w:lang w:eastAsia="ru-RU"/>
              </w:rPr>
              <w:t xml:space="preserve"> направления </w:t>
            </w:r>
          </w:p>
        </w:tc>
        <w:tc>
          <w:tcPr>
            <w:tcW w:w="993" w:type="dxa"/>
            <w:tcBorders>
              <w:top w:val="nil"/>
              <w:left w:val="nil"/>
              <w:bottom w:val="nil"/>
              <w:right w:val="nil"/>
            </w:tcBorders>
            <w:shd w:val="clear" w:color="auto" w:fill="auto"/>
          </w:tcPr>
          <w:p w14:paraId="6CF09E63" w14:textId="64B6D93C" w:rsidR="001B6FA2" w:rsidRPr="001B415B" w:rsidRDefault="00352342" w:rsidP="00245696">
            <w:pPr>
              <w:widowControl w:val="0"/>
              <w:autoSpaceDE w:val="0"/>
              <w:autoSpaceDN w:val="0"/>
              <w:adjustRightInd w:val="0"/>
              <w:spacing w:before="140" w:after="0" w:line="200" w:lineRule="exact"/>
              <w:ind w:left="-57" w:right="-57"/>
              <w:jc w:val="center"/>
              <w:rPr>
                <w:color w:val="auto"/>
                <w:sz w:val="24"/>
              </w:rPr>
            </w:pPr>
            <w:r>
              <w:rPr>
                <w:color w:val="auto"/>
                <w:sz w:val="24"/>
              </w:rPr>
              <w:t>8</w:t>
            </w:r>
            <w:r w:rsidR="001B6FA2" w:rsidRPr="001B415B">
              <w:rPr>
                <w:color w:val="auto"/>
                <w:sz w:val="24"/>
              </w:rPr>
              <w:t>0</w:t>
            </w:r>
          </w:p>
        </w:tc>
        <w:tc>
          <w:tcPr>
            <w:tcW w:w="1275" w:type="dxa"/>
            <w:tcBorders>
              <w:top w:val="nil"/>
              <w:left w:val="nil"/>
              <w:bottom w:val="nil"/>
              <w:right w:val="nil"/>
            </w:tcBorders>
          </w:tcPr>
          <w:p w14:paraId="65F92BFB" w14:textId="77777777" w:rsidR="001B6FA2" w:rsidRPr="001B415B" w:rsidRDefault="001B6FA2" w:rsidP="00245696">
            <w:pPr>
              <w:widowControl w:val="0"/>
              <w:autoSpaceDE w:val="0"/>
              <w:autoSpaceDN w:val="0"/>
              <w:adjustRightInd w:val="0"/>
              <w:spacing w:before="140" w:after="0" w:line="200" w:lineRule="exact"/>
              <w:ind w:left="-57" w:right="-57"/>
              <w:jc w:val="center"/>
              <w:rPr>
                <w:color w:val="auto"/>
                <w:sz w:val="24"/>
              </w:rPr>
            </w:pPr>
          </w:p>
        </w:tc>
      </w:tr>
      <w:tr w:rsidR="00005DEA" w:rsidRPr="001B415B" w14:paraId="78D5D277" w14:textId="50470CB5" w:rsidTr="00C951F5">
        <w:tc>
          <w:tcPr>
            <w:tcW w:w="540" w:type="dxa"/>
            <w:vMerge w:val="restart"/>
            <w:tcBorders>
              <w:top w:val="nil"/>
              <w:left w:val="nil"/>
              <w:bottom w:val="nil"/>
              <w:right w:val="nil"/>
            </w:tcBorders>
            <w:shd w:val="clear" w:color="auto" w:fill="auto"/>
          </w:tcPr>
          <w:p w14:paraId="174CF1D0" w14:textId="77777777" w:rsidR="00005DEA" w:rsidRPr="001B415B" w:rsidRDefault="00005DEA" w:rsidP="00005DEA">
            <w:pPr>
              <w:widowControl w:val="0"/>
              <w:autoSpaceDE w:val="0"/>
              <w:autoSpaceDN w:val="0"/>
              <w:adjustRightInd w:val="0"/>
              <w:spacing w:before="140" w:after="0" w:line="200" w:lineRule="exact"/>
              <w:ind w:left="-57" w:right="-57"/>
              <w:jc w:val="center"/>
              <w:rPr>
                <w:color w:val="auto"/>
                <w:sz w:val="24"/>
              </w:rPr>
            </w:pPr>
            <w:r w:rsidRPr="001B415B">
              <w:rPr>
                <w:color w:val="auto"/>
                <w:sz w:val="24"/>
              </w:rPr>
              <w:t>2.</w:t>
            </w:r>
          </w:p>
        </w:tc>
        <w:tc>
          <w:tcPr>
            <w:tcW w:w="3033" w:type="dxa"/>
            <w:vMerge w:val="restart"/>
            <w:tcBorders>
              <w:top w:val="nil"/>
              <w:left w:val="nil"/>
              <w:bottom w:val="nil"/>
              <w:right w:val="nil"/>
            </w:tcBorders>
            <w:shd w:val="clear" w:color="auto" w:fill="auto"/>
          </w:tcPr>
          <w:p w14:paraId="7DE56D0C" w14:textId="5EDB6591" w:rsidR="00005DEA" w:rsidRPr="001B415B" w:rsidRDefault="00C364FA" w:rsidP="001B6FA2">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Срок окупаемости проекта</w:t>
            </w:r>
          </w:p>
        </w:tc>
        <w:tc>
          <w:tcPr>
            <w:tcW w:w="3685" w:type="dxa"/>
            <w:tcBorders>
              <w:top w:val="nil"/>
              <w:left w:val="nil"/>
              <w:bottom w:val="nil"/>
              <w:right w:val="nil"/>
            </w:tcBorders>
          </w:tcPr>
          <w:p w14:paraId="65955B8F" w14:textId="2F58C9CE" w:rsidR="00005DEA" w:rsidRPr="001B415B" w:rsidRDefault="00005DEA" w:rsidP="007522B4">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 xml:space="preserve">более </w:t>
            </w:r>
            <w:r w:rsidR="007522B4">
              <w:rPr>
                <w:color w:val="auto"/>
                <w:sz w:val="24"/>
                <w:lang w:eastAsia="ru-RU"/>
              </w:rPr>
              <w:t>3</w:t>
            </w:r>
            <w:r w:rsidRPr="001B415B">
              <w:rPr>
                <w:color w:val="auto"/>
                <w:sz w:val="24"/>
                <w:lang w:eastAsia="ru-RU"/>
              </w:rPr>
              <w:t xml:space="preserve"> лет</w:t>
            </w:r>
          </w:p>
        </w:tc>
        <w:tc>
          <w:tcPr>
            <w:tcW w:w="993" w:type="dxa"/>
            <w:tcBorders>
              <w:top w:val="nil"/>
              <w:left w:val="nil"/>
              <w:bottom w:val="nil"/>
              <w:right w:val="nil"/>
            </w:tcBorders>
            <w:shd w:val="clear" w:color="auto" w:fill="auto"/>
          </w:tcPr>
          <w:p w14:paraId="2DE6584A" w14:textId="7F9D8B09"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60</w:t>
            </w:r>
          </w:p>
        </w:tc>
        <w:tc>
          <w:tcPr>
            <w:tcW w:w="1275" w:type="dxa"/>
            <w:tcBorders>
              <w:top w:val="nil"/>
              <w:left w:val="nil"/>
              <w:bottom w:val="nil"/>
              <w:right w:val="nil"/>
            </w:tcBorders>
          </w:tcPr>
          <w:p w14:paraId="50BF67CD" w14:textId="7F465A8B" w:rsidR="00005DEA" w:rsidRPr="001B415B" w:rsidRDefault="00005DEA"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9</w:t>
            </w:r>
          </w:p>
        </w:tc>
      </w:tr>
      <w:tr w:rsidR="00005DEA" w:rsidRPr="001B415B" w14:paraId="7DB2F556" w14:textId="59FDFA77" w:rsidTr="00C951F5">
        <w:tc>
          <w:tcPr>
            <w:tcW w:w="540" w:type="dxa"/>
            <w:vMerge/>
            <w:tcBorders>
              <w:top w:val="nil"/>
              <w:left w:val="nil"/>
              <w:bottom w:val="nil"/>
              <w:right w:val="nil"/>
            </w:tcBorders>
            <w:shd w:val="clear" w:color="auto" w:fill="auto"/>
          </w:tcPr>
          <w:p w14:paraId="3DF8194A" w14:textId="77777777" w:rsidR="00005DEA" w:rsidRPr="001B415B" w:rsidRDefault="00005DEA" w:rsidP="00005DEA">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71EF01AC" w14:textId="77777777" w:rsidR="00005DEA" w:rsidRPr="001B415B" w:rsidRDefault="00005DEA"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792022DC" w14:textId="0E583B57" w:rsidR="00005DEA" w:rsidRPr="001B415B" w:rsidRDefault="00005DEA" w:rsidP="007522B4">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 xml:space="preserve">свыше </w:t>
            </w:r>
            <w:r w:rsidR="007522B4">
              <w:rPr>
                <w:color w:val="auto"/>
                <w:sz w:val="24"/>
                <w:lang w:eastAsia="ru-RU"/>
              </w:rPr>
              <w:t>1 года</w:t>
            </w:r>
            <w:r w:rsidRPr="001B415B">
              <w:rPr>
                <w:color w:val="auto"/>
                <w:sz w:val="24"/>
                <w:lang w:eastAsia="ru-RU"/>
              </w:rPr>
              <w:t xml:space="preserve"> до </w:t>
            </w:r>
            <w:r w:rsidR="007522B4">
              <w:rPr>
                <w:color w:val="auto"/>
                <w:sz w:val="24"/>
                <w:lang w:eastAsia="ru-RU"/>
              </w:rPr>
              <w:t>3</w:t>
            </w:r>
            <w:r w:rsidRPr="001B415B">
              <w:rPr>
                <w:color w:val="auto"/>
                <w:sz w:val="24"/>
                <w:lang w:eastAsia="ru-RU"/>
              </w:rPr>
              <w:t xml:space="preserve"> лет включительно</w:t>
            </w:r>
          </w:p>
        </w:tc>
        <w:tc>
          <w:tcPr>
            <w:tcW w:w="993" w:type="dxa"/>
            <w:tcBorders>
              <w:top w:val="nil"/>
              <w:left w:val="nil"/>
              <w:bottom w:val="nil"/>
              <w:right w:val="nil"/>
            </w:tcBorders>
            <w:shd w:val="clear" w:color="auto" w:fill="auto"/>
          </w:tcPr>
          <w:p w14:paraId="60E64A08" w14:textId="46FF15BD"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80</w:t>
            </w:r>
          </w:p>
        </w:tc>
        <w:tc>
          <w:tcPr>
            <w:tcW w:w="1275" w:type="dxa"/>
            <w:tcBorders>
              <w:top w:val="nil"/>
              <w:left w:val="nil"/>
              <w:bottom w:val="nil"/>
              <w:right w:val="nil"/>
            </w:tcBorders>
          </w:tcPr>
          <w:p w14:paraId="7F7E7CA5" w14:textId="77777777"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p>
        </w:tc>
      </w:tr>
      <w:tr w:rsidR="00005DEA" w:rsidRPr="001B415B" w14:paraId="51E8E013" w14:textId="3280C8D8" w:rsidTr="00C951F5">
        <w:tc>
          <w:tcPr>
            <w:tcW w:w="540" w:type="dxa"/>
            <w:vMerge/>
            <w:tcBorders>
              <w:top w:val="nil"/>
              <w:left w:val="nil"/>
              <w:bottom w:val="nil"/>
              <w:right w:val="nil"/>
            </w:tcBorders>
            <w:shd w:val="clear" w:color="auto" w:fill="auto"/>
          </w:tcPr>
          <w:p w14:paraId="557ADBAD" w14:textId="77777777" w:rsidR="00005DEA" w:rsidRPr="001B415B" w:rsidRDefault="00005DEA" w:rsidP="00005DEA">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654A6A5D" w14:textId="77777777" w:rsidR="00005DEA" w:rsidRPr="001B415B" w:rsidRDefault="00005DEA"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72DF6EEA" w14:textId="7C157AA1" w:rsidR="00005DEA" w:rsidRPr="001B415B" w:rsidRDefault="00005DEA" w:rsidP="007522B4">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 xml:space="preserve">до </w:t>
            </w:r>
            <w:r w:rsidR="007522B4">
              <w:rPr>
                <w:color w:val="auto"/>
                <w:sz w:val="24"/>
                <w:lang w:eastAsia="ru-RU"/>
              </w:rPr>
              <w:t>1</w:t>
            </w:r>
            <w:r w:rsidRPr="001B415B">
              <w:rPr>
                <w:color w:val="auto"/>
                <w:sz w:val="24"/>
                <w:lang w:eastAsia="ru-RU"/>
              </w:rPr>
              <w:t xml:space="preserve"> </w:t>
            </w:r>
            <w:r w:rsidR="007522B4">
              <w:rPr>
                <w:color w:val="auto"/>
                <w:sz w:val="24"/>
                <w:lang w:eastAsia="ru-RU"/>
              </w:rPr>
              <w:t>года</w:t>
            </w:r>
            <w:r w:rsidRPr="001B415B">
              <w:rPr>
                <w:color w:val="auto"/>
                <w:sz w:val="24"/>
                <w:lang w:eastAsia="ru-RU"/>
              </w:rPr>
              <w:t xml:space="preserve"> включительно</w:t>
            </w:r>
          </w:p>
        </w:tc>
        <w:tc>
          <w:tcPr>
            <w:tcW w:w="993" w:type="dxa"/>
            <w:tcBorders>
              <w:top w:val="nil"/>
              <w:left w:val="nil"/>
              <w:bottom w:val="nil"/>
              <w:right w:val="nil"/>
            </w:tcBorders>
            <w:shd w:val="clear" w:color="auto" w:fill="auto"/>
          </w:tcPr>
          <w:p w14:paraId="00AEEDE3" w14:textId="42F1BF0A"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11A5C689" w14:textId="77777777" w:rsidR="00005DEA" w:rsidRPr="001B415B" w:rsidRDefault="00005DEA"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79711A64" w14:textId="1FBE34DD" w:rsidTr="00C951F5">
        <w:tc>
          <w:tcPr>
            <w:tcW w:w="540" w:type="dxa"/>
            <w:vMerge w:val="restart"/>
            <w:tcBorders>
              <w:top w:val="nil"/>
              <w:left w:val="nil"/>
              <w:bottom w:val="nil"/>
              <w:right w:val="nil"/>
            </w:tcBorders>
            <w:shd w:val="clear" w:color="auto" w:fill="auto"/>
          </w:tcPr>
          <w:p w14:paraId="6DE92519"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3.</w:t>
            </w:r>
          </w:p>
        </w:tc>
        <w:tc>
          <w:tcPr>
            <w:tcW w:w="3033" w:type="dxa"/>
            <w:vMerge w:val="restart"/>
            <w:tcBorders>
              <w:top w:val="nil"/>
              <w:left w:val="nil"/>
              <w:bottom w:val="nil"/>
              <w:right w:val="nil"/>
            </w:tcBorders>
            <w:shd w:val="clear" w:color="auto" w:fill="auto"/>
          </w:tcPr>
          <w:p w14:paraId="2B02ADA4" w14:textId="77777777" w:rsidR="00245696" w:rsidRPr="001B415B" w:rsidRDefault="00245696" w:rsidP="001B6FA2">
            <w:pPr>
              <w:autoSpaceDE w:val="0"/>
              <w:autoSpaceDN w:val="0"/>
              <w:adjustRightInd w:val="0"/>
              <w:spacing w:before="140" w:after="0" w:line="200" w:lineRule="exact"/>
              <w:ind w:left="-57"/>
              <w:rPr>
                <w:color w:val="auto"/>
                <w:sz w:val="24"/>
                <w:lang w:eastAsia="ru-RU"/>
              </w:rPr>
            </w:pPr>
            <w:r w:rsidRPr="001B415B">
              <w:rPr>
                <w:color w:val="auto"/>
                <w:sz w:val="24"/>
                <w:lang w:eastAsia="ru-RU"/>
              </w:rPr>
              <w:t xml:space="preserve">Образование главы крестьянского (фермерского) хозяйства, индивидуального предпринимателя, гражданина РФ </w:t>
            </w:r>
            <w:r w:rsidRPr="001B415B">
              <w:rPr>
                <w:bCs/>
                <w:color w:val="auto"/>
              </w:rPr>
              <w:t>–</w:t>
            </w:r>
            <w:r w:rsidRPr="001B415B">
              <w:rPr>
                <w:color w:val="auto"/>
                <w:sz w:val="24"/>
                <w:lang w:eastAsia="ru-RU"/>
              </w:rPr>
              <w:t xml:space="preserve"> участника отбора в области сельского хозяйства</w:t>
            </w:r>
          </w:p>
          <w:p w14:paraId="2441207A" w14:textId="55614941" w:rsidR="00245696" w:rsidRPr="001B415B" w:rsidRDefault="00245696"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7187AD7A" w14:textId="27B05C1E"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не имеет</w:t>
            </w:r>
          </w:p>
        </w:tc>
        <w:tc>
          <w:tcPr>
            <w:tcW w:w="993" w:type="dxa"/>
            <w:tcBorders>
              <w:top w:val="nil"/>
              <w:left w:val="nil"/>
              <w:bottom w:val="nil"/>
              <w:right w:val="nil"/>
            </w:tcBorders>
            <w:shd w:val="clear" w:color="auto" w:fill="auto"/>
          </w:tcPr>
          <w:p w14:paraId="7D171442" w14:textId="29E7CB4B"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5EFEB383" w14:textId="582A9364" w:rsidR="00245696" w:rsidRPr="001B415B" w:rsidRDefault="00245696"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7</w:t>
            </w:r>
          </w:p>
        </w:tc>
      </w:tr>
      <w:tr w:rsidR="00245696" w:rsidRPr="001B415B" w14:paraId="65C378AC" w14:textId="6C398F64" w:rsidTr="00C951F5">
        <w:tc>
          <w:tcPr>
            <w:tcW w:w="540" w:type="dxa"/>
            <w:vMerge/>
            <w:tcBorders>
              <w:top w:val="nil"/>
              <w:left w:val="nil"/>
              <w:bottom w:val="nil"/>
              <w:right w:val="nil"/>
            </w:tcBorders>
            <w:shd w:val="clear" w:color="auto" w:fill="auto"/>
          </w:tcPr>
          <w:p w14:paraId="030E5642"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580FD30E" w14:textId="77777777" w:rsidR="00245696" w:rsidRPr="001B415B" w:rsidRDefault="00245696" w:rsidP="00245696">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33CABD8C" w14:textId="77777777" w:rsidR="00245696" w:rsidRPr="001B415B" w:rsidRDefault="00245696" w:rsidP="00245696">
            <w:pPr>
              <w:widowControl w:val="0"/>
              <w:autoSpaceDE w:val="0"/>
              <w:autoSpaceDN w:val="0"/>
              <w:adjustRightInd w:val="0"/>
              <w:spacing w:before="140" w:after="0" w:line="200" w:lineRule="exact"/>
              <w:ind w:left="-57"/>
              <w:jc w:val="both"/>
              <w:rPr>
                <w:color w:val="auto"/>
                <w:sz w:val="24"/>
              </w:rPr>
            </w:pPr>
            <w:r w:rsidRPr="001B415B">
              <w:rPr>
                <w:color w:val="auto"/>
                <w:sz w:val="24"/>
              </w:rPr>
              <w:t>курсы дополнительного профессионального образования по сельскохозяйственной специальности</w:t>
            </w:r>
          </w:p>
          <w:p w14:paraId="03D664C0" w14:textId="77777777" w:rsidR="00245696" w:rsidRPr="001B415B" w:rsidRDefault="00245696" w:rsidP="00245696">
            <w:pPr>
              <w:widowControl w:val="0"/>
              <w:autoSpaceDE w:val="0"/>
              <w:autoSpaceDN w:val="0"/>
              <w:adjustRightInd w:val="0"/>
              <w:spacing w:before="140" w:after="0" w:line="200" w:lineRule="exact"/>
              <w:ind w:left="-57"/>
              <w:jc w:val="both"/>
              <w:rPr>
                <w:color w:val="auto"/>
                <w:sz w:val="24"/>
              </w:rPr>
            </w:pPr>
            <w:r w:rsidRPr="001B415B">
              <w:rPr>
                <w:color w:val="auto"/>
                <w:sz w:val="24"/>
              </w:rPr>
              <w:t>среднее профессиональное образование в области сельского хозяйства</w:t>
            </w:r>
          </w:p>
          <w:p w14:paraId="79E0AC42" w14:textId="77777777" w:rsidR="00245696" w:rsidRPr="001B415B" w:rsidRDefault="00245696" w:rsidP="00245696">
            <w:pPr>
              <w:widowControl w:val="0"/>
              <w:autoSpaceDE w:val="0"/>
              <w:autoSpaceDN w:val="0"/>
              <w:adjustRightInd w:val="0"/>
              <w:spacing w:before="140" w:after="0" w:line="200" w:lineRule="exact"/>
              <w:ind w:left="-57" w:right="-57"/>
              <w:rPr>
                <w:color w:val="auto"/>
                <w:sz w:val="24"/>
              </w:rPr>
            </w:pPr>
            <w:r w:rsidRPr="001B415B">
              <w:rPr>
                <w:color w:val="auto"/>
                <w:sz w:val="24"/>
              </w:rPr>
              <w:t>высшее образование в области сельского хозяйства</w:t>
            </w:r>
          </w:p>
          <w:p w14:paraId="722098F3" w14:textId="52E3D8C4" w:rsidR="008D1772" w:rsidRPr="001B415B" w:rsidRDefault="008D1772" w:rsidP="00245696">
            <w:pPr>
              <w:widowControl w:val="0"/>
              <w:autoSpaceDE w:val="0"/>
              <w:autoSpaceDN w:val="0"/>
              <w:adjustRightInd w:val="0"/>
              <w:spacing w:before="140" w:after="0" w:line="200" w:lineRule="exact"/>
              <w:ind w:left="-57" w:right="-57"/>
              <w:rPr>
                <w:color w:val="auto"/>
                <w:sz w:val="24"/>
                <w:lang w:eastAsia="ru-RU"/>
              </w:rPr>
            </w:pPr>
          </w:p>
        </w:tc>
        <w:tc>
          <w:tcPr>
            <w:tcW w:w="993" w:type="dxa"/>
            <w:tcBorders>
              <w:top w:val="nil"/>
              <w:left w:val="nil"/>
              <w:bottom w:val="nil"/>
              <w:right w:val="nil"/>
            </w:tcBorders>
            <w:shd w:val="clear" w:color="auto" w:fill="auto"/>
          </w:tcPr>
          <w:p w14:paraId="0162EF53"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60</w:t>
            </w:r>
          </w:p>
          <w:p w14:paraId="4B8402C4"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p w14:paraId="226AFB36"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p w14:paraId="4BC81098"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80</w:t>
            </w:r>
          </w:p>
          <w:p w14:paraId="55317ED8"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p w14:paraId="6798A374" w14:textId="66DC0653"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773ED142"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78847187" w14:textId="5C7CE119" w:rsidTr="00C951F5">
        <w:tc>
          <w:tcPr>
            <w:tcW w:w="540" w:type="dxa"/>
            <w:vMerge w:val="restart"/>
            <w:tcBorders>
              <w:top w:val="nil"/>
              <w:left w:val="nil"/>
              <w:bottom w:val="nil"/>
              <w:right w:val="nil"/>
            </w:tcBorders>
            <w:shd w:val="clear" w:color="auto" w:fill="auto"/>
          </w:tcPr>
          <w:p w14:paraId="33E53E7F"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4.</w:t>
            </w:r>
          </w:p>
        </w:tc>
        <w:tc>
          <w:tcPr>
            <w:tcW w:w="3033" w:type="dxa"/>
            <w:vMerge w:val="restart"/>
            <w:tcBorders>
              <w:top w:val="nil"/>
              <w:left w:val="nil"/>
              <w:bottom w:val="nil"/>
              <w:right w:val="nil"/>
            </w:tcBorders>
            <w:shd w:val="clear" w:color="auto" w:fill="auto"/>
          </w:tcPr>
          <w:p w14:paraId="7C9B6739" w14:textId="6990A9A7" w:rsidR="00245696" w:rsidRPr="001B415B" w:rsidRDefault="00245696" w:rsidP="001B6FA2">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 xml:space="preserve">Наличие у главы крестьянского (фермерского) хозяйства, </w:t>
            </w:r>
            <w:r w:rsidRPr="001B415B">
              <w:rPr>
                <w:color w:val="auto"/>
                <w:sz w:val="24"/>
                <w:lang w:eastAsia="ru-RU"/>
              </w:rPr>
              <w:lastRenderedPageBreak/>
              <w:t xml:space="preserve">индивидуального предпринимателя, гражданина РФ </w:t>
            </w:r>
            <w:r w:rsidRPr="001B415B">
              <w:rPr>
                <w:bCs/>
                <w:color w:val="auto"/>
              </w:rPr>
              <w:t>–</w:t>
            </w:r>
            <w:r w:rsidRPr="001B415B">
              <w:rPr>
                <w:color w:val="auto"/>
                <w:sz w:val="24"/>
                <w:lang w:eastAsia="ru-RU"/>
              </w:rPr>
              <w:t xml:space="preserve"> участника отбора опыта работы в сельском хозяйстве</w:t>
            </w:r>
          </w:p>
        </w:tc>
        <w:tc>
          <w:tcPr>
            <w:tcW w:w="3685" w:type="dxa"/>
            <w:tcBorders>
              <w:top w:val="nil"/>
              <w:left w:val="nil"/>
              <w:bottom w:val="nil"/>
              <w:right w:val="nil"/>
            </w:tcBorders>
          </w:tcPr>
          <w:p w14:paraId="70D3F4C8" w14:textId="01A7A530"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lastRenderedPageBreak/>
              <w:t>отсутствует</w:t>
            </w:r>
          </w:p>
        </w:tc>
        <w:tc>
          <w:tcPr>
            <w:tcW w:w="993" w:type="dxa"/>
            <w:tcBorders>
              <w:top w:val="nil"/>
              <w:left w:val="nil"/>
              <w:bottom w:val="nil"/>
              <w:right w:val="nil"/>
            </w:tcBorders>
            <w:shd w:val="clear" w:color="auto" w:fill="auto"/>
          </w:tcPr>
          <w:p w14:paraId="0E629F42" w14:textId="50563859"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3DD46DC0" w14:textId="6D976D62" w:rsidR="00245696" w:rsidRPr="001B415B" w:rsidRDefault="00245696"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7</w:t>
            </w:r>
          </w:p>
        </w:tc>
      </w:tr>
      <w:tr w:rsidR="00245696" w:rsidRPr="001B415B" w14:paraId="32CA01FC" w14:textId="19832749" w:rsidTr="00C951F5">
        <w:tc>
          <w:tcPr>
            <w:tcW w:w="540" w:type="dxa"/>
            <w:vMerge/>
            <w:tcBorders>
              <w:top w:val="nil"/>
              <w:left w:val="nil"/>
              <w:bottom w:val="nil"/>
              <w:right w:val="nil"/>
            </w:tcBorders>
            <w:shd w:val="clear" w:color="auto" w:fill="auto"/>
          </w:tcPr>
          <w:p w14:paraId="0C043DFC"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19CA9C6E" w14:textId="77777777" w:rsidR="00245696" w:rsidRPr="001B415B" w:rsidRDefault="00245696"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3540B8CC" w14:textId="77777777" w:rsidR="00245696" w:rsidRPr="001B415B" w:rsidRDefault="00245696" w:rsidP="00245696">
            <w:pPr>
              <w:widowControl w:val="0"/>
              <w:autoSpaceDE w:val="0"/>
              <w:autoSpaceDN w:val="0"/>
              <w:adjustRightInd w:val="0"/>
              <w:spacing w:before="140" w:after="0" w:line="200" w:lineRule="exact"/>
              <w:ind w:left="-57" w:right="-57"/>
              <w:jc w:val="both"/>
              <w:rPr>
                <w:color w:val="auto"/>
                <w:sz w:val="24"/>
                <w:lang w:eastAsia="ru-RU"/>
              </w:rPr>
            </w:pPr>
            <w:r w:rsidRPr="001B415B">
              <w:rPr>
                <w:color w:val="auto"/>
                <w:sz w:val="24"/>
                <w:lang w:eastAsia="ru-RU"/>
              </w:rPr>
              <w:t>до 3 лет включительно</w:t>
            </w:r>
          </w:p>
          <w:p w14:paraId="5796D1A2" w14:textId="77777777" w:rsidR="00245696" w:rsidRPr="001B415B" w:rsidRDefault="00245696" w:rsidP="00245696">
            <w:pPr>
              <w:widowControl w:val="0"/>
              <w:autoSpaceDE w:val="0"/>
              <w:autoSpaceDN w:val="0"/>
              <w:adjustRightInd w:val="0"/>
              <w:spacing w:before="140" w:after="0" w:line="200" w:lineRule="exact"/>
              <w:ind w:left="-57" w:right="-57"/>
              <w:jc w:val="both"/>
              <w:rPr>
                <w:color w:val="auto"/>
                <w:sz w:val="24"/>
                <w:lang w:eastAsia="ru-RU"/>
              </w:rPr>
            </w:pPr>
            <w:r w:rsidRPr="001B415B">
              <w:rPr>
                <w:color w:val="auto"/>
                <w:sz w:val="24"/>
                <w:lang w:eastAsia="ru-RU"/>
              </w:rPr>
              <w:lastRenderedPageBreak/>
              <w:t>свыше 3 до 5 лет включительно</w:t>
            </w:r>
          </w:p>
          <w:p w14:paraId="33EA856C" w14:textId="77777777" w:rsidR="00245696" w:rsidRPr="001B415B" w:rsidRDefault="00245696" w:rsidP="00245696">
            <w:pPr>
              <w:autoSpaceDE w:val="0"/>
              <w:autoSpaceDN w:val="0"/>
              <w:adjustRightInd w:val="0"/>
              <w:spacing w:before="140" w:after="0" w:line="200" w:lineRule="exact"/>
              <w:ind w:left="-57"/>
              <w:rPr>
                <w:color w:val="auto"/>
                <w:sz w:val="24"/>
                <w:lang w:eastAsia="ru-RU"/>
              </w:rPr>
            </w:pPr>
            <w:r w:rsidRPr="001B415B">
              <w:rPr>
                <w:color w:val="auto"/>
                <w:sz w:val="24"/>
                <w:lang w:eastAsia="ru-RU"/>
              </w:rPr>
              <w:t>свыше 5 до 10 лет включительно</w:t>
            </w:r>
          </w:p>
          <w:p w14:paraId="0CDFDE10" w14:textId="11AA60F4" w:rsidR="00245696" w:rsidRPr="001B415B" w:rsidRDefault="00245696" w:rsidP="00245696">
            <w:pPr>
              <w:widowControl w:val="0"/>
              <w:autoSpaceDE w:val="0"/>
              <w:autoSpaceDN w:val="0"/>
              <w:adjustRightInd w:val="0"/>
              <w:spacing w:before="140" w:after="0" w:line="200" w:lineRule="exact"/>
              <w:ind w:left="-57" w:right="-57"/>
              <w:jc w:val="both"/>
              <w:rPr>
                <w:color w:val="auto"/>
                <w:sz w:val="24"/>
              </w:rPr>
            </w:pPr>
            <w:r w:rsidRPr="001B415B">
              <w:rPr>
                <w:color w:val="auto"/>
                <w:sz w:val="24"/>
                <w:lang w:eastAsia="ru-RU"/>
              </w:rPr>
              <w:t>свыше 10 лет</w:t>
            </w:r>
          </w:p>
        </w:tc>
        <w:tc>
          <w:tcPr>
            <w:tcW w:w="993" w:type="dxa"/>
            <w:tcBorders>
              <w:top w:val="nil"/>
              <w:left w:val="nil"/>
              <w:bottom w:val="nil"/>
              <w:right w:val="nil"/>
            </w:tcBorders>
            <w:shd w:val="clear" w:color="auto" w:fill="auto"/>
          </w:tcPr>
          <w:p w14:paraId="16BC81A8"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lastRenderedPageBreak/>
              <w:t>40</w:t>
            </w:r>
          </w:p>
          <w:p w14:paraId="5B49F6EF"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lastRenderedPageBreak/>
              <w:t>60</w:t>
            </w:r>
          </w:p>
          <w:p w14:paraId="05DFFD85"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80</w:t>
            </w:r>
          </w:p>
          <w:p w14:paraId="0356C4D6" w14:textId="0DAEC71C"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5786C867"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682961E6" w14:textId="68C2E9B0" w:rsidTr="00C951F5">
        <w:tc>
          <w:tcPr>
            <w:tcW w:w="540" w:type="dxa"/>
            <w:vMerge w:val="restart"/>
            <w:tcBorders>
              <w:top w:val="nil"/>
              <w:left w:val="nil"/>
              <w:bottom w:val="nil"/>
              <w:right w:val="nil"/>
            </w:tcBorders>
            <w:shd w:val="clear" w:color="auto" w:fill="auto"/>
          </w:tcPr>
          <w:p w14:paraId="0ABAFBE3" w14:textId="7D0D98E0"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lastRenderedPageBreak/>
              <w:t>5.</w:t>
            </w:r>
          </w:p>
        </w:tc>
        <w:tc>
          <w:tcPr>
            <w:tcW w:w="3033" w:type="dxa"/>
            <w:vMerge w:val="restart"/>
            <w:tcBorders>
              <w:top w:val="nil"/>
              <w:left w:val="nil"/>
              <w:bottom w:val="nil"/>
              <w:right w:val="nil"/>
            </w:tcBorders>
            <w:shd w:val="clear" w:color="auto" w:fill="auto"/>
          </w:tcPr>
          <w:p w14:paraId="425DF70D" w14:textId="21D455DA" w:rsidR="00245696" w:rsidRPr="001B415B" w:rsidRDefault="00245696" w:rsidP="001B6FA2">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Наличие у участника отбора в собственности сельскохозяйственной техники,</w:t>
            </w:r>
            <w:r w:rsidRPr="001B415B">
              <w:rPr>
                <w:bCs/>
                <w:color w:val="auto"/>
              </w:rPr>
              <w:t xml:space="preserve"> </w:t>
            </w:r>
            <w:r w:rsidRPr="001B415B">
              <w:rPr>
                <w:color w:val="auto"/>
                <w:sz w:val="24"/>
                <w:lang w:eastAsia="ru-RU"/>
              </w:rPr>
              <w:t xml:space="preserve">подлежащей регистрации в органе </w:t>
            </w:r>
            <w:proofErr w:type="spellStart"/>
            <w:r w:rsidRPr="001B415B">
              <w:rPr>
                <w:color w:val="auto"/>
                <w:sz w:val="24"/>
                <w:lang w:eastAsia="ru-RU"/>
              </w:rPr>
              <w:t>гостехнадзора</w:t>
            </w:r>
            <w:proofErr w:type="spellEnd"/>
            <w:r w:rsidRPr="001B415B">
              <w:rPr>
                <w:color w:val="auto"/>
                <w:sz w:val="24"/>
                <w:lang w:eastAsia="ru-RU"/>
              </w:rPr>
              <w:t xml:space="preserve">, </w:t>
            </w:r>
            <w:r w:rsidRPr="001B415B">
              <w:rPr>
                <w:bCs/>
                <w:color w:val="auto"/>
                <w:sz w:val="24"/>
                <w:lang w:eastAsia="ru-RU"/>
              </w:rPr>
              <w:t xml:space="preserve">которую планируется использовать при реализации проекта </w:t>
            </w:r>
          </w:p>
        </w:tc>
        <w:tc>
          <w:tcPr>
            <w:tcW w:w="3685" w:type="dxa"/>
            <w:tcBorders>
              <w:top w:val="nil"/>
              <w:left w:val="nil"/>
              <w:bottom w:val="nil"/>
              <w:right w:val="nil"/>
            </w:tcBorders>
          </w:tcPr>
          <w:p w14:paraId="29DB816B" w14:textId="3DF4D953"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не имеет</w:t>
            </w:r>
          </w:p>
        </w:tc>
        <w:tc>
          <w:tcPr>
            <w:tcW w:w="993" w:type="dxa"/>
            <w:tcBorders>
              <w:top w:val="nil"/>
              <w:left w:val="nil"/>
              <w:bottom w:val="nil"/>
              <w:right w:val="nil"/>
            </w:tcBorders>
            <w:shd w:val="clear" w:color="auto" w:fill="auto"/>
          </w:tcPr>
          <w:p w14:paraId="6500BB96" w14:textId="0A312FA0"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188BEFB7" w14:textId="7F4801FA" w:rsidR="00245696" w:rsidRPr="001B415B" w:rsidRDefault="00245696"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9</w:t>
            </w:r>
          </w:p>
        </w:tc>
      </w:tr>
      <w:tr w:rsidR="00245696" w:rsidRPr="001B415B" w14:paraId="54C25886" w14:textId="4B77ECBD" w:rsidTr="00C951F5">
        <w:tc>
          <w:tcPr>
            <w:tcW w:w="540" w:type="dxa"/>
            <w:vMerge/>
            <w:tcBorders>
              <w:top w:val="nil"/>
              <w:left w:val="nil"/>
              <w:bottom w:val="nil"/>
              <w:right w:val="nil"/>
            </w:tcBorders>
            <w:shd w:val="clear" w:color="auto" w:fill="auto"/>
          </w:tcPr>
          <w:p w14:paraId="169DB0CA"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3A93EF01" w14:textId="77777777" w:rsidR="00245696" w:rsidRPr="001B415B" w:rsidRDefault="00245696"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5844C6FD" w14:textId="754224E8"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1 единица</w:t>
            </w:r>
          </w:p>
        </w:tc>
        <w:tc>
          <w:tcPr>
            <w:tcW w:w="993" w:type="dxa"/>
            <w:tcBorders>
              <w:top w:val="nil"/>
              <w:left w:val="nil"/>
              <w:bottom w:val="nil"/>
              <w:right w:val="nil"/>
            </w:tcBorders>
            <w:shd w:val="clear" w:color="auto" w:fill="auto"/>
          </w:tcPr>
          <w:p w14:paraId="6192B8A4" w14:textId="492274E1"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60</w:t>
            </w:r>
          </w:p>
        </w:tc>
        <w:tc>
          <w:tcPr>
            <w:tcW w:w="1275" w:type="dxa"/>
            <w:tcBorders>
              <w:top w:val="nil"/>
              <w:left w:val="nil"/>
              <w:bottom w:val="nil"/>
              <w:right w:val="nil"/>
            </w:tcBorders>
          </w:tcPr>
          <w:p w14:paraId="52C1DD69"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77C77234" w14:textId="7257DB4F" w:rsidTr="00C951F5">
        <w:tc>
          <w:tcPr>
            <w:tcW w:w="540" w:type="dxa"/>
            <w:vMerge/>
            <w:tcBorders>
              <w:top w:val="nil"/>
              <w:left w:val="nil"/>
              <w:bottom w:val="nil"/>
              <w:right w:val="nil"/>
            </w:tcBorders>
            <w:shd w:val="clear" w:color="auto" w:fill="auto"/>
          </w:tcPr>
          <w:p w14:paraId="3ECAEA91"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09958702" w14:textId="77777777" w:rsidR="00245696" w:rsidRPr="001B415B" w:rsidRDefault="00245696"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058EDDBC" w14:textId="77777777" w:rsidR="00245696" w:rsidRPr="001B415B" w:rsidRDefault="00245696" w:rsidP="00245696">
            <w:pPr>
              <w:autoSpaceDE w:val="0"/>
              <w:autoSpaceDN w:val="0"/>
              <w:adjustRightInd w:val="0"/>
              <w:spacing w:before="140" w:after="0" w:line="200" w:lineRule="exact"/>
              <w:ind w:left="-57"/>
              <w:rPr>
                <w:color w:val="auto"/>
                <w:sz w:val="24"/>
                <w:lang w:eastAsia="ru-RU"/>
              </w:rPr>
            </w:pPr>
            <w:r w:rsidRPr="001B415B">
              <w:rPr>
                <w:color w:val="auto"/>
                <w:sz w:val="24"/>
                <w:lang w:eastAsia="ru-RU"/>
              </w:rPr>
              <w:t>2 единицы</w:t>
            </w:r>
          </w:p>
          <w:p w14:paraId="48691265" w14:textId="54DD15BD"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3 и более единиц</w:t>
            </w:r>
          </w:p>
        </w:tc>
        <w:tc>
          <w:tcPr>
            <w:tcW w:w="993" w:type="dxa"/>
            <w:tcBorders>
              <w:top w:val="nil"/>
              <w:left w:val="nil"/>
              <w:bottom w:val="nil"/>
              <w:right w:val="nil"/>
            </w:tcBorders>
            <w:shd w:val="clear" w:color="auto" w:fill="auto"/>
          </w:tcPr>
          <w:p w14:paraId="49EAA8B0" w14:textId="77777777" w:rsidR="00245696" w:rsidRPr="001B415B" w:rsidRDefault="00245696" w:rsidP="00245696">
            <w:pPr>
              <w:widowControl w:val="0"/>
              <w:autoSpaceDE w:val="0"/>
              <w:autoSpaceDN w:val="0"/>
              <w:adjustRightInd w:val="0"/>
              <w:spacing w:before="140" w:after="0" w:line="200" w:lineRule="exact"/>
              <w:jc w:val="center"/>
              <w:rPr>
                <w:color w:val="auto"/>
                <w:sz w:val="24"/>
              </w:rPr>
            </w:pPr>
            <w:r w:rsidRPr="001B415B">
              <w:rPr>
                <w:color w:val="auto"/>
                <w:sz w:val="24"/>
              </w:rPr>
              <w:t>80</w:t>
            </w:r>
          </w:p>
          <w:p w14:paraId="01F38F27" w14:textId="4A5656AE"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2F85618F"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40B47BBE" w14:textId="2AFC682B" w:rsidTr="00C951F5">
        <w:tc>
          <w:tcPr>
            <w:tcW w:w="540" w:type="dxa"/>
            <w:vMerge/>
            <w:tcBorders>
              <w:top w:val="nil"/>
              <w:left w:val="nil"/>
              <w:bottom w:val="nil"/>
              <w:right w:val="nil"/>
            </w:tcBorders>
            <w:shd w:val="clear" w:color="auto" w:fill="auto"/>
          </w:tcPr>
          <w:p w14:paraId="39752716"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5E693AA7" w14:textId="77777777" w:rsidR="00245696" w:rsidRPr="001B415B" w:rsidRDefault="00245696" w:rsidP="001B6FA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05FBF356" w14:textId="1E70AE1C" w:rsidR="00245696" w:rsidRPr="001B415B" w:rsidRDefault="00245696" w:rsidP="00245696">
            <w:pPr>
              <w:widowControl w:val="0"/>
              <w:autoSpaceDE w:val="0"/>
              <w:autoSpaceDN w:val="0"/>
              <w:adjustRightInd w:val="0"/>
              <w:spacing w:before="140" w:after="0" w:line="200" w:lineRule="exact"/>
              <w:ind w:left="-57" w:right="-57"/>
              <w:rPr>
                <w:color w:val="auto"/>
                <w:sz w:val="24"/>
                <w:lang w:eastAsia="ru-RU"/>
              </w:rPr>
            </w:pPr>
          </w:p>
        </w:tc>
        <w:tc>
          <w:tcPr>
            <w:tcW w:w="993" w:type="dxa"/>
            <w:tcBorders>
              <w:top w:val="nil"/>
              <w:left w:val="nil"/>
              <w:bottom w:val="nil"/>
              <w:right w:val="nil"/>
            </w:tcBorders>
            <w:shd w:val="clear" w:color="auto" w:fill="auto"/>
          </w:tcPr>
          <w:p w14:paraId="2DB2D57A" w14:textId="553F6A13"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1275" w:type="dxa"/>
            <w:tcBorders>
              <w:top w:val="nil"/>
              <w:left w:val="nil"/>
              <w:bottom w:val="nil"/>
              <w:right w:val="nil"/>
            </w:tcBorders>
          </w:tcPr>
          <w:p w14:paraId="3034FC75"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r>
      <w:tr w:rsidR="00245696" w:rsidRPr="001B415B" w14:paraId="141833FF" w14:textId="5D0DCFA2" w:rsidTr="00C951F5">
        <w:tc>
          <w:tcPr>
            <w:tcW w:w="540" w:type="dxa"/>
            <w:vMerge w:val="restart"/>
            <w:tcBorders>
              <w:top w:val="nil"/>
              <w:left w:val="nil"/>
              <w:bottom w:val="nil"/>
              <w:right w:val="nil"/>
            </w:tcBorders>
            <w:shd w:val="clear" w:color="auto" w:fill="auto"/>
          </w:tcPr>
          <w:p w14:paraId="0543BBA2" w14:textId="011CB638" w:rsidR="00245696" w:rsidRPr="001B415B" w:rsidRDefault="004E5400" w:rsidP="00245696">
            <w:pPr>
              <w:widowControl w:val="0"/>
              <w:autoSpaceDE w:val="0"/>
              <w:autoSpaceDN w:val="0"/>
              <w:adjustRightInd w:val="0"/>
              <w:spacing w:before="140" w:after="0" w:line="200" w:lineRule="exact"/>
              <w:ind w:left="-57" w:right="-57"/>
              <w:jc w:val="center"/>
              <w:rPr>
                <w:color w:val="auto"/>
                <w:sz w:val="24"/>
              </w:rPr>
            </w:pPr>
            <w:r>
              <w:rPr>
                <w:color w:val="auto"/>
                <w:sz w:val="24"/>
              </w:rPr>
              <w:t>6</w:t>
            </w:r>
            <w:r w:rsidR="00245696" w:rsidRPr="001B415B">
              <w:rPr>
                <w:color w:val="auto"/>
                <w:sz w:val="24"/>
              </w:rPr>
              <w:t>.</w:t>
            </w:r>
          </w:p>
        </w:tc>
        <w:tc>
          <w:tcPr>
            <w:tcW w:w="3033" w:type="dxa"/>
            <w:vMerge w:val="restart"/>
            <w:tcBorders>
              <w:top w:val="nil"/>
              <w:left w:val="nil"/>
              <w:bottom w:val="nil"/>
              <w:right w:val="nil"/>
            </w:tcBorders>
            <w:shd w:val="clear" w:color="auto" w:fill="auto"/>
          </w:tcPr>
          <w:p w14:paraId="1281F2D9" w14:textId="6EFE3FE3" w:rsidR="00245696" w:rsidRPr="001B415B" w:rsidRDefault="00BE7662" w:rsidP="00BE7662">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Участник отбора является членом сельскохозяйственного потребительского кооператива, специализирующегося на заготовке или переработке сельскохозяйственной продукции</w:t>
            </w:r>
          </w:p>
        </w:tc>
        <w:tc>
          <w:tcPr>
            <w:tcW w:w="3685" w:type="dxa"/>
            <w:tcBorders>
              <w:top w:val="nil"/>
              <w:left w:val="nil"/>
              <w:bottom w:val="nil"/>
              <w:right w:val="nil"/>
            </w:tcBorders>
          </w:tcPr>
          <w:p w14:paraId="1E4E1CC4" w14:textId="5FCB242B" w:rsidR="00245696" w:rsidRPr="001B415B" w:rsidRDefault="00BE7662" w:rsidP="00BE7662">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да</w:t>
            </w:r>
          </w:p>
        </w:tc>
        <w:tc>
          <w:tcPr>
            <w:tcW w:w="993" w:type="dxa"/>
            <w:tcBorders>
              <w:top w:val="nil"/>
              <w:left w:val="nil"/>
              <w:bottom w:val="nil"/>
              <w:right w:val="nil"/>
            </w:tcBorders>
            <w:shd w:val="clear" w:color="auto" w:fill="auto"/>
          </w:tcPr>
          <w:p w14:paraId="35B24BF1" w14:textId="0F37689B" w:rsidR="00245696"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75E35AE2" w14:textId="50DCE14E" w:rsidR="00245696" w:rsidRPr="001B415B" w:rsidRDefault="00BE7662"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0,0</w:t>
            </w:r>
            <w:r w:rsidR="00C916BE">
              <w:rPr>
                <w:color w:val="auto"/>
                <w:sz w:val="24"/>
              </w:rPr>
              <w:t>9</w:t>
            </w:r>
          </w:p>
        </w:tc>
      </w:tr>
      <w:tr w:rsidR="00245696" w:rsidRPr="001B415B" w14:paraId="7D2DCC77" w14:textId="2E2280F2" w:rsidTr="00C951F5">
        <w:tc>
          <w:tcPr>
            <w:tcW w:w="540" w:type="dxa"/>
            <w:vMerge/>
            <w:tcBorders>
              <w:top w:val="nil"/>
              <w:left w:val="nil"/>
              <w:bottom w:val="nil"/>
              <w:right w:val="nil"/>
            </w:tcBorders>
            <w:shd w:val="clear" w:color="auto" w:fill="auto"/>
          </w:tcPr>
          <w:p w14:paraId="7F8F7023"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3CCDD8E4" w14:textId="77777777" w:rsidR="00245696" w:rsidRPr="001B415B" w:rsidRDefault="00245696" w:rsidP="00BE766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40066524" w14:textId="7A5B3066" w:rsidR="00245696" w:rsidRPr="001B415B" w:rsidRDefault="00BE7662" w:rsidP="00BE7662">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нет</w:t>
            </w:r>
          </w:p>
        </w:tc>
        <w:tc>
          <w:tcPr>
            <w:tcW w:w="993" w:type="dxa"/>
            <w:tcBorders>
              <w:top w:val="nil"/>
              <w:left w:val="nil"/>
              <w:bottom w:val="nil"/>
              <w:right w:val="nil"/>
            </w:tcBorders>
            <w:shd w:val="clear" w:color="auto" w:fill="auto"/>
          </w:tcPr>
          <w:p w14:paraId="5062E667" w14:textId="5BB4B3C3" w:rsidR="00245696"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7CB98CAB" w14:textId="77777777" w:rsidR="00245696" w:rsidRPr="001B415B" w:rsidRDefault="00245696" w:rsidP="00BE7662">
            <w:pPr>
              <w:widowControl w:val="0"/>
              <w:autoSpaceDE w:val="0"/>
              <w:autoSpaceDN w:val="0"/>
              <w:adjustRightInd w:val="0"/>
              <w:spacing w:before="140" w:after="0" w:line="200" w:lineRule="exact"/>
              <w:ind w:left="-57" w:right="-57"/>
              <w:jc w:val="center"/>
              <w:rPr>
                <w:color w:val="auto"/>
                <w:sz w:val="24"/>
              </w:rPr>
            </w:pPr>
          </w:p>
        </w:tc>
      </w:tr>
      <w:tr w:rsidR="00245696" w:rsidRPr="001B415B" w14:paraId="48CFB2FC" w14:textId="75566445" w:rsidTr="00C951F5">
        <w:tc>
          <w:tcPr>
            <w:tcW w:w="540" w:type="dxa"/>
            <w:vMerge/>
            <w:tcBorders>
              <w:top w:val="nil"/>
              <w:left w:val="nil"/>
              <w:bottom w:val="nil"/>
              <w:right w:val="nil"/>
            </w:tcBorders>
            <w:shd w:val="clear" w:color="auto" w:fill="auto"/>
          </w:tcPr>
          <w:p w14:paraId="6109E345" w14:textId="77777777" w:rsidR="00245696" w:rsidRPr="001B415B" w:rsidRDefault="00245696" w:rsidP="00245696">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5360B996" w14:textId="77777777" w:rsidR="00245696" w:rsidRPr="001B415B" w:rsidRDefault="00245696" w:rsidP="00BE7662">
            <w:pPr>
              <w:widowControl w:val="0"/>
              <w:autoSpaceDE w:val="0"/>
              <w:autoSpaceDN w:val="0"/>
              <w:adjustRightInd w:val="0"/>
              <w:spacing w:before="140" w:after="0" w:line="200" w:lineRule="exact"/>
              <w:ind w:left="-57" w:right="-57"/>
              <w:rPr>
                <w:color w:val="auto"/>
                <w:sz w:val="24"/>
              </w:rPr>
            </w:pPr>
          </w:p>
        </w:tc>
        <w:tc>
          <w:tcPr>
            <w:tcW w:w="3685" w:type="dxa"/>
            <w:tcBorders>
              <w:top w:val="nil"/>
              <w:left w:val="nil"/>
              <w:bottom w:val="nil"/>
              <w:right w:val="nil"/>
            </w:tcBorders>
          </w:tcPr>
          <w:p w14:paraId="40BCA26F" w14:textId="703B7FE2" w:rsidR="00245696" w:rsidRPr="001B415B" w:rsidRDefault="00245696" w:rsidP="00BE7662">
            <w:pPr>
              <w:widowControl w:val="0"/>
              <w:autoSpaceDE w:val="0"/>
              <w:autoSpaceDN w:val="0"/>
              <w:adjustRightInd w:val="0"/>
              <w:spacing w:before="140" w:after="0" w:line="200" w:lineRule="exact"/>
              <w:ind w:left="-57" w:right="-57"/>
              <w:rPr>
                <w:color w:val="auto"/>
                <w:sz w:val="24"/>
                <w:lang w:eastAsia="ru-RU"/>
              </w:rPr>
            </w:pPr>
          </w:p>
        </w:tc>
        <w:tc>
          <w:tcPr>
            <w:tcW w:w="993" w:type="dxa"/>
            <w:tcBorders>
              <w:top w:val="nil"/>
              <w:left w:val="nil"/>
              <w:bottom w:val="nil"/>
              <w:right w:val="nil"/>
            </w:tcBorders>
            <w:shd w:val="clear" w:color="auto" w:fill="auto"/>
          </w:tcPr>
          <w:p w14:paraId="1FB0483B" w14:textId="2112FB32" w:rsidR="00245696" w:rsidRPr="001B415B" w:rsidRDefault="00245696" w:rsidP="00BE7662">
            <w:pPr>
              <w:widowControl w:val="0"/>
              <w:autoSpaceDE w:val="0"/>
              <w:autoSpaceDN w:val="0"/>
              <w:adjustRightInd w:val="0"/>
              <w:spacing w:before="140" w:after="0" w:line="200" w:lineRule="exact"/>
              <w:ind w:left="-57" w:right="-57"/>
              <w:jc w:val="center"/>
              <w:rPr>
                <w:color w:val="auto"/>
                <w:sz w:val="24"/>
              </w:rPr>
            </w:pPr>
          </w:p>
        </w:tc>
        <w:tc>
          <w:tcPr>
            <w:tcW w:w="1275" w:type="dxa"/>
            <w:tcBorders>
              <w:top w:val="nil"/>
              <w:left w:val="nil"/>
              <w:bottom w:val="nil"/>
              <w:right w:val="nil"/>
            </w:tcBorders>
          </w:tcPr>
          <w:p w14:paraId="0E51977E" w14:textId="77777777" w:rsidR="00245696" w:rsidRPr="001B415B" w:rsidRDefault="00245696" w:rsidP="00BE7662">
            <w:pPr>
              <w:widowControl w:val="0"/>
              <w:autoSpaceDE w:val="0"/>
              <w:autoSpaceDN w:val="0"/>
              <w:adjustRightInd w:val="0"/>
              <w:spacing w:before="140" w:after="0" w:line="200" w:lineRule="exact"/>
              <w:ind w:left="-57" w:right="-57"/>
              <w:jc w:val="center"/>
              <w:rPr>
                <w:color w:val="auto"/>
                <w:sz w:val="24"/>
              </w:rPr>
            </w:pPr>
          </w:p>
        </w:tc>
      </w:tr>
      <w:tr w:rsidR="00BE7662" w:rsidRPr="001B415B" w14:paraId="58CBF59E" w14:textId="6B2D69F4" w:rsidTr="00C951F5">
        <w:tc>
          <w:tcPr>
            <w:tcW w:w="540" w:type="dxa"/>
            <w:vMerge w:val="restart"/>
            <w:tcBorders>
              <w:top w:val="nil"/>
              <w:left w:val="nil"/>
              <w:right w:val="nil"/>
            </w:tcBorders>
            <w:shd w:val="clear" w:color="auto" w:fill="auto"/>
          </w:tcPr>
          <w:p w14:paraId="6312462F" w14:textId="6D374155" w:rsidR="00BE7662" w:rsidRPr="001B415B" w:rsidRDefault="004E5400" w:rsidP="00BE7662">
            <w:pPr>
              <w:widowControl w:val="0"/>
              <w:autoSpaceDE w:val="0"/>
              <w:autoSpaceDN w:val="0"/>
              <w:adjustRightInd w:val="0"/>
              <w:spacing w:before="140" w:after="0" w:line="200" w:lineRule="exact"/>
              <w:ind w:left="-57" w:right="-57"/>
              <w:jc w:val="center"/>
              <w:rPr>
                <w:color w:val="auto"/>
                <w:sz w:val="24"/>
              </w:rPr>
            </w:pPr>
            <w:r>
              <w:rPr>
                <w:color w:val="auto"/>
                <w:sz w:val="24"/>
              </w:rPr>
              <w:t>7</w:t>
            </w:r>
            <w:r w:rsidR="00BE7662" w:rsidRPr="001B415B">
              <w:rPr>
                <w:color w:val="auto"/>
                <w:sz w:val="24"/>
              </w:rPr>
              <w:t>.</w:t>
            </w:r>
          </w:p>
        </w:tc>
        <w:tc>
          <w:tcPr>
            <w:tcW w:w="3033" w:type="dxa"/>
            <w:vMerge w:val="restart"/>
            <w:tcBorders>
              <w:top w:val="nil"/>
              <w:left w:val="nil"/>
              <w:right w:val="nil"/>
            </w:tcBorders>
            <w:shd w:val="clear" w:color="auto" w:fill="auto"/>
          </w:tcPr>
          <w:p w14:paraId="4F1B74B5" w14:textId="7BDDE857" w:rsidR="00BE7662" w:rsidRPr="001B415B" w:rsidRDefault="00BE7662" w:rsidP="00CF636E">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 xml:space="preserve">Участник отбора планирует обеспечить ежегодный прирост объемов производства сельскохозяйственной продукции </w:t>
            </w:r>
            <w:r w:rsidR="001B6FA2" w:rsidRPr="001B415B">
              <w:rPr>
                <w:color w:val="auto"/>
                <w:sz w:val="24"/>
                <w:lang w:eastAsia="ru-RU"/>
              </w:rPr>
              <w:t xml:space="preserve">в году получения гранта и в течение последующих </w:t>
            </w:r>
            <w:r w:rsidR="00CF636E" w:rsidRPr="001B415B">
              <w:rPr>
                <w:color w:val="auto"/>
                <w:sz w:val="24"/>
                <w:lang w:eastAsia="ru-RU"/>
              </w:rPr>
              <w:t>двух</w:t>
            </w:r>
            <w:r w:rsidR="001B6FA2" w:rsidRPr="001B415B">
              <w:rPr>
                <w:color w:val="auto"/>
                <w:sz w:val="24"/>
                <w:lang w:eastAsia="ru-RU"/>
              </w:rPr>
              <w:t xml:space="preserve"> лет после года предоставления гранта, по отношению к предыдущему году</w:t>
            </w:r>
          </w:p>
        </w:tc>
        <w:tc>
          <w:tcPr>
            <w:tcW w:w="3685" w:type="dxa"/>
            <w:tcBorders>
              <w:top w:val="nil"/>
              <w:left w:val="nil"/>
              <w:bottom w:val="nil"/>
              <w:right w:val="nil"/>
            </w:tcBorders>
          </w:tcPr>
          <w:p w14:paraId="6B59125A" w14:textId="45B15EBF"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r w:rsidRPr="001B415B">
              <w:rPr>
                <w:color w:val="000000" w:themeColor="text1"/>
                <w:sz w:val="24"/>
                <w:lang w:eastAsia="ru-RU"/>
              </w:rPr>
              <w:t>менее 3 процентов включительно</w:t>
            </w:r>
          </w:p>
        </w:tc>
        <w:tc>
          <w:tcPr>
            <w:tcW w:w="993" w:type="dxa"/>
            <w:tcBorders>
              <w:top w:val="nil"/>
              <w:left w:val="nil"/>
              <w:bottom w:val="nil"/>
              <w:right w:val="nil"/>
            </w:tcBorders>
            <w:shd w:val="clear" w:color="auto" w:fill="auto"/>
          </w:tcPr>
          <w:p w14:paraId="5321F54A" w14:textId="11B36A3F"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4846A3C9" w14:textId="70F69A7E" w:rsidR="00BE7662" w:rsidRPr="001B415B" w:rsidRDefault="00BE7662" w:rsidP="00C916BE">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r w:rsidR="00C916BE">
              <w:rPr>
                <w:color w:val="auto"/>
                <w:sz w:val="24"/>
              </w:rPr>
              <w:t>1</w:t>
            </w:r>
          </w:p>
        </w:tc>
      </w:tr>
      <w:tr w:rsidR="00BE7662" w:rsidRPr="001B415B" w14:paraId="5132307C" w14:textId="59063075" w:rsidTr="00C951F5">
        <w:tc>
          <w:tcPr>
            <w:tcW w:w="540" w:type="dxa"/>
            <w:vMerge/>
            <w:tcBorders>
              <w:left w:val="nil"/>
              <w:bottom w:val="nil"/>
              <w:right w:val="nil"/>
            </w:tcBorders>
            <w:shd w:val="clear" w:color="auto" w:fill="auto"/>
          </w:tcPr>
          <w:p w14:paraId="239A9128"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c>
          <w:tcPr>
            <w:tcW w:w="3033" w:type="dxa"/>
            <w:vMerge/>
            <w:tcBorders>
              <w:left w:val="nil"/>
              <w:bottom w:val="nil"/>
              <w:right w:val="nil"/>
            </w:tcBorders>
            <w:shd w:val="clear" w:color="auto" w:fill="auto"/>
          </w:tcPr>
          <w:p w14:paraId="7BBF6E70" w14:textId="77777777"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p>
        </w:tc>
        <w:tc>
          <w:tcPr>
            <w:tcW w:w="3685" w:type="dxa"/>
            <w:tcBorders>
              <w:top w:val="nil"/>
              <w:left w:val="nil"/>
              <w:bottom w:val="nil"/>
              <w:right w:val="nil"/>
            </w:tcBorders>
          </w:tcPr>
          <w:p w14:paraId="6DE7C430" w14:textId="77777777"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r w:rsidRPr="001B415B">
              <w:rPr>
                <w:color w:val="auto"/>
                <w:sz w:val="24"/>
                <w:lang w:eastAsia="ru-RU"/>
              </w:rPr>
              <w:t>свыше 3 до 10 процентов включительно</w:t>
            </w:r>
          </w:p>
          <w:p w14:paraId="79FCC6C1" w14:textId="6F5E5A19" w:rsidR="00BE7662" w:rsidRPr="001B415B" w:rsidRDefault="00BE7662" w:rsidP="00BE7662">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свыше 10 процентов</w:t>
            </w:r>
          </w:p>
        </w:tc>
        <w:tc>
          <w:tcPr>
            <w:tcW w:w="993" w:type="dxa"/>
            <w:tcBorders>
              <w:top w:val="nil"/>
              <w:left w:val="nil"/>
              <w:bottom w:val="nil"/>
              <w:right w:val="nil"/>
            </w:tcBorders>
            <w:shd w:val="clear" w:color="auto" w:fill="auto"/>
          </w:tcPr>
          <w:p w14:paraId="004565D1"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50</w:t>
            </w:r>
          </w:p>
          <w:p w14:paraId="469315B1" w14:textId="77777777" w:rsidR="00BE7662" w:rsidRPr="001B415B" w:rsidRDefault="00BE7662" w:rsidP="00BE7662">
            <w:pPr>
              <w:widowControl w:val="0"/>
              <w:autoSpaceDE w:val="0"/>
              <w:autoSpaceDN w:val="0"/>
              <w:adjustRightInd w:val="0"/>
              <w:spacing w:after="0" w:line="200" w:lineRule="exact"/>
              <w:ind w:left="-57" w:right="-57"/>
              <w:jc w:val="center"/>
              <w:rPr>
                <w:color w:val="auto"/>
                <w:sz w:val="24"/>
              </w:rPr>
            </w:pPr>
          </w:p>
          <w:p w14:paraId="7161D4EB" w14:textId="50191CC3"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5D7DDB8F"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r>
      <w:tr w:rsidR="00245696" w:rsidRPr="001B415B" w14:paraId="228CDBAD" w14:textId="2DB68C0A" w:rsidTr="00C951F5">
        <w:tc>
          <w:tcPr>
            <w:tcW w:w="540" w:type="dxa"/>
            <w:tcBorders>
              <w:top w:val="nil"/>
              <w:left w:val="nil"/>
              <w:bottom w:val="nil"/>
              <w:right w:val="nil"/>
            </w:tcBorders>
            <w:shd w:val="clear" w:color="auto" w:fill="auto"/>
          </w:tcPr>
          <w:p w14:paraId="4A333492" w14:textId="77777777" w:rsidR="00245696" w:rsidRPr="001B415B" w:rsidRDefault="00245696" w:rsidP="00245696">
            <w:pPr>
              <w:widowControl w:val="0"/>
              <w:autoSpaceDE w:val="0"/>
              <w:autoSpaceDN w:val="0"/>
              <w:adjustRightInd w:val="0"/>
              <w:spacing w:before="20" w:after="0" w:line="240" w:lineRule="auto"/>
              <w:ind w:left="-57" w:right="-57"/>
              <w:jc w:val="center"/>
              <w:rPr>
                <w:color w:val="auto"/>
                <w:sz w:val="2"/>
                <w:szCs w:val="2"/>
              </w:rPr>
            </w:pPr>
          </w:p>
        </w:tc>
        <w:tc>
          <w:tcPr>
            <w:tcW w:w="3033" w:type="dxa"/>
            <w:tcBorders>
              <w:top w:val="nil"/>
              <w:left w:val="nil"/>
              <w:bottom w:val="nil"/>
              <w:right w:val="nil"/>
            </w:tcBorders>
            <w:shd w:val="clear" w:color="auto" w:fill="auto"/>
          </w:tcPr>
          <w:p w14:paraId="2974A9D2" w14:textId="77777777" w:rsidR="00245696" w:rsidRPr="001B415B" w:rsidRDefault="00245696" w:rsidP="00245696">
            <w:pPr>
              <w:widowControl w:val="0"/>
              <w:autoSpaceDE w:val="0"/>
              <w:autoSpaceDN w:val="0"/>
              <w:adjustRightInd w:val="0"/>
              <w:spacing w:before="20" w:after="0" w:line="240" w:lineRule="auto"/>
              <w:ind w:left="-57" w:right="-57"/>
              <w:rPr>
                <w:color w:val="auto"/>
                <w:sz w:val="2"/>
                <w:szCs w:val="2"/>
                <w:lang w:eastAsia="ru-RU"/>
              </w:rPr>
            </w:pPr>
          </w:p>
        </w:tc>
        <w:tc>
          <w:tcPr>
            <w:tcW w:w="3685" w:type="dxa"/>
            <w:tcBorders>
              <w:top w:val="nil"/>
              <w:left w:val="nil"/>
              <w:bottom w:val="nil"/>
              <w:right w:val="nil"/>
            </w:tcBorders>
          </w:tcPr>
          <w:p w14:paraId="7BA39C86" w14:textId="77777777" w:rsidR="00245696" w:rsidRPr="001B415B" w:rsidRDefault="00245696" w:rsidP="00245696">
            <w:pPr>
              <w:widowControl w:val="0"/>
              <w:autoSpaceDE w:val="0"/>
              <w:autoSpaceDN w:val="0"/>
              <w:adjustRightInd w:val="0"/>
              <w:spacing w:before="20" w:after="0" w:line="240" w:lineRule="auto"/>
              <w:ind w:left="-57" w:right="-57"/>
              <w:rPr>
                <w:color w:val="auto"/>
                <w:sz w:val="2"/>
                <w:szCs w:val="2"/>
              </w:rPr>
            </w:pPr>
          </w:p>
        </w:tc>
        <w:tc>
          <w:tcPr>
            <w:tcW w:w="993" w:type="dxa"/>
            <w:tcBorders>
              <w:top w:val="nil"/>
              <w:left w:val="nil"/>
              <w:bottom w:val="nil"/>
              <w:right w:val="nil"/>
            </w:tcBorders>
            <w:shd w:val="clear" w:color="auto" w:fill="auto"/>
          </w:tcPr>
          <w:p w14:paraId="4EB8CC92" w14:textId="77777777" w:rsidR="00245696" w:rsidRPr="001B415B" w:rsidRDefault="00245696" w:rsidP="00245696">
            <w:pPr>
              <w:widowControl w:val="0"/>
              <w:autoSpaceDE w:val="0"/>
              <w:autoSpaceDN w:val="0"/>
              <w:adjustRightInd w:val="0"/>
              <w:spacing w:before="20" w:after="0" w:line="240" w:lineRule="auto"/>
              <w:ind w:left="-57" w:right="-57"/>
              <w:jc w:val="center"/>
              <w:rPr>
                <w:color w:val="auto"/>
                <w:sz w:val="2"/>
                <w:szCs w:val="2"/>
              </w:rPr>
            </w:pPr>
          </w:p>
        </w:tc>
        <w:tc>
          <w:tcPr>
            <w:tcW w:w="1275" w:type="dxa"/>
            <w:tcBorders>
              <w:top w:val="nil"/>
              <w:left w:val="nil"/>
              <w:bottom w:val="nil"/>
              <w:right w:val="nil"/>
            </w:tcBorders>
          </w:tcPr>
          <w:p w14:paraId="4F2720CB" w14:textId="77777777" w:rsidR="00245696" w:rsidRPr="001B415B" w:rsidRDefault="00245696" w:rsidP="00245696">
            <w:pPr>
              <w:widowControl w:val="0"/>
              <w:autoSpaceDE w:val="0"/>
              <w:autoSpaceDN w:val="0"/>
              <w:adjustRightInd w:val="0"/>
              <w:spacing w:before="20" w:after="0" w:line="240" w:lineRule="auto"/>
              <w:ind w:left="-57" w:right="-57"/>
              <w:jc w:val="center"/>
              <w:rPr>
                <w:color w:val="auto"/>
                <w:sz w:val="2"/>
                <w:szCs w:val="2"/>
              </w:rPr>
            </w:pPr>
          </w:p>
        </w:tc>
      </w:tr>
      <w:tr w:rsidR="00BE7662" w:rsidRPr="001B415B" w14:paraId="0F0AD952" w14:textId="2B21D853" w:rsidTr="00C951F5">
        <w:tc>
          <w:tcPr>
            <w:tcW w:w="540" w:type="dxa"/>
            <w:vMerge w:val="restart"/>
            <w:tcBorders>
              <w:top w:val="nil"/>
              <w:left w:val="nil"/>
              <w:bottom w:val="nil"/>
              <w:right w:val="nil"/>
            </w:tcBorders>
            <w:shd w:val="clear" w:color="auto" w:fill="auto"/>
          </w:tcPr>
          <w:p w14:paraId="10D43F23" w14:textId="4F18F1E9" w:rsidR="00BE7662" w:rsidRPr="001B415B" w:rsidRDefault="004E5400" w:rsidP="00BE7662">
            <w:pPr>
              <w:widowControl w:val="0"/>
              <w:autoSpaceDE w:val="0"/>
              <w:autoSpaceDN w:val="0"/>
              <w:adjustRightInd w:val="0"/>
              <w:spacing w:before="140" w:after="0" w:line="200" w:lineRule="exact"/>
              <w:ind w:left="-57" w:right="-57"/>
              <w:jc w:val="center"/>
              <w:rPr>
                <w:color w:val="auto"/>
                <w:sz w:val="24"/>
              </w:rPr>
            </w:pPr>
            <w:r>
              <w:rPr>
                <w:color w:val="auto"/>
                <w:sz w:val="24"/>
              </w:rPr>
              <w:t>8</w:t>
            </w:r>
            <w:r w:rsidR="00BE7662" w:rsidRPr="001B415B">
              <w:rPr>
                <w:color w:val="auto"/>
                <w:sz w:val="24"/>
              </w:rPr>
              <w:t>.</w:t>
            </w:r>
          </w:p>
        </w:tc>
        <w:tc>
          <w:tcPr>
            <w:tcW w:w="3033" w:type="dxa"/>
            <w:vMerge w:val="restart"/>
            <w:tcBorders>
              <w:top w:val="nil"/>
              <w:left w:val="nil"/>
              <w:bottom w:val="nil"/>
              <w:right w:val="nil"/>
            </w:tcBorders>
            <w:shd w:val="clear" w:color="auto" w:fill="auto"/>
          </w:tcPr>
          <w:p w14:paraId="2B163D01" w14:textId="2BB9E7D5" w:rsidR="00BE7662" w:rsidRPr="001B415B" w:rsidRDefault="00BE7662" w:rsidP="00BE7662">
            <w:pPr>
              <w:autoSpaceDE w:val="0"/>
              <w:autoSpaceDN w:val="0"/>
              <w:adjustRightInd w:val="0"/>
              <w:spacing w:before="140" w:after="0" w:line="200" w:lineRule="exact"/>
              <w:rPr>
                <w:color w:val="auto"/>
                <w:sz w:val="24"/>
                <w:lang w:eastAsia="ru-RU"/>
              </w:rPr>
            </w:pPr>
            <w:r w:rsidRPr="001B415B">
              <w:rPr>
                <w:color w:val="auto"/>
                <w:sz w:val="24"/>
                <w:lang w:eastAsia="ru-RU"/>
              </w:rPr>
              <w:t>Уровень ответов на вопросы членов комиссии</w:t>
            </w:r>
          </w:p>
          <w:p w14:paraId="3986D98A" w14:textId="46340A7C"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p>
        </w:tc>
        <w:tc>
          <w:tcPr>
            <w:tcW w:w="3685" w:type="dxa"/>
            <w:tcBorders>
              <w:top w:val="nil"/>
              <w:left w:val="nil"/>
              <w:bottom w:val="nil"/>
              <w:right w:val="nil"/>
            </w:tcBorders>
          </w:tcPr>
          <w:p w14:paraId="055442FA" w14:textId="15FFB0AC" w:rsidR="00BE7662" w:rsidRPr="001B415B" w:rsidRDefault="00BE7662" w:rsidP="001B415B">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участником отбора не дан ответ ни на один вопрос членов комиссии</w:t>
            </w:r>
          </w:p>
        </w:tc>
        <w:tc>
          <w:tcPr>
            <w:tcW w:w="993" w:type="dxa"/>
            <w:tcBorders>
              <w:top w:val="nil"/>
              <w:left w:val="nil"/>
              <w:bottom w:val="nil"/>
              <w:right w:val="nil"/>
            </w:tcBorders>
            <w:shd w:val="clear" w:color="auto" w:fill="auto"/>
          </w:tcPr>
          <w:p w14:paraId="0C9A1B02" w14:textId="2E8E071D"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0</w:t>
            </w:r>
          </w:p>
        </w:tc>
        <w:tc>
          <w:tcPr>
            <w:tcW w:w="1275" w:type="dxa"/>
            <w:tcBorders>
              <w:top w:val="nil"/>
              <w:left w:val="nil"/>
              <w:bottom w:val="nil"/>
              <w:right w:val="nil"/>
            </w:tcBorders>
          </w:tcPr>
          <w:p w14:paraId="4C74B40E" w14:textId="202C1BA8"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0,4</w:t>
            </w:r>
          </w:p>
        </w:tc>
      </w:tr>
      <w:tr w:rsidR="00BE7662" w:rsidRPr="001B415B" w14:paraId="71CD4083" w14:textId="342C5700" w:rsidTr="00C951F5">
        <w:tc>
          <w:tcPr>
            <w:tcW w:w="540" w:type="dxa"/>
            <w:vMerge/>
            <w:tcBorders>
              <w:top w:val="nil"/>
              <w:left w:val="nil"/>
              <w:bottom w:val="nil"/>
              <w:right w:val="nil"/>
            </w:tcBorders>
            <w:shd w:val="clear" w:color="auto" w:fill="auto"/>
          </w:tcPr>
          <w:p w14:paraId="2E3FDE1B"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633877F1" w14:textId="77777777"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p>
        </w:tc>
        <w:tc>
          <w:tcPr>
            <w:tcW w:w="3685" w:type="dxa"/>
            <w:tcBorders>
              <w:top w:val="nil"/>
              <w:left w:val="nil"/>
              <w:bottom w:val="nil"/>
              <w:right w:val="nil"/>
            </w:tcBorders>
          </w:tcPr>
          <w:p w14:paraId="085E32FE" w14:textId="0D29653E" w:rsidR="00BE7662" w:rsidRPr="001B415B" w:rsidRDefault="00BE7662" w:rsidP="001B415B">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участником отбора даны ответы не на все вопросы членов комиссии</w:t>
            </w:r>
          </w:p>
        </w:tc>
        <w:tc>
          <w:tcPr>
            <w:tcW w:w="993" w:type="dxa"/>
            <w:tcBorders>
              <w:top w:val="nil"/>
              <w:left w:val="nil"/>
              <w:bottom w:val="nil"/>
              <w:right w:val="nil"/>
            </w:tcBorders>
            <w:shd w:val="clear" w:color="auto" w:fill="auto"/>
          </w:tcPr>
          <w:p w14:paraId="20D6F6F8" w14:textId="19B3AFE4"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50</w:t>
            </w:r>
          </w:p>
        </w:tc>
        <w:tc>
          <w:tcPr>
            <w:tcW w:w="1275" w:type="dxa"/>
            <w:tcBorders>
              <w:top w:val="nil"/>
              <w:left w:val="nil"/>
              <w:bottom w:val="nil"/>
              <w:right w:val="nil"/>
            </w:tcBorders>
          </w:tcPr>
          <w:p w14:paraId="241273A4"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r>
      <w:tr w:rsidR="00BE7662" w:rsidRPr="001B415B" w14:paraId="29BA52BD" w14:textId="72EB2FD8" w:rsidTr="00C951F5">
        <w:tc>
          <w:tcPr>
            <w:tcW w:w="540" w:type="dxa"/>
            <w:vMerge/>
            <w:tcBorders>
              <w:top w:val="nil"/>
              <w:left w:val="nil"/>
              <w:bottom w:val="nil"/>
              <w:right w:val="nil"/>
            </w:tcBorders>
            <w:shd w:val="clear" w:color="auto" w:fill="auto"/>
          </w:tcPr>
          <w:p w14:paraId="6A30D92C"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c>
          <w:tcPr>
            <w:tcW w:w="3033" w:type="dxa"/>
            <w:vMerge/>
            <w:tcBorders>
              <w:top w:val="nil"/>
              <w:left w:val="nil"/>
              <w:bottom w:val="nil"/>
              <w:right w:val="nil"/>
            </w:tcBorders>
            <w:shd w:val="clear" w:color="auto" w:fill="auto"/>
          </w:tcPr>
          <w:p w14:paraId="6F08694A" w14:textId="77777777" w:rsidR="00BE7662" w:rsidRPr="001B415B" w:rsidRDefault="00BE7662" w:rsidP="00BE7662">
            <w:pPr>
              <w:widowControl w:val="0"/>
              <w:autoSpaceDE w:val="0"/>
              <w:autoSpaceDN w:val="0"/>
              <w:adjustRightInd w:val="0"/>
              <w:spacing w:before="140" w:after="0" w:line="200" w:lineRule="exact"/>
              <w:ind w:left="-57" w:right="-57"/>
              <w:rPr>
                <w:color w:val="auto"/>
                <w:sz w:val="24"/>
                <w:lang w:eastAsia="ru-RU"/>
              </w:rPr>
            </w:pPr>
          </w:p>
        </w:tc>
        <w:tc>
          <w:tcPr>
            <w:tcW w:w="3685" w:type="dxa"/>
            <w:tcBorders>
              <w:top w:val="nil"/>
              <w:left w:val="nil"/>
              <w:bottom w:val="nil"/>
              <w:right w:val="nil"/>
            </w:tcBorders>
          </w:tcPr>
          <w:p w14:paraId="30BC22D6" w14:textId="77C94DE8" w:rsidR="00BE7662" w:rsidRPr="001B415B" w:rsidRDefault="00BE7662" w:rsidP="00BE7662">
            <w:pPr>
              <w:widowControl w:val="0"/>
              <w:autoSpaceDE w:val="0"/>
              <w:autoSpaceDN w:val="0"/>
              <w:adjustRightInd w:val="0"/>
              <w:spacing w:before="140" w:after="0" w:line="200" w:lineRule="exact"/>
              <w:ind w:left="-57" w:right="-57"/>
              <w:rPr>
                <w:color w:val="auto"/>
                <w:sz w:val="24"/>
              </w:rPr>
            </w:pPr>
            <w:r w:rsidRPr="001B415B">
              <w:rPr>
                <w:color w:val="auto"/>
                <w:sz w:val="24"/>
                <w:lang w:eastAsia="ru-RU"/>
              </w:rPr>
              <w:t xml:space="preserve">участником отбора даны ответы </w:t>
            </w:r>
            <w:r w:rsidR="001B415B">
              <w:rPr>
                <w:color w:val="auto"/>
                <w:sz w:val="24"/>
                <w:lang w:eastAsia="ru-RU"/>
              </w:rPr>
              <w:t>на все вопросы членов</w:t>
            </w:r>
            <w:r w:rsidRPr="001B415B">
              <w:rPr>
                <w:color w:val="auto"/>
                <w:sz w:val="24"/>
                <w:lang w:eastAsia="ru-RU"/>
              </w:rPr>
              <w:t xml:space="preserve"> комиссии</w:t>
            </w:r>
          </w:p>
        </w:tc>
        <w:tc>
          <w:tcPr>
            <w:tcW w:w="993" w:type="dxa"/>
            <w:tcBorders>
              <w:top w:val="nil"/>
              <w:left w:val="nil"/>
              <w:bottom w:val="nil"/>
              <w:right w:val="nil"/>
            </w:tcBorders>
            <w:shd w:val="clear" w:color="auto" w:fill="auto"/>
          </w:tcPr>
          <w:p w14:paraId="3C913566" w14:textId="1D6F74D4"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r w:rsidRPr="001B415B">
              <w:rPr>
                <w:color w:val="auto"/>
                <w:sz w:val="24"/>
              </w:rPr>
              <w:t>100</w:t>
            </w:r>
          </w:p>
        </w:tc>
        <w:tc>
          <w:tcPr>
            <w:tcW w:w="1275" w:type="dxa"/>
            <w:tcBorders>
              <w:top w:val="nil"/>
              <w:left w:val="nil"/>
              <w:bottom w:val="nil"/>
              <w:right w:val="nil"/>
            </w:tcBorders>
          </w:tcPr>
          <w:p w14:paraId="4397666F" w14:textId="77777777" w:rsidR="00BE7662" w:rsidRPr="001B415B" w:rsidRDefault="00BE7662" w:rsidP="00BE7662">
            <w:pPr>
              <w:widowControl w:val="0"/>
              <w:autoSpaceDE w:val="0"/>
              <w:autoSpaceDN w:val="0"/>
              <w:adjustRightInd w:val="0"/>
              <w:spacing w:before="140" w:after="0" w:line="200" w:lineRule="exact"/>
              <w:ind w:left="-57" w:right="-57"/>
              <w:jc w:val="center"/>
              <w:rPr>
                <w:color w:val="auto"/>
                <w:sz w:val="24"/>
              </w:rPr>
            </w:pPr>
          </w:p>
        </w:tc>
      </w:tr>
    </w:tbl>
    <w:p w14:paraId="50220CC7" w14:textId="0EB49E1D" w:rsidR="00CF636E" w:rsidRPr="00486AA5" w:rsidRDefault="00DF0461" w:rsidP="00CF636E">
      <w:pPr>
        <w:autoSpaceDE w:val="0"/>
        <w:autoSpaceDN w:val="0"/>
        <w:adjustRightInd w:val="0"/>
        <w:spacing w:after="0" w:line="240" w:lineRule="auto"/>
        <w:ind w:left="284" w:firstLine="709"/>
        <w:jc w:val="both"/>
        <w:rPr>
          <w:color w:val="auto"/>
          <w:szCs w:val="28"/>
          <w:lang w:eastAsia="ru-RU"/>
        </w:rPr>
      </w:pPr>
      <w:r>
        <w:rPr>
          <w:bCs/>
          <w:color w:val="auto"/>
        </w:rPr>
        <w:t>4.21</w:t>
      </w:r>
      <w:r w:rsidR="004B6013" w:rsidRPr="001B415B">
        <w:rPr>
          <w:bCs/>
          <w:color w:val="auto"/>
        </w:rPr>
        <w:t>.</w:t>
      </w:r>
      <w:r w:rsidR="00C83135" w:rsidRPr="001B415B">
        <w:rPr>
          <w:bCs/>
          <w:color w:val="auto"/>
        </w:rPr>
        <w:t> </w:t>
      </w:r>
      <w:r w:rsidR="00CF636E" w:rsidRPr="001B415B">
        <w:rPr>
          <w:color w:val="auto"/>
          <w:szCs w:val="28"/>
          <w:lang w:eastAsia="ru-RU"/>
        </w:rPr>
        <w:t>Расчет количества баллов, присвоенных заявке участника отбора, которая допущена к участию в отборе, по результатам оценки заявок (далее – расчет количества баллов) (R), осуществляется министерством в течение пяти рабочих дней со дня окончания срока, предусмотренного пунктом 4.1</w:t>
      </w:r>
      <w:r>
        <w:rPr>
          <w:color w:val="auto"/>
          <w:szCs w:val="28"/>
          <w:lang w:eastAsia="ru-RU"/>
        </w:rPr>
        <w:t>9</w:t>
      </w:r>
      <w:r w:rsidR="00CF636E" w:rsidRPr="001B415B">
        <w:rPr>
          <w:color w:val="auto"/>
          <w:szCs w:val="28"/>
          <w:lang w:eastAsia="ru-RU"/>
        </w:rPr>
        <w:t xml:space="preserve"> настоящего раздела, по формуле:</w:t>
      </w:r>
    </w:p>
    <w:p w14:paraId="45511655" w14:textId="72D74A6C" w:rsidR="00CF636E" w:rsidRPr="00486AA5" w:rsidRDefault="00CF636E" w:rsidP="00CF636E">
      <w:pPr>
        <w:autoSpaceDE w:val="0"/>
        <w:autoSpaceDN w:val="0"/>
        <w:adjustRightInd w:val="0"/>
        <w:spacing w:before="120" w:after="0" w:line="240" w:lineRule="auto"/>
        <w:ind w:left="284" w:firstLine="709"/>
        <w:jc w:val="center"/>
        <w:rPr>
          <w:color w:val="auto"/>
          <w:szCs w:val="28"/>
          <w:lang w:eastAsia="ru-RU"/>
        </w:rPr>
      </w:pPr>
      <w:r w:rsidRPr="00486AA5">
        <w:rPr>
          <w:color w:val="auto"/>
          <w:szCs w:val="28"/>
          <w:lang w:val="en-US" w:eastAsia="ru-RU"/>
        </w:rPr>
        <w:t>R</w:t>
      </w:r>
      <w:r w:rsidR="00AD3CBD">
        <w:rPr>
          <w:color w:val="auto"/>
          <w:szCs w:val="28"/>
          <w:lang w:eastAsia="ru-RU"/>
        </w:rPr>
        <w:t xml:space="preserve"> </w:t>
      </w:r>
      <w:r w:rsidRPr="00486AA5">
        <w:rPr>
          <w:color w:val="auto"/>
          <w:szCs w:val="28"/>
          <w:lang w:eastAsia="ru-RU"/>
        </w:rPr>
        <w:t xml:space="preserve">= </w:t>
      </w:r>
      <w:r w:rsidRPr="008E4D4A">
        <w:rPr>
          <w:color w:val="auto"/>
          <w:sz w:val="32"/>
          <w:szCs w:val="32"/>
          <w:lang w:eastAsia="ru-RU"/>
        </w:rPr>
        <w:t>(</w:t>
      </w:r>
      <w:r w:rsidRPr="00486AA5">
        <w:rPr>
          <w:color w:val="auto"/>
          <w:szCs w:val="28"/>
          <w:lang w:eastAsia="ru-RU"/>
        </w:rPr>
        <w:t xml:space="preserve">∑ </w:t>
      </w:r>
      <w:r w:rsidRPr="00486AA5">
        <w:rPr>
          <w:color w:val="auto"/>
          <w:szCs w:val="28"/>
          <w:lang w:val="en-US" w:eastAsia="ru-RU"/>
        </w:rPr>
        <w:t>Q</w:t>
      </w:r>
      <w:r w:rsidRPr="00486AA5">
        <w:rPr>
          <w:color w:val="auto"/>
          <w:szCs w:val="28"/>
          <w:vertAlign w:val="subscript"/>
          <w:lang w:val="en-US" w:eastAsia="ru-RU"/>
        </w:rPr>
        <w:t>i</w:t>
      </w:r>
      <w:r w:rsidRPr="00486AA5">
        <w:rPr>
          <w:color w:val="auto"/>
          <w:szCs w:val="28"/>
          <w:lang w:eastAsia="ru-RU"/>
        </w:rPr>
        <w:t xml:space="preserve"> × </w:t>
      </w:r>
      <w:proofErr w:type="spellStart"/>
      <w:r w:rsidRPr="00486AA5">
        <w:rPr>
          <w:color w:val="auto"/>
          <w:szCs w:val="28"/>
          <w:lang w:val="en-US" w:eastAsia="ru-RU"/>
        </w:rPr>
        <w:t>F</w:t>
      </w:r>
      <w:r>
        <w:rPr>
          <w:color w:val="auto"/>
          <w:szCs w:val="28"/>
          <w:vertAlign w:val="subscript"/>
          <w:lang w:val="en-US" w:eastAsia="ru-RU"/>
        </w:rPr>
        <w:t>n</w:t>
      </w:r>
      <w:proofErr w:type="spellEnd"/>
      <w:r w:rsidRPr="008E4D4A">
        <w:rPr>
          <w:color w:val="auto"/>
          <w:sz w:val="32"/>
          <w:szCs w:val="32"/>
          <w:lang w:eastAsia="ru-RU"/>
        </w:rPr>
        <w:t>)</w:t>
      </w:r>
      <w:r w:rsidR="00AD3CBD">
        <w:rPr>
          <w:color w:val="auto"/>
          <w:szCs w:val="28"/>
          <w:lang w:eastAsia="ru-RU"/>
        </w:rPr>
        <w:t>/</w:t>
      </w:r>
      <w:r>
        <w:rPr>
          <w:color w:val="auto"/>
          <w:szCs w:val="28"/>
          <w:lang w:val="en-US" w:eastAsia="ru-RU"/>
        </w:rPr>
        <w:t>n</w:t>
      </w:r>
      <w:r>
        <w:rPr>
          <w:color w:val="auto"/>
          <w:szCs w:val="28"/>
          <w:lang w:eastAsia="ru-RU"/>
        </w:rPr>
        <w:t>,</w:t>
      </w:r>
    </w:p>
    <w:p w14:paraId="52D2898E" w14:textId="77777777" w:rsidR="00CF636E" w:rsidRPr="00486AA5" w:rsidRDefault="00CF636E" w:rsidP="00CF636E">
      <w:pPr>
        <w:autoSpaceDE w:val="0"/>
        <w:autoSpaceDN w:val="0"/>
        <w:adjustRightInd w:val="0"/>
        <w:spacing w:after="0" w:line="240" w:lineRule="auto"/>
        <w:ind w:left="284" w:firstLine="709"/>
        <w:jc w:val="both"/>
        <w:rPr>
          <w:color w:val="auto"/>
          <w:szCs w:val="28"/>
          <w:lang w:eastAsia="ru-RU"/>
        </w:rPr>
      </w:pPr>
      <w:r w:rsidRPr="00486AA5">
        <w:rPr>
          <w:color w:val="auto"/>
          <w:szCs w:val="28"/>
          <w:lang w:eastAsia="ru-RU"/>
        </w:rPr>
        <w:t>где:</w:t>
      </w:r>
    </w:p>
    <w:p w14:paraId="71F3DBC8" w14:textId="77777777" w:rsidR="00CF636E" w:rsidRPr="00486AA5" w:rsidRDefault="00CF636E" w:rsidP="00CF636E">
      <w:pPr>
        <w:autoSpaceDE w:val="0"/>
        <w:autoSpaceDN w:val="0"/>
        <w:adjustRightInd w:val="0"/>
        <w:spacing w:after="0" w:line="240" w:lineRule="auto"/>
        <w:ind w:left="284" w:firstLine="709"/>
        <w:jc w:val="both"/>
        <w:rPr>
          <w:color w:val="auto"/>
          <w:szCs w:val="28"/>
          <w:lang w:eastAsia="ru-RU"/>
        </w:rPr>
      </w:pPr>
      <w:proofErr w:type="spellStart"/>
      <w:r w:rsidRPr="00486AA5">
        <w:rPr>
          <w:color w:val="auto"/>
          <w:szCs w:val="28"/>
          <w:lang w:eastAsia="ru-RU"/>
        </w:rPr>
        <w:t>Q</w:t>
      </w:r>
      <w:r w:rsidRPr="00486AA5">
        <w:rPr>
          <w:color w:val="auto"/>
          <w:szCs w:val="28"/>
          <w:vertAlign w:val="subscript"/>
          <w:lang w:eastAsia="ru-RU"/>
        </w:rPr>
        <w:t>i</w:t>
      </w:r>
      <w:proofErr w:type="spellEnd"/>
      <w:r w:rsidRPr="00486AA5">
        <w:rPr>
          <w:color w:val="auto"/>
          <w:szCs w:val="28"/>
          <w:lang w:eastAsia="ru-RU"/>
        </w:rPr>
        <w:t xml:space="preserve"> – </w:t>
      </w:r>
      <w:r>
        <w:rPr>
          <w:color w:val="auto"/>
          <w:szCs w:val="28"/>
          <w:lang w:eastAsia="ru-RU"/>
        </w:rPr>
        <w:t>весовое значение</w:t>
      </w:r>
      <w:r w:rsidRPr="00486AA5">
        <w:rPr>
          <w:color w:val="auto"/>
          <w:szCs w:val="28"/>
          <w:lang w:eastAsia="ru-RU"/>
        </w:rPr>
        <w:t xml:space="preserve"> i-</w:t>
      </w:r>
      <w:proofErr w:type="spellStart"/>
      <w:r w:rsidRPr="00486AA5">
        <w:rPr>
          <w:color w:val="auto"/>
          <w:szCs w:val="28"/>
          <w:lang w:eastAsia="ru-RU"/>
        </w:rPr>
        <w:t>го</w:t>
      </w:r>
      <w:proofErr w:type="spellEnd"/>
      <w:r w:rsidRPr="00486AA5">
        <w:rPr>
          <w:color w:val="auto"/>
          <w:szCs w:val="28"/>
          <w:lang w:eastAsia="ru-RU"/>
        </w:rPr>
        <w:t xml:space="preserve"> критерия оценки</w:t>
      </w:r>
      <w:r>
        <w:rPr>
          <w:color w:val="auto"/>
          <w:szCs w:val="28"/>
          <w:lang w:eastAsia="ru-RU"/>
        </w:rPr>
        <w:t xml:space="preserve"> заявки</w:t>
      </w:r>
      <w:r w:rsidRPr="00486AA5">
        <w:rPr>
          <w:color w:val="auto"/>
          <w:szCs w:val="28"/>
          <w:lang w:eastAsia="ru-RU"/>
        </w:rPr>
        <w:t>;</w:t>
      </w:r>
    </w:p>
    <w:p w14:paraId="334387A3" w14:textId="00BEC0A2" w:rsidR="00CF636E" w:rsidRDefault="00CF636E" w:rsidP="00CF636E">
      <w:pPr>
        <w:autoSpaceDE w:val="0"/>
        <w:autoSpaceDN w:val="0"/>
        <w:adjustRightInd w:val="0"/>
        <w:spacing w:after="0" w:line="240" w:lineRule="auto"/>
        <w:ind w:left="284" w:firstLine="709"/>
        <w:jc w:val="both"/>
        <w:rPr>
          <w:color w:val="auto"/>
          <w:szCs w:val="28"/>
          <w:lang w:eastAsia="ru-RU"/>
        </w:rPr>
      </w:pPr>
      <w:r w:rsidRPr="00486AA5">
        <w:rPr>
          <w:color w:val="auto"/>
          <w:szCs w:val="28"/>
          <w:lang w:eastAsia="ru-RU"/>
        </w:rPr>
        <w:t xml:space="preserve">F – количество баллов, присвоенных </w:t>
      </w:r>
      <w:r>
        <w:rPr>
          <w:color w:val="auto"/>
          <w:szCs w:val="28"/>
          <w:lang w:eastAsia="ru-RU"/>
        </w:rPr>
        <w:t>заявке</w:t>
      </w:r>
      <w:r w:rsidRPr="00486AA5">
        <w:rPr>
          <w:color w:val="auto"/>
          <w:szCs w:val="28"/>
          <w:lang w:eastAsia="ru-RU"/>
        </w:rPr>
        <w:t xml:space="preserve"> по i-</w:t>
      </w:r>
      <w:proofErr w:type="spellStart"/>
      <w:r w:rsidRPr="00486AA5">
        <w:rPr>
          <w:color w:val="auto"/>
          <w:szCs w:val="28"/>
          <w:lang w:eastAsia="ru-RU"/>
        </w:rPr>
        <w:t>му</w:t>
      </w:r>
      <w:proofErr w:type="spellEnd"/>
      <w:r w:rsidRPr="00486AA5">
        <w:rPr>
          <w:color w:val="auto"/>
          <w:szCs w:val="28"/>
          <w:lang w:eastAsia="ru-RU"/>
        </w:rPr>
        <w:t xml:space="preserve"> критерию оценки </w:t>
      </w:r>
      <w:r>
        <w:rPr>
          <w:color w:val="auto"/>
          <w:szCs w:val="28"/>
          <w:lang w:eastAsia="ru-RU"/>
        </w:rPr>
        <w:t xml:space="preserve">заявки </w:t>
      </w:r>
      <w:r>
        <w:rPr>
          <w:color w:val="auto"/>
          <w:szCs w:val="28"/>
          <w:lang w:val="en-US" w:eastAsia="ru-RU"/>
        </w:rPr>
        <w:t>n</w:t>
      </w:r>
      <w:r w:rsidRPr="008E4D4A">
        <w:rPr>
          <w:color w:val="auto"/>
          <w:szCs w:val="28"/>
          <w:lang w:eastAsia="ru-RU"/>
        </w:rPr>
        <w:t>-</w:t>
      </w:r>
      <w:r>
        <w:rPr>
          <w:color w:val="auto"/>
          <w:szCs w:val="28"/>
          <w:lang w:eastAsia="ru-RU"/>
        </w:rPr>
        <w:t xml:space="preserve">м </w:t>
      </w:r>
      <w:r w:rsidRPr="00486AA5">
        <w:rPr>
          <w:color w:val="auto"/>
          <w:szCs w:val="28"/>
          <w:lang w:eastAsia="ru-RU"/>
        </w:rPr>
        <w:t>член</w:t>
      </w:r>
      <w:r>
        <w:rPr>
          <w:color w:val="auto"/>
          <w:szCs w:val="28"/>
          <w:lang w:eastAsia="ru-RU"/>
        </w:rPr>
        <w:t>ом</w:t>
      </w:r>
      <w:r w:rsidRPr="00486AA5">
        <w:rPr>
          <w:color w:val="auto"/>
          <w:szCs w:val="28"/>
          <w:lang w:eastAsia="ru-RU"/>
        </w:rPr>
        <w:t xml:space="preserve"> комиссии</w:t>
      </w:r>
      <w:r>
        <w:rPr>
          <w:color w:val="auto"/>
          <w:szCs w:val="28"/>
          <w:lang w:eastAsia="ru-RU"/>
        </w:rPr>
        <w:t>;</w:t>
      </w:r>
    </w:p>
    <w:p w14:paraId="40B734FB" w14:textId="30F0CA5D" w:rsidR="00CF636E" w:rsidRDefault="00CF636E" w:rsidP="00CF636E">
      <w:pPr>
        <w:autoSpaceDE w:val="0"/>
        <w:autoSpaceDN w:val="0"/>
        <w:adjustRightInd w:val="0"/>
        <w:spacing w:after="0" w:line="240" w:lineRule="auto"/>
        <w:ind w:left="284" w:firstLine="709"/>
        <w:jc w:val="both"/>
        <w:rPr>
          <w:color w:val="auto"/>
          <w:szCs w:val="28"/>
          <w:lang w:eastAsia="ru-RU"/>
        </w:rPr>
      </w:pPr>
      <w:r w:rsidRPr="00486AA5">
        <w:rPr>
          <w:color w:val="auto"/>
          <w:szCs w:val="28"/>
          <w:lang w:eastAsia="ru-RU"/>
        </w:rPr>
        <w:t xml:space="preserve">∑ </w:t>
      </w:r>
      <w:r w:rsidRPr="00486AA5">
        <w:rPr>
          <w:color w:val="auto"/>
          <w:szCs w:val="28"/>
          <w:lang w:val="en-US" w:eastAsia="ru-RU"/>
        </w:rPr>
        <w:t>Q</w:t>
      </w:r>
      <w:r w:rsidRPr="00486AA5">
        <w:rPr>
          <w:color w:val="auto"/>
          <w:szCs w:val="28"/>
          <w:vertAlign w:val="subscript"/>
          <w:lang w:val="en-US" w:eastAsia="ru-RU"/>
        </w:rPr>
        <w:t>i</w:t>
      </w:r>
      <w:r w:rsidRPr="00486AA5">
        <w:rPr>
          <w:color w:val="auto"/>
          <w:szCs w:val="28"/>
          <w:lang w:eastAsia="ru-RU"/>
        </w:rPr>
        <w:t xml:space="preserve"> × </w:t>
      </w:r>
      <w:r w:rsidRPr="00486AA5">
        <w:rPr>
          <w:color w:val="auto"/>
          <w:szCs w:val="28"/>
          <w:lang w:val="en-US" w:eastAsia="ru-RU"/>
        </w:rPr>
        <w:t>F</w:t>
      </w:r>
      <w:r>
        <w:rPr>
          <w:color w:val="auto"/>
          <w:szCs w:val="28"/>
          <w:lang w:eastAsia="ru-RU"/>
        </w:rPr>
        <w:t xml:space="preserve"> – сумма баллов, присвоенных </w:t>
      </w:r>
      <w:r w:rsidRPr="00486AA5">
        <w:rPr>
          <w:color w:val="auto"/>
          <w:szCs w:val="28"/>
          <w:lang w:eastAsia="ru-RU"/>
        </w:rPr>
        <w:t>по i-</w:t>
      </w:r>
      <w:proofErr w:type="spellStart"/>
      <w:r w:rsidRPr="00486AA5">
        <w:rPr>
          <w:color w:val="auto"/>
          <w:szCs w:val="28"/>
          <w:lang w:eastAsia="ru-RU"/>
        </w:rPr>
        <w:t>му</w:t>
      </w:r>
      <w:proofErr w:type="spellEnd"/>
      <w:r w:rsidRPr="00486AA5">
        <w:rPr>
          <w:color w:val="auto"/>
          <w:szCs w:val="28"/>
          <w:lang w:eastAsia="ru-RU"/>
        </w:rPr>
        <w:t xml:space="preserve"> критерию оценки </w:t>
      </w:r>
      <w:r>
        <w:rPr>
          <w:color w:val="auto"/>
          <w:szCs w:val="28"/>
          <w:lang w:eastAsia="ru-RU"/>
        </w:rPr>
        <w:t xml:space="preserve">заявки всеми </w:t>
      </w:r>
      <w:r w:rsidRPr="00486AA5">
        <w:rPr>
          <w:color w:val="auto"/>
          <w:szCs w:val="28"/>
          <w:lang w:eastAsia="ru-RU"/>
        </w:rPr>
        <w:t>член</w:t>
      </w:r>
      <w:r>
        <w:rPr>
          <w:color w:val="auto"/>
          <w:szCs w:val="28"/>
          <w:lang w:eastAsia="ru-RU"/>
        </w:rPr>
        <w:t>ами</w:t>
      </w:r>
      <w:r w:rsidRPr="00486AA5">
        <w:rPr>
          <w:color w:val="auto"/>
          <w:szCs w:val="28"/>
          <w:lang w:eastAsia="ru-RU"/>
        </w:rPr>
        <w:t xml:space="preserve"> комиссии</w:t>
      </w:r>
      <w:r>
        <w:rPr>
          <w:color w:val="auto"/>
          <w:szCs w:val="28"/>
          <w:lang w:eastAsia="ru-RU"/>
        </w:rPr>
        <w:t>;</w:t>
      </w:r>
    </w:p>
    <w:p w14:paraId="4F7866F0" w14:textId="20901E84" w:rsidR="00CF636E" w:rsidRPr="00AC4B50" w:rsidRDefault="00CF636E" w:rsidP="00CF636E">
      <w:pPr>
        <w:autoSpaceDE w:val="0"/>
        <w:autoSpaceDN w:val="0"/>
        <w:adjustRightInd w:val="0"/>
        <w:spacing w:after="0" w:line="240" w:lineRule="auto"/>
        <w:ind w:left="284" w:firstLine="709"/>
        <w:jc w:val="both"/>
        <w:rPr>
          <w:color w:val="auto"/>
          <w:szCs w:val="28"/>
          <w:lang w:eastAsia="ru-RU"/>
        </w:rPr>
      </w:pPr>
      <w:r>
        <w:rPr>
          <w:color w:val="auto"/>
          <w:szCs w:val="28"/>
          <w:lang w:val="en-US" w:eastAsia="ru-RU"/>
        </w:rPr>
        <w:t>n</w:t>
      </w:r>
      <w:r w:rsidRPr="008E4D4A">
        <w:rPr>
          <w:color w:val="auto"/>
          <w:szCs w:val="28"/>
          <w:lang w:eastAsia="ru-RU"/>
        </w:rPr>
        <w:t xml:space="preserve"> </w:t>
      </w:r>
      <w:r>
        <w:rPr>
          <w:color w:val="auto"/>
          <w:szCs w:val="28"/>
          <w:lang w:eastAsia="ru-RU"/>
        </w:rPr>
        <w:t>–</w:t>
      </w:r>
      <w:r w:rsidRPr="008E4D4A">
        <w:rPr>
          <w:color w:val="auto"/>
          <w:szCs w:val="28"/>
          <w:lang w:eastAsia="ru-RU"/>
        </w:rPr>
        <w:t xml:space="preserve"> </w:t>
      </w:r>
      <w:r>
        <w:rPr>
          <w:color w:val="auto"/>
          <w:szCs w:val="28"/>
          <w:lang w:eastAsia="ru-RU"/>
        </w:rPr>
        <w:t>количество членов комиссии.</w:t>
      </w:r>
    </w:p>
    <w:p w14:paraId="5911D24A" w14:textId="3CB96311" w:rsidR="00CF636E" w:rsidRPr="00FE5555" w:rsidRDefault="00CF636E" w:rsidP="00CF636E">
      <w:pPr>
        <w:autoSpaceDE w:val="0"/>
        <w:autoSpaceDN w:val="0"/>
        <w:adjustRightInd w:val="0"/>
        <w:spacing w:after="0" w:line="240" w:lineRule="auto"/>
        <w:ind w:left="284" w:firstLine="709"/>
        <w:jc w:val="both"/>
        <w:rPr>
          <w:color w:val="auto"/>
          <w:szCs w:val="28"/>
          <w:lang w:eastAsia="ru-RU"/>
        </w:rPr>
      </w:pPr>
      <w:r w:rsidRPr="00FE5555">
        <w:rPr>
          <w:color w:val="auto"/>
          <w:szCs w:val="28"/>
          <w:lang w:eastAsia="ru-RU"/>
        </w:rPr>
        <w:t>4.</w:t>
      </w:r>
      <w:r w:rsidR="00DF0461">
        <w:rPr>
          <w:color w:val="auto"/>
          <w:szCs w:val="28"/>
          <w:lang w:eastAsia="ru-RU"/>
        </w:rPr>
        <w:t>22</w:t>
      </w:r>
      <w:r w:rsidRPr="00FE5555">
        <w:rPr>
          <w:color w:val="auto"/>
          <w:szCs w:val="28"/>
          <w:lang w:eastAsia="ru-RU"/>
        </w:rPr>
        <w:t xml:space="preserve">. Министерство не позднее </w:t>
      </w:r>
      <w:r>
        <w:rPr>
          <w:color w:val="auto"/>
          <w:szCs w:val="28"/>
          <w:lang w:eastAsia="ru-RU"/>
        </w:rPr>
        <w:t>пяти рабочих</w:t>
      </w:r>
      <w:r w:rsidRPr="00FE5555">
        <w:rPr>
          <w:color w:val="auto"/>
          <w:szCs w:val="28"/>
          <w:lang w:eastAsia="ru-RU"/>
        </w:rPr>
        <w:t xml:space="preserve"> дн</w:t>
      </w:r>
      <w:r>
        <w:rPr>
          <w:color w:val="auto"/>
          <w:szCs w:val="28"/>
          <w:lang w:eastAsia="ru-RU"/>
        </w:rPr>
        <w:t xml:space="preserve">ей со </w:t>
      </w:r>
      <w:r w:rsidRPr="00FE5555">
        <w:rPr>
          <w:color w:val="auto"/>
          <w:szCs w:val="28"/>
          <w:lang w:eastAsia="ru-RU"/>
        </w:rPr>
        <w:t>дн</w:t>
      </w:r>
      <w:r>
        <w:rPr>
          <w:color w:val="auto"/>
          <w:szCs w:val="28"/>
          <w:lang w:eastAsia="ru-RU"/>
        </w:rPr>
        <w:t>я</w:t>
      </w:r>
      <w:r w:rsidRPr="00FE5555">
        <w:rPr>
          <w:color w:val="auto"/>
          <w:szCs w:val="28"/>
          <w:lang w:eastAsia="ru-RU"/>
        </w:rPr>
        <w:t xml:space="preserve"> </w:t>
      </w:r>
      <w:r>
        <w:rPr>
          <w:color w:val="auto"/>
          <w:szCs w:val="28"/>
          <w:lang w:eastAsia="ru-RU"/>
        </w:rPr>
        <w:t>проведения оценки заявок</w:t>
      </w:r>
      <w:r w:rsidRPr="00FE5555">
        <w:rPr>
          <w:color w:val="auto"/>
          <w:szCs w:val="28"/>
          <w:lang w:eastAsia="ru-RU"/>
        </w:rPr>
        <w:t xml:space="preserve"> формирует рейтинг участников отбора путем ранжирования </w:t>
      </w:r>
      <w:r w:rsidRPr="00FE5555">
        <w:rPr>
          <w:color w:val="auto"/>
          <w:szCs w:val="28"/>
          <w:lang w:eastAsia="ru-RU"/>
        </w:rPr>
        <w:lastRenderedPageBreak/>
        <w:t xml:space="preserve">поступивших заявок по мере уменьшения </w:t>
      </w:r>
      <w:r>
        <w:rPr>
          <w:color w:val="auto"/>
          <w:szCs w:val="28"/>
          <w:lang w:eastAsia="ru-RU"/>
        </w:rPr>
        <w:t>присвоенного им количества</w:t>
      </w:r>
      <w:r w:rsidRPr="00FE5555">
        <w:rPr>
          <w:color w:val="auto"/>
          <w:szCs w:val="28"/>
          <w:lang w:eastAsia="ru-RU"/>
        </w:rPr>
        <w:t xml:space="preserve"> баллов по итогам расчета количества баллов, но не менее 40 баллов, и очередности поступления заявок (далее – рейтинг). </w:t>
      </w:r>
    </w:p>
    <w:p w14:paraId="1BBD3734" w14:textId="77777777" w:rsidR="00CF636E" w:rsidRPr="00FE5555" w:rsidRDefault="00CF636E" w:rsidP="00CF636E">
      <w:pPr>
        <w:autoSpaceDE w:val="0"/>
        <w:autoSpaceDN w:val="0"/>
        <w:adjustRightInd w:val="0"/>
        <w:spacing w:after="0" w:line="240" w:lineRule="auto"/>
        <w:ind w:left="284" w:firstLine="709"/>
        <w:jc w:val="both"/>
        <w:rPr>
          <w:color w:val="auto"/>
          <w:szCs w:val="28"/>
          <w:lang w:eastAsia="ru-RU"/>
        </w:rPr>
      </w:pPr>
      <w:bookmarkStart w:id="8" w:name="P305"/>
      <w:bookmarkEnd w:id="8"/>
      <w:r w:rsidRPr="00FE5555">
        <w:rPr>
          <w:color w:val="auto"/>
          <w:szCs w:val="28"/>
          <w:lang w:eastAsia="ru-RU"/>
        </w:rPr>
        <w:t xml:space="preserve">Первым в рейтинге указывается участник отбора, </w:t>
      </w:r>
      <w:r>
        <w:rPr>
          <w:color w:val="auto"/>
          <w:szCs w:val="28"/>
          <w:lang w:eastAsia="ru-RU"/>
        </w:rPr>
        <w:t>заявке которого присвоено</w:t>
      </w:r>
      <w:r w:rsidRPr="00FE5555">
        <w:rPr>
          <w:color w:val="auto"/>
          <w:szCs w:val="28"/>
          <w:lang w:eastAsia="ru-RU"/>
        </w:rPr>
        <w:t xml:space="preserve"> наибольшее </w:t>
      </w:r>
      <w:r>
        <w:rPr>
          <w:color w:val="auto"/>
          <w:szCs w:val="28"/>
          <w:lang w:eastAsia="ru-RU"/>
        </w:rPr>
        <w:t xml:space="preserve">количество баллов </w:t>
      </w:r>
      <w:r w:rsidRPr="00FE5555">
        <w:rPr>
          <w:color w:val="auto"/>
          <w:szCs w:val="28"/>
          <w:lang w:eastAsia="ru-RU"/>
        </w:rPr>
        <w:t>по итогам расчета количества баллов.</w:t>
      </w:r>
    </w:p>
    <w:p w14:paraId="44FB82F5" w14:textId="77777777" w:rsidR="00CF636E" w:rsidRPr="00FE5555" w:rsidRDefault="00CF636E" w:rsidP="00CF636E">
      <w:pPr>
        <w:autoSpaceDE w:val="0"/>
        <w:autoSpaceDN w:val="0"/>
        <w:adjustRightInd w:val="0"/>
        <w:spacing w:after="0" w:line="240" w:lineRule="auto"/>
        <w:ind w:left="284" w:firstLine="709"/>
        <w:jc w:val="both"/>
        <w:rPr>
          <w:color w:val="auto"/>
          <w:szCs w:val="28"/>
          <w:lang w:eastAsia="ru-RU"/>
        </w:rPr>
      </w:pPr>
      <w:r w:rsidRPr="00FE5555">
        <w:rPr>
          <w:color w:val="auto"/>
          <w:szCs w:val="28"/>
          <w:lang w:eastAsia="ru-RU"/>
        </w:rPr>
        <w:t>Далее в рейтинге указываются участники отбора, заявк</w:t>
      </w:r>
      <w:r>
        <w:rPr>
          <w:color w:val="auto"/>
          <w:szCs w:val="28"/>
          <w:lang w:eastAsia="ru-RU"/>
        </w:rPr>
        <w:t>ам</w:t>
      </w:r>
      <w:r w:rsidRPr="00FE5555">
        <w:rPr>
          <w:color w:val="auto"/>
          <w:szCs w:val="28"/>
          <w:lang w:eastAsia="ru-RU"/>
        </w:rPr>
        <w:t xml:space="preserve"> которых </w:t>
      </w:r>
      <w:r>
        <w:rPr>
          <w:color w:val="auto"/>
          <w:szCs w:val="28"/>
          <w:lang w:eastAsia="ru-RU"/>
        </w:rPr>
        <w:t>присвоено</w:t>
      </w:r>
      <w:r w:rsidRPr="00FE5555">
        <w:rPr>
          <w:color w:val="auto"/>
          <w:szCs w:val="28"/>
          <w:lang w:eastAsia="ru-RU"/>
        </w:rPr>
        <w:t xml:space="preserve"> меньшее количество баллов</w:t>
      </w:r>
      <w:r>
        <w:rPr>
          <w:color w:val="auto"/>
          <w:szCs w:val="28"/>
          <w:lang w:eastAsia="ru-RU"/>
        </w:rPr>
        <w:t xml:space="preserve"> по итогам расчета количества баллов</w:t>
      </w:r>
      <w:r w:rsidRPr="00923F9B">
        <w:rPr>
          <w:color w:val="auto"/>
          <w:szCs w:val="28"/>
          <w:lang w:eastAsia="ru-RU"/>
        </w:rPr>
        <w:t xml:space="preserve"> </w:t>
      </w:r>
      <w:r w:rsidRPr="00FE5555">
        <w:rPr>
          <w:color w:val="auto"/>
          <w:szCs w:val="28"/>
          <w:lang w:eastAsia="ru-RU"/>
        </w:rPr>
        <w:t>в порядке убывания.</w:t>
      </w:r>
    </w:p>
    <w:p w14:paraId="417D6495" w14:textId="20979DD4" w:rsidR="00CF636E" w:rsidRDefault="00CF636E" w:rsidP="00CF636E">
      <w:pPr>
        <w:autoSpaceDE w:val="0"/>
        <w:autoSpaceDN w:val="0"/>
        <w:adjustRightInd w:val="0"/>
        <w:spacing w:after="0" w:line="240" w:lineRule="auto"/>
        <w:ind w:left="284" w:firstLine="709"/>
        <w:jc w:val="both"/>
        <w:rPr>
          <w:color w:val="auto"/>
          <w:szCs w:val="28"/>
          <w:lang w:eastAsia="ru-RU"/>
        </w:rPr>
      </w:pPr>
      <w:r w:rsidRPr="00FE5555">
        <w:rPr>
          <w:color w:val="auto"/>
          <w:szCs w:val="28"/>
          <w:lang w:eastAsia="ru-RU"/>
        </w:rPr>
        <w:t>В случае если нескольк</w:t>
      </w:r>
      <w:r>
        <w:rPr>
          <w:color w:val="auto"/>
          <w:szCs w:val="28"/>
          <w:lang w:eastAsia="ru-RU"/>
        </w:rPr>
        <w:t>им</w:t>
      </w:r>
      <w:r w:rsidRPr="00FE5555">
        <w:rPr>
          <w:color w:val="auto"/>
          <w:szCs w:val="28"/>
          <w:lang w:eastAsia="ru-RU"/>
        </w:rPr>
        <w:t xml:space="preserve"> </w:t>
      </w:r>
      <w:r>
        <w:rPr>
          <w:color w:val="auto"/>
          <w:szCs w:val="28"/>
          <w:lang w:eastAsia="ru-RU"/>
        </w:rPr>
        <w:t>заявкам присвоено</w:t>
      </w:r>
      <w:r w:rsidRPr="00FE5555">
        <w:rPr>
          <w:color w:val="auto"/>
          <w:szCs w:val="28"/>
          <w:lang w:eastAsia="ru-RU"/>
        </w:rPr>
        <w:t xml:space="preserve"> равное </w:t>
      </w:r>
      <w:r>
        <w:rPr>
          <w:color w:val="auto"/>
          <w:szCs w:val="28"/>
          <w:lang w:eastAsia="ru-RU"/>
        </w:rPr>
        <w:t>количество баллов</w:t>
      </w:r>
      <w:r w:rsidRPr="00FE5555">
        <w:rPr>
          <w:color w:val="auto"/>
          <w:szCs w:val="28"/>
          <w:lang w:eastAsia="ru-RU"/>
        </w:rPr>
        <w:t xml:space="preserve"> по итогам расчета количества баллов, первым в рейтинге указывается участник отбора, чья заявка поступила раньше остальных в соответствии с датой и временем ее регистрации соглас</w:t>
      </w:r>
      <w:r w:rsidRPr="00FE5555">
        <w:rPr>
          <w:color w:val="000000" w:themeColor="text1"/>
          <w:szCs w:val="28"/>
          <w:lang w:eastAsia="ru-RU"/>
        </w:rPr>
        <w:t xml:space="preserve">но </w:t>
      </w:r>
      <w:hyperlink w:anchor="P117">
        <w:r w:rsidRPr="00FE5555">
          <w:rPr>
            <w:rStyle w:val="af"/>
            <w:rFonts w:ascii="Times New Roman" w:hAnsi="Times New Roman" w:cs="Times New Roman"/>
            <w:color w:val="000000" w:themeColor="text1"/>
            <w:szCs w:val="28"/>
            <w:u w:val="none"/>
            <w:lang w:eastAsia="ru-RU"/>
          </w:rPr>
          <w:t>пункту 4.</w:t>
        </w:r>
        <w:r w:rsidR="00DF0461">
          <w:rPr>
            <w:rStyle w:val="af"/>
            <w:rFonts w:ascii="Times New Roman" w:hAnsi="Times New Roman" w:cs="Times New Roman"/>
            <w:color w:val="000000" w:themeColor="text1"/>
            <w:szCs w:val="28"/>
            <w:u w:val="none"/>
            <w:lang w:eastAsia="ru-RU"/>
          </w:rPr>
          <w:t>9</w:t>
        </w:r>
      </w:hyperlink>
      <w:r w:rsidRPr="00FE5555">
        <w:rPr>
          <w:color w:val="000000" w:themeColor="text1"/>
          <w:szCs w:val="28"/>
          <w:lang w:eastAsia="ru-RU"/>
        </w:rPr>
        <w:t xml:space="preserve"> насто</w:t>
      </w:r>
      <w:r w:rsidRPr="00FE5555">
        <w:rPr>
          <w:color w:val="auto"/>
          <w:szCs w:val="28"/>
          <w:lang w:eastAsia="ru-RU"/>
        </w:rPr>
        <w:t>ящего раздела.</w:t>
      </w:r>
    </w:p>
    <w:p w14:paraId="5C7F22E2" w14:textId="3D4CAD79" w:rsidR="00C83135" w:rsidRPr="00CF636E" w:rsidRDefault="00DF0461" w:rsidP="00CF636E">
      <w:pPr>
        <w:autoSpaceDE w:val="0"/>
        <w:autoSpaceDN w:val="0"/>
        <w:adjustRightInd w:val="0"/>
        <w:spacing w:after="0" w:line="240" w:lineRule="auto"/>
        <w:ind w:left="284" w:firstLine="709"/>
        <w:jc w:val="both"/>
        <w:rPr>
          <w:color w:val="auto"/>
          <w:szCs w:val="28"/>
          <w:lang w:eastAsia="ru-RU"/>
        </w:rPr>
      </w:pPr>
      <w:r>
        <w:rPr>
          <w:bCs/>
          <w:color w:val="000000" w:themeColor="text1"/>
        </w:rPr>
        <w:t>4.23</w:t>
      </w:r>
      <w:r w:rsidR="008D670F" w:rsidRPr="00654721">
        <w:rPr>
          <w:bCs/>
          <w:color w:val="000000" w:themeColor="text1"/>
        </w:rPr>
        <w:t>.</w:t>
      </w:r>
      <w:r w:rsidR="00C83135" w:rsidRPr="00654721">
        <w:rPr>
          <w:bCs/>
          <w:color w:val="000000" w:themeColor="text1"/>
        </w:rPr>
        <w:t xml:space="preserve"> Не позднее пяти рабочих дней со дня проведения отбора министерство принимает одно из следующих решений (далее – результаты </w:t>
      </w:r>
      <w:r w:rsidR="001676D8" w:rsidRPr="00654721">
        <w:rPr>
          <w:bCs/>
          <w:color w:val="000000" w:themeColor="text1"/>
        </w:rPr>
        <w:t>определения победител</w:t>
      </w:r>
      <w:r w:rsidR="00136D88" w:rsidRPr="00654721">
        <w:rPr>
          <w:bCs/>
          <w:color w:val="000000" w:themeColor="text1"/>
        </w:rPr>
        <w:t>ей</w:t>
      </w:r>
      <w:r w:rsidR="001676D8" w:rsidRPr="00654721">
        <w:rPr>
          <w:bCs/>
          <w:color w:val="000000" w:themeColor="text1"/>
        </w:rPr>
        <w:t xml:space="preserve"> отбора</w:t>
      </w:r>
      <w:r w:rsidR="00C83135" w:rsidRPr="00654721">
        <w:rPr>
          <w:bCs/>
          <w:color w:val="000000" w:themeColor="text1"/>
        </w:rPr>
        <w:t>):</w:t>
      </w:r>
    </w:p>
    <w:p w14:paraId="146A2F3E" w14:textId="5BD84798" w:rsidR="00BA5456" w:rsidRPr="00654721" w:rsidRDefault="00C83135" w:rsidP="00BA5456">
      <w:pPr>
        <w:widowControl w:val="0"/>
        <w:spacing w:after="0" w:line="240" w:lineRule="auto"/>
        <w:ind w:left="284" w:firstLine="709"/>
        <w:jc w:val="both"/>
        <w:rPr>
          <w:bCs/>
          <w:color w:val="000000" w:themeColor="text1"/>
        </w:rPr>
      </w:pPr>
      <w:r w:rsidRPr="00654721">
        <w:rPr>
          <w:bCs/>
          <w:color w:val="000000" w:themeColor="text1"/>
        </w:rPr>
        <w:t xml:space="preserve">1) о предоставлении гранта – </w:t>
      </w:r>
      <w:r w:rsidR="00BA5456" w:rsidRPr="00654721">
        <w:rPr>
          <w:bCs/>
          <w:color w:val="000000" w:themeColor="text1"/>
        </w:rPr>
        <w:t xml:space="preserve">в случае включения участника отбора в рейтинг в соответствии с абзацем </w:t>
      </w:r>
      <w:r w:rsidR="001B415B">
        <w:rPr>
          <w:bCs/>
          <w:color w:val="000000" w:themeColor="text1"/>
        </w:rPr>
        <w:t>первым</w:t>
      </w:r>
      <w:r w:rsidR="00BA5456" w:rsidRPr="00654721">
        <w:rPr>
          <w:bCs/>
          <w:color w:val="000000" w:themeColor="text1"/>
        </w:rPr>
        <w:t xml:space="preserve"> пункта 4.2</w:t>
      </w:r>
      <w:r w:rsidR="00DF0461">
        <w:rPr>
          <w:bCs/>
          <w:color w:val="000000" w:themeColor="text1"/>
        </w:rPr>
        <w:t>2</w:t>
      </w:r>
      <w:r w:rsidR="00BA5456" w:rsidRPr="00654721">
        <w:rPr>
          <w:bCs/>
          <w:color w:val="000000" w:themeColor="text1"/>
        </w:rPr>
        <w:t xml:space="preserve"> настоящего раздела;</w:t>
      </w:r>
    </w:p>
    <w:p w14:paraId="48A309A8" w14:textId="0582B1B5" w:rsidR="00C83135" w:rsidRPr="00654721" w:rsidRDefault="00C83135" w:rsidP="00BA5456">
      <w:pPr>
        <w:widowControl w:val="0"/>
        <w:spacing w:after="0" w:line="240" w:lineRule="auto"/>
        <w:ind w:left="284" w:firstLine="709"/>
        <w:jc w:val="both"/>
        <w:rPr>
          <w:bCs/>
          <w:color w:val="000000" w:themeColor="text1"/>
        </w:rPr>
      </w:pPr>
      <w:r w:rsidRPr="00654721">
        <w:rPr>
          <w:bCs/>
          <w:color w:val="000000" w:themeColor="text1"/>
        </w:rPr>
        <w:t xml:space="preserve">2) об отказе в предоставлении гранта – </w:t>
      </w:r>
      <w:r w:rsidR="00BA5456" w:rsidRPr="00654721">
        <w:rPr>
          <w:bCs/>
          <w:color w:val="000000" w:themeColor="text1"/>
        </w:rPr>
        <w:t xml:space="preserve">в случае, если участник отбора не включен в рейтинг в соответствии с абзацем </w:t>
      </w:r>
      <w:r w:rsidR="001B415B">
        <w:rPr>
          <w:bCs/>
          <w:color w:val="000000" w:themeColor="text1"/>
        </w:rPr>
        <w:t>первым</w:t>
      </w:r>
      <w:r w:rsidR="00BA5456" w:rsidRPr="00654721">
        <w:rPr>
          <w:bCs/>
          <w:color w:val="000000" w:themeColor="text1"/>
        </w:rPr>
        <w:t xml:space="preserve"> пункта 4.2</w:t>
      </w:r>
      <w:r w:rsidR="00DF0461">
        <w:rPr>
          <w:bCs/>
          <w:color w:val="000000" w:themeColor="text1"/>
        </w:rPr>
        <w:t>2</w:t>
      </w:r>
      <w:r w:rsidR="00BA5456" w:rsidRPr="00654721">
        <w:rPr>
          <w:bCs/>
          <w:color w:val="000000" w:themeColor="text1"/>
        </w:rPr>
        <w:t xml:space="preserve"> настоящего раздела.</w:t>
      </w:r>
    </w:p>
    <w:p w14:paraId="77C5A414" w14:textId="784F820F" w:rsidR="00AD3CBD" w:rsidRPr="00687C03" w:rsidRDefault="00DF0461" w:rsidP="00AD3CBD">
      <w:pPr>
        <w:autoSpaceDE w:val="0"/>
        <w:autoSpaceDN w:val="0"/>
        <w:adjustRightInd w:val="0"/>
        <w:spacing w:after="0" w:line="240" w:lineRule="auto"/>
        <w:ind w:left="284" w:firstLine="709"/>
        <w:jc w:val="both"/>
        <w:rPr>
          <w:color w:val="auto"/>
          <w:szCs w:val="28"/>
          <w:lang w:eastAsia="ru-RU"/>
        </w:rPr>
      </w:pPr>
      <w:r>
        <w:rPr>
          <w:bCs/>
          <w:color w:val="000000" w:themeColor="text1"/>
        </w:rPr>
        <w:t>4.24</w:t>
      </w:r>
      <w:r w:rsidR="008D670F" w:rsidRPr="00654721">
        <w:rPr>
          <w:bCs/>
          <w:color w:val="000000" w:themeColor="text1"/>
        </w:rPr>
        <w:t>.</w:t>
      </w:r>
      <w:r w:rsidR="00BA5456" w:rsidRPr="00654721">
        <w:rPr>
          <w:bCs/>
          <w:color w:val="000000" w:themeColor="text1"/>
        </w:rPr>
        <w:t> </w:t>
      </w:r>
      <w:r w:rsidR="00AD3CBD" w:rsidRPr="00687C03">
        <w:rPr>
          <w:color w:val="auto"/>
          <w:szCs w:val="28"/>
          <w:lang w:eastAsia="ru-RU"/>
        </w:rPr>
        <w:t>На основании результатов определения победителей отбора на едином портале автоматически формируется протокол подведения итогов отбора, который подписывается электронной подписью министра (уполномоченного им лица) в системе "Электронный бюджет" и размещается на едином портале не позднее первого рабочего дня, следующего за днем принятия решений, указанных в пункте 4.2</w:t>
      </w:r>
      <w:r>
        <w:rPr>
          <w:color w:val="auto"/>
          <w:szCs w:val="28"/>
          <w:lang w:eastAsia="ru-RU"/>
        </w:rPr>
        <w:t>3</w:t>
      </w:r>
      <w:r w:rsidR="00AD3CBD" w:rsidRPr="00687C03">
        <w:rPr>
          <w:color w:val="auto"/>
          <w:szCs w:val="28"/>
          <w:lang w:eastAsia="ru-RU"/>
        </w:rPr>
        <w:t xml:space="preserve"> настоящего раздела.</w:t>
      </w:r>
    </w:p>
    <w:p w14:paraId="74349B56"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В протокол подведения итогов отбора включаются следующие сведения:</w:t>
      </w:r>
    </w:p>
    <w:p w14:paraId="21381DC4"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дата, время и место проведения рассмотрения заявок;</w:t>
      </w:r>
    </w:p>
    <w:p w14:paraId="00DAB4DC"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дата, время и место проведения оценки заявок;</w:t>
      </w:r>
    </w:p>
    <w:p w14:paraId="6159086D"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информация об участниках отбора, заявки которых были рассмотрены;</w:t>
      </w:r>
    </w:p>
    <w:p w14:paraId="2FA539C2"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70A58597" w14:textId="5668DBC4"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xml:space="preserve">- последовательность оценки заявок, присвоенное заявкам количество баллов по каждому из критериев оценки заявок, предусмотренных </w:t>
      </w:r>
      <w:hyperlink r:id="rId60" w:history="1">
        <w:r w:rsidRPr="00687C03">
          <w:rPr>
            <w:rStyle w:val="af"/>
            <w:rFonts w:ascii="Times New Roman" w:hAnsi="Times New Roman" w:cs="Times New Roman"/>
            <w:color w:val="auto"/>
            <w:szCs w:val="28"/>
            <w:u w:val="none"/>
            <w:lang w:eastAsia="ru-RU"/>
          </w:rPr>
          <w:t>пунктом 4.</w:t>
        </w:r>
        <w:r w:rsidR="00DF0461">
          <w:rPr>
            <w:rStyle w:val="af"/>
            <w:rFonts w:ascii="Times New Roman" w:hAnsi="Times New Roman" w:cs="Times New Roman"/>
            <w:color w:val="auto"/>
            <w:szCs w:val="28"/>
            <w:u w:val="none"/>
            <w:lang w:eastAsia="ru-RU"/>
          </w:rPr>
          <w:t>20</w:t>
        </w:r>
      </w:hyperlink>
      <w:r w:rsidRPr="00687C03">
        <w:rPr>
          <w:color w:val="auto"/>
          <w:szCs w:val="28"/>
          <w:lang w:eastAsia="ru-RU"/>
        </w:rPr>
        <w:t xml:space="preserve"> настоящего раздела, принятые на основании результатов оценки заявок решения о присвоении участникам отбора порядковых номеров в рейтинге;</w:t>
      </w:r>
    </w:p>
    <w:p w14:paraId="1902E1F3"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 наименование победителей отбора, с которыми заключаются соглашения, размер предоставляемых им грантов.</w:t>
      </w:r>
    </w:p>
    <w:p w14:paraId="1EA2F6EE" w14:textId="77777777" w:rsidR="00AD3CBD" w:rsidRPr="00687C03"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6CE7BF28" w14:textId="119D524D" w:rsidR="00AD3CBD" w:rsidRDefault="00AD3CBD" w:rsidP="00AD3CBD">
      <w:pPr>
        <w:autoSpaceDE w:val="0"/>
        <w:autoSpaceDN w:val="0"/>
        <w:adjustRightInd w:val="0"/>
        <w:spacing w:after="0" w:line="240" w:lineRule="auto"/>
        <w:ind w:left="284" w:firstLine="709"/>
        <w:jc w:val="both"/>
        <w:rPr>
          <w:color w:val="auto"/>
          <w:szCs w:val="28"/>
          <w:lang w:eastAsia="ru-RU"/>
        </w:rPr>
      </w:pPr>
      <w:r w:rsidRPr="00687C03">
        <w:rPr>
          <w:color w:val="auto"/>
          <w:szCs w:val="28"/>
          <w:lang w:eastAsia="ru-RU"/>
        </w:rPr>
        <w:lastRenderedPageBreak/>
        <w:t>Протокол подведения итогов отбора также размещается министерством на официальном сайте министерства не позднее первого рабочего дня, следующего за днем принятия решения по результатам определения победителей отбора.</w:t>
      </w:r>
    </w:p>
    <w:p w14:paraId="5F941518" w14:textId="080A31B7" w:rsidR="00CF636E" w:rsidRPr="001E0464" w:rsidRDefault="00DF0461" w:rsidP="00AD3CBD">
      <w:pPr>
        <w:autoSpaceDE w:val="0"/>
        <w:autoSpaceDN w:val="0"/>
        <w:adjustRightInd w:val="0"/>
        <w:spacing w:after="0" w:line="240" w:lineRule="auto"/>
        <w:ind w:left="284" w:firstLine="709"/>
        <w:jc w:val="both"/>
        <w:outlineLvl w:val="0"/>
        <w:rPr>
          <w:color w:val="auto"/>
          <w:szCs w:val="28"/>
          <w:lang w:eastAsia="ru-RU"/>
        </w:rPr>
      </w:pPr>
      <w:r>
        <w:rPr>
          <w:bCs/>
          <w:color w:val="000000" w:themeColor="text1"/>
          <w:szCs w:val="28"/>
          <w:lang w:eastAsia="ru-RU"/>
        </w:rPr>
        <w:t>4.25</w:t>
      </w:r>
      <w:r w:rsidR="008D670F" w:rsidRPr="00654721">
        <w:rPr>
          <w:bCs/>
          <w:color w:val="000000" w:themeColor="text1"/>
          <w:szCs w:val="28"/>
          <w:lang w:eastAsia="ru-RU"/>
        </w:rPr>
        <w:t>.</w:t>
      </w:r>
      <w:r w:rsidR="00C83135" w:rsidRPr="00654721">
        <w:rPr>
          <w:bCs/>
          <w:color w:val="000000" w:themeColor="text1"/>
          <w:szCs w:val="28"/>
          <w:lang w:eastAsia="ru-RU"/>
        </w:rPr>
        <w:t> </w:t>
      </w:r>
      <w:r w:rsidR="00CF636E" w:rsidRPr="001E0464">
        <w:rPr>
          <w:color w:val="auto"/>
          <w:szCs w:val="28"/>
          <w:lang w:eastAsia="ru-RU"/>
        </w:rPr>
        <w:t xml:space="preserve">Победителю отбора, которому присвоен первый порядковый номер в рейтинге, грант предоставляется в запрашиваемом объеме, необходимом для реализации проекта, указанном в </w:t>
      </w:r>
      <w:r w:rsidR="00CF636E">
        <w:rPr>
          <w:color w:val="auto"/>
          <w:szCs w:val="28"/>
          <w:lang w:eastAsia="ru-RU"/>
        </w:rPr>
        <w:t>плане расходов</w:t>
      </w:r>
      <w:r w:rsidR="00CF636E" w:rsidRPr="001E0464">
        <w:rPr>
          <w:color w:val="auto"/>
          <w:szCs w:val="28"/>
          <w:lang w:eastAsia="ru-RU"/>
        </w:rPr>
        <w:t xml:space="preserve"> такого победителя отбора, в пределах, установленных </w:t>
      </w:r>
      <w:r w:rsidR="00CF636E">
        <w:rPr>
          <w:color w:val="auto"/>
          <w:szCs w:val="28"/>
          <w:lang w:eastAsia="ru-RU"/>
        </w:rPr>
        <w:t>пунктом</w:t>
      </w:r>
      <w:r w:rsidR="000262F6">
        <w:rPr>
          <w:color w:val="auto"/>
          <w:szCs w:val="28"/>
          <w:lang w:eastAsia="ru-RU"/>
        </w:rPr>
        <w:t xml:space="preserve"> 2.</w:t>
      </w:r>
      <w:r>
        <w:rPr>
          <w:color w:val="auto"/>
          <w:szCs w:val="28"/>
          <w:lang w:eastAsia="ru-RU"/>
        </w:rPr>
        <w:t>7</w:t>
      </w:r>
      <w:r w:rsidR="00CF636E" w:rsidRPr="001E0464">
        <w:rPr>
          <w:color w:val="auto"/>
          <w:szCs w:val="28"/>
          <w:lang w:eastAsia="ru-RU"/>
        </w:rPr>
        <w:t xml:space="preserve"> раздела 2 настоящего Порядка. </w:t>
      </w:r>
    </w:p>
    <w:p w14:paraId="4EFA1940" w14:textId="23B66533" w:rsidR="00CF636E" w:rsidRPr="001E0464" w:rsidRDefault="00CF636E" w:rsidP="00CF636E">
      <w:pPr>
        <w:autoSpaceDE w:val="0"/>
        <w:autoSpaceDN w:val="0"/>
        <w:adjustRightInd w:val="0"/>
        <w:spacing w:after="0" w:line="240" w:lineRule="auto"/>
        <w:ind w:left="284" w:firstLine="709"/>
        <w:jc w:val="both"/>
        <w:rPr>
          <w:color w:val="auto"/>
          <w:szCs w:val="28"/>
          <w:lang w:eastAsia="ru-RU"/>
        </w:rPr>
      </w:pPr>
      <w:r w:rsidRPr="001E0464">
        <w:rPr>
          <w:color w:val="auto"/>
          <w:szCs w:val="28"/>
          <w:lang w:eastAsia="ru-RU"/>
        </w:rPr>
        <w:t xml:space="preserve">Каждому следующему в рейтинге победителю отбора (в порядке убывания) грант предоставляется в запрашиваемом объеме, необходимом для реализации проекта, указанном в </w:t>
      </w:r>
      <w:r>
        <w:rPr>
          <w:color w:val="auto"/>
          <w:szCs w:val="28"/>
          <w:lang w:eastAsia="ru-RU"/>
        </w:rPr>
        <w:t>плане расходов</w:t>
      </w:r>
      <w:r w:rsidRPr="001E0464">
        <w:rPr>
          <w:color w:val="auto"/>
          <w:szCs w:val="28"/>
          <w:lang w:eastAsia="ru-RU"/>
        </w:rPr>
        <w:t xml:space="preserve"> такого победителя отбора, в пределах, установленных </w:t>
      </w:r>
      <w:r>
        <w:rPr>
          <w:color w:val="auto"/>
          <w:szCs w:val="28"/>
          <w:lang w:eastAsia="ru-RU"/>
        </w:rPr>
        <w:t>пунктом</w:t>
      </w:r>
      <w:r w:rsidR="000262F6">
        <w:rPr>
          <w:color w:val="auto"/>
          <w:szCs w:val="28"/>
          <w:lang w:eastAsia="ru-RU"/>
        </w:rPr>
        <w:t xml:space="preserve"> 2.</w:t>
      </w:r>
      <w:r w:rsidR="00DF0461">
        <w:rPr>
          <w:color w:val="auto"/>
          <w:szCs w:val="28"/>
          <w:lang w:eastAsia="ru-RU"/>
        </w:rPr>
        <w:t>7</w:t>
      </w:r>
      <w:r w:rsidRPr="001E0464">
        <w:rPr>
          <w:color w:val="auto"/>
          <w:szCs w:val="28"/>
          <w:lang w:eastAsia="ru-RU"/>
        </w:rPr>
        <w:t xml:space="preserve"> раздела 2 настоящего Порядка, в пределах остатка бюджетных ассигнований, предусмотренных министерству в текущем финансовом году законом о краевом бюджете на </w:t>
      </w:r>
      <w:r>
        <w:rPr>
          <w:color w:val="auto"/>
          <w:szCs w:val="28"/>
          <w:lang w:eastAsia="ru-RU"/>
        </w:rPr>
        <w:t>теку</w:t>
      </w:r>
      <w:r w:rsidRPr="001E0464">
        <w:rPr>
          <w:color w:val="auto"/>
          <w:szCs w:val="28"/>
          <w:lang w:eastAsia="ru-RU"/>
        </w:rPr>
        <w:t>щий финансовый год и на плановый период и (или) сводной бюджетной росписью краевого бюджета на текущий финансовый год и плановый период на цели предоставления грантов (далее – остаток бюджетных ассигнований), образовавшегося после распределения гранта предыдущему в рейтинге победителю отбора.</w:t>
      </w:r>
    </w:p>
    <w:p w14:paraId="6BA79CCA" w14:textId="3782BF5F" w:rsidR="00CF636E" w:rsidRPr="001E0464" w:rsidRDefault="00CF636E" w:rsidP="00C11DEA">
      <w:pPr>
        <w:autoSpaceDE w:val="0"/>
        <w:autoSpaceDN w:val="0"/>
        <w:adjustRightInd w:val="0"/>
        <w:spacing w:after="0" w:line="240" w:lineRule="auto"/>
        <w:ind w:left="284" w:firstLine="709"/>
        <w:jc w:val="both"/>
        <w:rPr>
          <w:color w:val="auto"/>
          <w:szCs w:val="28"/>
          <w:lang w:eastAsia="ru-RU"/>
        </w:rPr>
      </w:pPr>
      <w:r w:rsidRPr="001E0464">
        <w:rPr>
          <w:color w:val="auto"/>
          <w:szCs w:val="28"/>
          <w:lang w:eastAsia="ru-RU"/>
        </w:rPr>
        <w:t xml:space="preserve">Если размер остатка бюджетных ассигнований меньше размера запрашиваемого гранта, необходимого для реализации проекта, указанного в </w:t>
      </w:r>
      <w:r>
        <w:rPr>
          <w:color w:val="auto"/>
          <w:szCs w:val="28"/>
          <w:lang w:eastAsia="ru-RU"/>
        </w:rPr>
        <w:t>плане расходов</w:t>
      </w:r>
      <w:r w:rsidRPr="001E0464">
        <w:rPr>
          <w:color w:val="auto"/>
          <w:szCs w:val="28"/>
          <w:lang w:eastAsia="ru-RU"/>
        </w:rPr>
        <w:t xml:space="preserve"> следующего в рейтинге (в порядке убывания) победителя отбора, </w:t>
      </w:r>
      <w:r w:rsidRPr="009758C1">
        <w:rPr>
          <w:color w:val="auto"/>
          <w:szCs w:val="28"/>
          <w:lang w:eastAsia="ru-RU"/>
        </w:rPr>
        <w:t>ми</w:t>
      </w:r>
      <w:r w:rsidRPr="001E0464">
        <w:rPr>
          <w:color w:val="auto"/>
          <w:szCs w:val="28"/>
          <w:lang w:eastAsia="ru-RU"/>
        </w:rPr>
        <w:t xml:space="preserve">нистерство </w:t>
      </w:r>
      <w:r w:rsidR="000262F6">
        <w:rPr>
          <w:color w:val="auto"/>
          <w:szCs w:val="28"/>
          <w:lang w:eastAsia="ru-RU"/>
        </w:rPr>
        <w:t>не позднее трех рабочих дней со дня принятия решений по результатам</w:t>
      </w:r>
      <w:r w:rsidR="00C11DEA">
        <w:rPr>
          <w:color w:val="auto"/>
          <w:szCs w:val="28"/>
          <w:lang w:eastAsia="ru-RU"/>
        </w:rPr>
        <w:t xml:space="preserve"> определения победителей отбора</w:t>
      </w:r>
      <w:r w:rsidRPr="001E0464">
        <w:rPr>
          <w:color w:val="auto"/>
          <w:szCs w:val="28"/>
          <w:lang w:eastAsia="ru-RU"/>
        </w:rPr>
        <w:t xml:space="preserve"> направляет такому победителю отбора по электронному адресу, указанному в заявке, письменный запрос о согласии </w:t>
      </w:r>
      <w:r>
        <w:rPr>
          <w:color w:val="auto"/>
          <w:szCs w:val="28"/>
          <w:lang w:eastAsia="ru-RU"/>
        </w:rPr>
        <w:t>на реализацию</w:t>
      </w:r>
      <w:r w:rsidRPr="001E0464">
        <w:rPr>
          <w:color w:val="auto"/>
          <w:szCs w:val="28"/>
          <w:lang w:eastAsia="ru-RU"/>
        </w:rPr>
        <w:t xml:space="preserve"> проекта в пределах остатка бюджетных ассигнований</w:t>
      </w:r>
      <w:r>
        <w:rPr>
          <w:color w:val="auto"/>
          <w:szCs w:val="28"/>
          <w:lang w:eastAsia="ru-RU"/>
        </w:rPr>
        <w:t xml:space="preserve"> с пропо</w:t>
      </w:r>
      <w:r w:rsidR="00AD3CBD">
        <w:rPr>
          <w:color w:val="auto"/>
          <w:szCs w:val="28"/>
          <w:lang w:eastAsia="ru-RU"/>
        </w:rPr>
        <w:t>рциональным уменьшением значений результатов</w:t>
      </w:r>
      <w:r>
        <w:rPr>
          <w:color w:val="auto"/>
          <w:szCs w:val="28"/>
          <w:lang w:eastAsia="ru-RU"/>
        </w:rPr>
        <w:t xml:space="preserve"> предоставления гранта</w:t>
      </w:r>
      <w:r w:rsidRPr="001E0464">
        <w:rPr>
          <w:color w:val="auto"/>
          <w:szCs w:val="28"/>
          <w:lang w:eastAsia="ru-RU"/>
        </w:rPr>
        <w:t>.</w:t>
      </w:r>
    </w:p>
    <w:p w14:paraId="1836EAD8" w14:textId="0A0C5F1F" w:rsidR="00CF636E" w:rsidRPr="001E0464" w:rsidRDefault="00CF636E" w:rsidP="00CF636E">
      <w:pPr>
        <w:autoSpaceDE w:val="0"/>
        <w:autoSpaceDN w:val="0"/>
        <w:adjustRightInd w:val="0"/>
        <w:spacing w:after="0" w:line="240" w:lineRule="auto"/>
        <w:ind w:left="284" w:firstLine="709"/>
        <w:jc w:val="both"/>
        <w:rPr>
          <w:color w:val="auto"/>
          <w:szCs w:val="28"/>
          <w:lang w:eastAsia="ru-RU"/>
        </w:rPr>
      </w:pPr>
      <w:r w:rsidRPr="001E0464">
        <w:rPr>
          <w:color w:val="auto"/>
          <w:szCs w:val="28"/>
          <w:lang w:eastAsia="ru-RU"/>
        </w:rPr>
        <w:t xml:space="preserve">Победитель отбора в течение трех рабочих дней со дня получения письменного запроса, указанного в абзаце третьем настоящего пункта, представляет в министерство на бумажном носителе или по электронной почте с последующим направлением на бумажном носителе гарантийное письмо о согласии </w:t>
      </w:r>
      <w:r>
        <w:rPr>
          <w:color w:val="auto"/>
          <w:szCs w:val="28"/>
          <w:lang w:eastAsia="ru-RU"/>
        </w:rPr>
        <w:t>на реализацию</w:t>
      </w:r>
      <w:r w:rsidRPr="001E0464">
        <w:rPr>
          <w:color w:val="auto"/>
          <w:szCs w:val="28"/>
          <w:lang w:eastAsia="ru-RU"/>
        </w:rPr>
        <w:t xml:space="preserve"> проекта в пределах остатка бюджетных ассигнований.</w:t>
      </w:r>
    </w:p>
    <w:p w14:paraId="0DDC24E2" w14:textId="3B269E3B" w:rsidR="00CF636E" w:rsidRPr="001E0464" w:rsidRDefault="00CF636E" w:rsidP="00CF636E">
      <w:pPr>
        <w:autoSpaceDE w:val="0"/>
        <w:autoSpaceDN w:val="0"/>
        <w:adjustRightInd w:val="0"/>
        <w:spacing w:after="0" w:line="240" w:lineRule="auto"/>
        <w:ind w:left="284" w:firstLine="709"/>
        <w:jc w:val="both"/>
        <w:rPr>
          <w:color w:val="auto"/>
          <w:szCs w:val="28"/>
          <w:lang w:eastAsia="ru-RU"/>
        </w:rPr>
      </w:pPr>
      <w:r w:rsidRPr="001E0464">
        <w:rPr>
          <w:color w:val="auto"/>
          <w:szCs w:val="28"/>
          <w:lang w:eastAsia="ru-RU"/>
        </w:rPr>
        <w:t xml:space="preserve">В случае поступления в министерство в срок, предусмотренный абзацем четвертым настоящего пункта, на бумажном носителе или по электронной почте гарантийного письма победителя отбора о согласии </w:t>
      </w:r>
      <w:r>
        <w:rPr>
          <w:color w:val="auto"/>
          <w:szCs w:val="28"/>
          <w:lang w:eastAsia="ru-RU"/>
        </w:rPr>
        <w:t>на реализацию</w:t>
      </w:r>
      <w:r w:rsidRPr="001E0464">
        <w:rPr>
          <w:color w:val="auto"/>
          <w:szCs w:val="28"/>
          <w:lang w:eastAsia="ru-RU"/>
        </w:rPr>
        <w:t xml:space="preserve"> проекта в пределах остатка бюджетных ассигнований грант предоставляется такому победителю отбора в пределах остатка бюджетных ассигнований</w:t>
      </w:r>
      <w:r>
        <w:rPr>
          <w:color w:val="auto"/>
          <w:szCs w:val="28"/>
          <w:lang w:eastAsia="ru-RU"/>
        </w:rPr>
        <w:t xml:space="preserve"> с проп</w:t>
      </w:r>
      <w:r w:rsidR="00AD3CBD">
        <w:rPr>
          <w:color w:val="auto"/>
          <w:szCs w:val="28"/>
          <w:lang w:eastAsia="ru-RU"/>
        </w:rPr>
        <w:t>орциональным изменением значений результатов</w:t>
      </w:r>
      <w:r>
        <w:rPr>
          <w:color w:val="auto"/>
          <w:szCs w:val="28"/>
          <w:lang w:eastAsia="ru-RU"/>
        </w:rPr>
        <w:t xml:space="preserve"> предоставления гранта</w:t>
      </w:r>
      <w:r w:rsidRPr="001E0464">
        <w:rPr>
          <w:color w:val="auto"/>
          <w:szCs w:val="28"/>
          <w:lang w:eastAsia="ru-RU"/>
        </w:rPr>
        <w:t>.</w:t>
      </w:r>
    </w:p>
    <w:p w14:paraId="517F9F5C" w14:textId="528F248C" w:rsidR="00CF636E" w:rsidRPr="001E0464" w:rsidRDefault="00CF636E" w:rsidP="00CF636E">
      <w:pPr>
        <w:autoSpaceDE w:val="0"/>
        <w:autoSpaceDN w:val="0"/>
        <w:adjustRightInd w:val="0"/>
        <w:spacing w:after="0" w:line="240" w:lineRule="auto"/>
        <w:ind w:left="284" w:firstLine="709"/>
        <w:jc w:val="both"/>
        <w:rPr>
          <w:color w:val="auto"/>
          <w:szCs w:val="28"/>
          <w:lang w:eastAsia="ru-RU"/>
        </w:rPr>
      </w:pPr>
      <w:r w:rsidRPr="001E0464">
        <w:rPr>
          <w:color w:val="auto"/>
          <w:szCs w:val="28"/>
          <w:lang w:eastAsia="ru-RU"/>
        </w:rPr>
        <w:t xml:space="preserve">В случае </w:t>
      </w:r>
      <w:proofErr w:type="spellStart"/>
      <w:r w:rsidRPr="001E0464">
        <w:rPr>
          <w:color w:val="auto"/>
          <w:szCs w:val="28"/>
          <w:lang w:eastAsia="ru-RU"/>
        </w:rPr>
        <w:t>непоступления</w:t>
      </w:r>
      <w:proofErr w:type="spellEnd"/>
      <w:r w:rsidRPr="001E0464">
        <w:rPr>
          <w:color w:val="auto"/>
          <w:szCs w:val="28"/>
          <w:lang w:eastAsia="ru-RU"/>
        </w:rPr>
        <w:t xml:space="preserve"> в министерство в срок, предусмотренный абзацем четвертым настоящего пункта, на бумажном носителе или по электронной почте гарантийного письма победителя отбора о согласии </w:t>
      </w:r>
      <w:r>
        <w:rPr>
          <w:color w:val="auto"/>
          <w:szCs w:val="28"/>
          <w:lang w:eastAsia="ru-RU"/>
        </w:rPr>
        <w:t>на реализацию</w:t>
      </w:r>
      <w:r w:rsidRPr="001E0464">
        <w:rPr>
          <w:color w:val="auto"/>
          <w:szCs w:val="28"/>
          <w:lang w:eastAsia="ru-RU"/>
        </w:rPr>
        <w:t xml:space="preserve"> проекта в пределах остатка бюджетных ассигнований или поступления в министерство </w:t>
      </w:r>
      <w:r>
        <w:rPr>
          <w:color w:val="auto"/>
          <w:szCs w:val="28"/>
          <w:lang w:eastAsia="ru-RU"/>
        </w:rPr>
        <w:t xml:space="preserve">в указанный срок </w:t>
      </w:r>
      <w:r w:rsidRPr="001E0464">
        <w:rPr>
          <w:color w:val="auto"/>
          <w:szCs w:val="28"/>
          <w:lang w:eastAsia="ru-RU"/>
        </w:rPr>
        <w:t xml:space="preserve">письма победителя отбора о несогласии </w:t>
      </w:r>
      <w:r>
        <w:rPr>
          <w:color w:val="auto"/>
          <w:szCs w:val="28"/>
          <w:lang w:eastAsia="ru-RU"/>
        </w:rPr>
        <w:t>на реализацию</w:t>
      </w:r>
      <w:r w:rsidRPr="001E0464">
        <w:rPr>
          <w:color w:val="auto"/>
          <w:szCs w:val="28"/>
          <w:lang w:eastAsia="ru-RU"/>
        </w:rPr>
        <w:t xml:space="preserve"> проекта в пределах остатка бюджетных </w:t>
      </w:r>
      <w:r w:rsidRPr="001E0464">
        <w:rPr>
          <w:color w:val="auto"/>
          <w:szCs w:val="28"/>
          <w:lang w:eastAsia="ru-RU"/>
        </w:rPr>
        <w:lastRenderedPageBreak/>
        <w:t>ассигнований министерство в течение пяти рабочих дней со дня истечения срока, предусмотренного абзацем четвертым настоящего пункта, принимает решение о признании такого победителя отбора уклонившимся от заключения соглашения и об отказе в предоставлении гранта в соответствии с подпунктом 5 пункта 2.</w:t>
      </w:r>
      <w:r w:rsidR="00DF0461">
        <w:rPr>
          <w:color w:val="auto"/>
          <w:szCs w:val="28"/>
          <w:lang w:eastAsia="ru-RU"/>
        </w:rPr>
        <w:t>7</w:t>
      </w:r>
      <w:r w:rsidRPr="001E0464">
        <w:rPr>
          <w:color w:val="auto"/>
          <w:szCs w:val="28"/>
          <w:lang w:eastAsia="ru-RU"/>
        </w:rPr>
        <w:t xml:space="preserve"> раздела 2 настоящего Порядка и направляет заказным почтовым отправлением или на электронный адрес, указанный в заявке, или вручает нарочным победителю отбора письменное уведомление о принятом решении с обоснованием причин его принятия.</w:t>
      </w:r>
    </w:p>
    <w:p w14:paraId="28115B2C" w14:textId="34B482BA" w:rsidR="00CF636E" w:rsidRPr="001100BD" w:rsidRDefault="00CF636E" w:rsidP="00CF636E">
      <w:pPr>
        <w:autoSpaceDE w:val="0"/>
        <w:autoSpaceDN w:val="0"/>
        <w:adjustRightInd w:val="0"/>
        <w:spacing w:after="0" w:line="240" w:lineRule="auto"/>
        <w:ind w:left="284" w:firstLine="709"/>
        <w:jc w:val="both"/>
        <w:rPr>
          <w:color w:val="auto"/>
          <w:szCs w:val="28"/>
          <w:lang w:eastAsia="ru-RU"/>
        </w:rPr>
      </w:pPr>
      <w:r w:rsidRPr="001100BD">
        <w:rPr>
          <w:color w:val="auto"/>
          <w:szCs w:val="28"/>
          <w:lang w:eastAsia="ru-RU"/>
        </w:rPr>
        <w:t>4.2</w:t>
      </w:r>
      <w:r w:rsidR="00DF0461">
        <w:rPr>
          <w:color w:val="auto"/>
          <w:szCs w:val="28"/>
          <w:lang w:eastAsia="ru-RU"/>
        </w:rPr>
        <w:t>6</w:t>
      </w:r>
      <w:r>
        <w:rPr>
          <w:color w:val="auto"/>
          <w:szCs w:val="28"/>
          <w:lang w:eastAsia="ru-RU"/>
        </w:rPr>
        <w:t>. </w:t>
      </w:r>
      <w:r w:rsidRPr="001100BD">
        <w:rPr>
          <w:color w:val="auto"/>
          <w:szCs w:val="28"/>
          <w:lang w:eastAsia="ru-RU"/>
        </w:rPr>
        <w:t xml:space="preserve">По результатам отбора с победителем отбора заключается соглашение в порядке и </w:t>
      </w:r>
      <w:r>
        <w:rPr>
          <w:color w:val="auto"/>
          <w:szCs w:val="28"/>
          <w:lang w:eastAsia="ru-RU"/>
        </w:rPr>
        <w:t>сроки, определенными пунктом 2.</w:t>
      </w:r>
      <w:r w:rsidR="00DF0461">
        <w:rPr>
          <w:color w:val="auto"/>
          <w:szCs w:val="28"/>
          <w:lang w:eastAsia="ru-RU"/>
        </w:rPr>
        <w:t>8</w:t>
      </w:r>
      <w:r w:rsidRPr="001100BD">
        <w:rPr>
          <w:color w:val="auto"/>
          <w:szCs w:val="28"/>
          <w:lang w:eastAsia="ru-RU"/>
        </w:rPr>
        <w:t xml:space="preserve"> раздела 2 настоящего Порядка.</w:t>
      </w:r>
    </w:p>
    <w:p w14:paraId="3CE37D27" w14:textId="0D618C4C" w:rsidR="00CF636E" w:rsidRDefault="00CF636E" w:rsidP="00CF636E">
      <w:pPr>
        <w:autoSpaceDE w:val="0"/>
        <w:autoSpaceDN w:val="0"/>
        <w:adjustRightInd w:val="0"/>
        <w:spacing w:after="0" w:line="240" w:lineRule="auto"/>
        <w:ind w:left="284" w:firstLine="709"/>
        <w:jc w:val="both"/>
        <w:rPr>
          <w:color w:val="auto"/>
          <w:szCs w:val="28"/>
          <w:lang w:eastAsia="ru-RU"/>
        </w:rPr>
      </w:pPr>
      <w:r w:rsidRPr="001100BD">
        <w:rPr>
          <w:color w:val="auto"/>
          <w:szCs w:val="28"/>
          <w:lang w:eastAsia="ru-RU"/>
        </w:rPr>
        <w:t>В целях заключения соглашения в системе "Электронный бюджет" уточняется информация о счетах для перечисления гранта в соответствии с законодательством Российской Федерации, а также о лице, уполномоченном на подписание соглашения (при необходимости).</w:t>
      </w:r>
    </w:p>
    <w:p w14:paraId="03A8D6A0" w14:textId="3ED4297E" w:rsidR="008D66FB" w:rsidRDefault="00DF0461" w:rsidP="00CF636E">
      <w:pPr>
        <w:autoSpaceDE w:val="0"/>
        <w:autoSpaceDN w:val="0"/>
        <w:adjustRightInd w:val="0"/>
        <w:spacing w:after="0" w:line="240" w:lineRule="auto"/>
        <w:ind w:left="284" w:firstLine="709"/>
        <w:jc w:val="both"/>
        <w:outlineLvl w:val="0"/>
        <w:rPr>
          <w:szCs w:val="28"/>
        </w:rPr>
      </w:pPr>
      <w:r>
        <w:rPr>
          <w:bCs/>
          <w:color w:val="auto"/>
        </w:rPr>
        <w:t>4.27</w:t>
      </w:r>
      <w:r w:rsidR="008D670F" w:rsidRPr="00654721">
        <w:rPr>
          <w:bCs/>
          <w:color w:val="auto"/>
        </w:rPr>
        <w:t>.</w:t>
      </w:r>
      <w:r w:rsidR="00C83135" w:rsidRPr="00654721">
        <w:rPr>
          <w:bCs/>
          <w:color w:val="auto"/>
        </w:rPr>
        <w:t> </w:t>
      </w:r>
      <w:r w:rsidR="00CF636E" w:rsidRPr="001100BD">
        <w:rPr>
          <w:color w:val="auto"/>
          <w:szCs w:val="28"/>
          <w:lang w:eastAsia="ru-RU"/>
        </w:rPr>
        <w:t xml:space="preserve">В случае наличия по результатам проведения отбора остатка лимитов бюджетных обязательств на предоставление гранта на соответствующий финансовый год, не распределенного между победителями отбора, увеличения лимитов бюджетных обязательств, указанных в пункте 1.4 раздела 1 настоящего Порядка, отказа победителя отбора от заключения соглашения, расторжения соглашения с получателем гранта министерство проводит дополнительный отбор в соответствии с пунктами 4.1 </w:t>
      </w:r>
      <w:r w:rsidR="00CF636E" w:rsidRPr="00486AA5">
        <w:rPr>
          <w:color w:val="auto"/>
          <w:szCs w:val="28"/>
          <w:lang w:eastAsia="ru-RU"/>
        </w:rPr>
        <w:t>–</w:t>
      </w:r>
      <w:r w:rsidR="00CF636E" w:rsidRPr="001100BD">
        <w:rPr>
          <w:color w:val="auto"/>
          <w:szCs w:val="28"/>
          <w:lang w:eastAsia="ru-RU"/>
        </w:rPr>
        <w:t xml:space="preserve"> 4.2</w:t>
      </w:r>
      <w:r w:rsidR="00FD7BB1">
        <w:rPr>
          <w:color w:val="auto"/>
          <w:szCs w:val="28"/>
          <w:lang w:eastAsia="ru-RU"/>
        </w:rPr>
        <w:t>6</w:t>
      </w:r>
      <w:r w:rsidR="00CF636E" w:rsidRPr="001100BD">
        <w:rPr>
          <w:color w:val="auto"/>
          <w:szCs w:val="28"/>
          <w:lang w:eastAsia="ru-RU"/>
        </w:rPr>
        <w:t xml:space="preserve"> настоящего раздела.</w:t>
      </w:r>
    </w:p>
    <w:p w14:paraId="70CFCB25" w14:textId="77777777" w:rsidR="00FC1491" w:rsidRPr="00654721" w:rsidRDefault="00FC1491" w:rsidP="008D66FB">
      <w:pPr>
        <w:pStyle w:val="ConsPlusNonformat"/>
        <w:rPr>
          <w:rFonts w:ascii="Times New Roman" w:hAnsi="Times New Roman" w:cs="Times New Roman"/>
          <w:sz w:val="28"/>
          <w:szCs w:val="28"/>
        </w:rPr>
      </w:pPr>
    </w:p>
    <w:p w14:paraId="177C5296" w14:textId="77777777" w:rsidR="0049421F" w:rsidRDefault="0049421F" w:rsidP="008D66FB">
      <w:pPr>
        <w:pStyle w:val="ConsPlusNonformat"/>
        <w:rPr>
          <w:rFonts w:ascii="Times New Roman" w:hAnsi="Times New Roman" w:cs="Times New Roman"/>
          <w:sz w:val="28"/>
          <w:szCs w:val="28"/>
        </w:rPr>
      </w:pPr>
    </w:p>
    <w:p w14:paraId="58786A81" w14:textId="77777777" w:rsidR="00CF636E" w:rsidRPr="00654721" w:rsidRDefault="00CF636E" w:rsidP="008D66FB">
      <w:pPr>
        <w:pStyle w:val="ConsPlusNonformat"/>
        <w:rPr>
          <w:rFonts w:ascii="Times New Roman" w:hAnsi="Times New Roman" w:cs="Times New Roman"/>
          <w:sz w:val="28"/>
          <w:szCs w:val="28"/>
        </w:rPr>
      </w:pPr>
    </w:p>
    <w:p w14:paraId="17790EC0" w14:textId="77777777" w:rsidR="008D66FB" w:rsidRPr="00654721" w:rsidRDefault="008D66FB" w:rsidP="008D66FB">
      <w:pPr>
        <w:pStyle w:val="ConsPlusNonformat"/>
        <w:rPr>
          <w:rFonts w:ascii="Times New Roman" w:hAnsi="Times New Roman" w:cs="Times New Roman"/>
          <w:sz w:val="28"/>
          <w:szCs w:val="28"/>
        </w:rPr>
      </w:pPr>
    </w:p>
    <w:p w14:paraId="1A378F74" w14:textId="290C594F" w:rsidR="0049421F" w:rsidRPr="00654721" w:rsidRDefault="00E411DD" w:rsidP="0049421F">
      <w:pPr>
        <w:widowControl w:val="0"/>
        <w:spacing w:after="0" w:line="240" w:lineRule="exact"/>
        <w:ind w:left="284"/>
        <w:rPr>
          <w:szCs w:val="28"/>
        </w:rPr>
      </w:pPr>
      <w:proofErr w:type="spellStart"/>
      <w:r>
        <w:rPr>
          <w:szCs w:val="28"/>
        </w:rPr>
        <w:t>И.о</w:t>
      </w:r>
      <w:proofErr w:type="spellEnd"/>
      <w:r>
        <w:rPr>
          <w:szCs w:val="28"/>
        </w:rPr>
        <w:t>. м</w:t>
      </w:r>
      <w:r w:rsidR="0049421F" w:rsidRPr="00654721">
        <w:rPr>
          <w:szCs w:val="28"/>
        </w:rPr>
        <w:t>инистр</w:t>
      </w:r>
      <w:r>
        <w:rPr>
          <w:szCs w:val="28"/>
        </w:rPr>
        <w:t>а</w:t>
      </w:r>
      <w:r w:rsidR="0049421F" w:rsidRPr="00654721">
        <w:rPr>
          <w:szCs w:val="28"/>
        </w:rPr>
        <w:t xml:space="preserve"> сельского хозяйства</w:t>
      </w:r>
    </w:p>
    <w:p w14:paraId="6087155A" w14:textId="1379BAAD" w:rsidR="0049421F" w:rsidRPr="0009000D" w:rsidRDefault="0049421F" w:rsidP="0049421F">
      <w:pPr>
        <w:widowControl w:val="0"/>
        <w:spacing w:after="0" w:line="240" w:lineRule="exact"/>
        <w:ind w:left="284"/>
      </w:pPr>
      <w:r w:rsidRPr="00654721">
        <w:rPr>
          <w:szCs w:val="28"/>
        </w:rPr>
        <w:t xml:space="preserve">и продовольствия Хабаровского края                                            </w:t>
      </w:r>
      <w:r w:rsidR="00E411DD">
        <w:rPr>
          <w:szCs w:val="28"/>
        </w:rPr>
        <w:t xml:space="preserve">       А.В. </w:t>
      </w:r>
      <w:proofErr w:type="spellStart"/>
      <w:r w:rsidR="00E411DD">
        <w:rPr>
          <w:szCs w:val="28"/>
        </w:rPr>
        <w:t>Зейда</w:t>
      </w:r>
      <w:proofErr w:type="spellEnd"/>
    </w:p>
    <w:sectPr w:rsidR="0049421F" w:rsidRPr="0009000D" w:rsidSect="004C0C4E">
      <w:headerReference w:type="even" r:id="rId61"/>
      <w:headerReference w:type="default" r:id="rId62"/>
      <w:pgSz w:w="11906" w:h="16838"/>
      <w:pgMar w:top="1134" w:right="567"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A114" w14:textId="77777777" w:rsidR="00D4703E" w:rsidRDefault="00D4703E" w:rsidP="00540703">
      <w:pPr>
        <w:spacing w:after="0" w:line="240" w:lineRule="auto"/>
      </w:pPr>
      <w:r>
        <w:separator/>
      </w:r>
    </w:p>
  </w:endnote>
  <w:endnote w:type="continuationSeparator" w:id="0">
    <w:p w14:paraId="5742694D" w14:textId="77777777" w:rsidR="00D4703E" w:rsidRDefault="00D4703E" w:rsidP="00540703">
      <w:pPr>
        <w:spacing w:after="0" w:line="240" w:lineRule="auto"/>
      </w:pPr>
      <w:r>
        <w:continuationSeparator/>
      </w:r>
    </w:p>
  </w:endnote>
  <w:endnote w:type="continuationNotice" w:id="1">
    <w:p w14:paraId="752990CC" w14:textId="77777777" w:rsidR="00D4703E" w:rsidRDefault="00D4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D99C3" w14:textId="77777777" w:rsidR="00D4703E" w:rsidRDefault="00D4703E" w:rsidP="00540703">
      <w:pPr>
        <w:spacing w:after="0" w:line="240" w:lineRule="auto"/>
      </w:pPr>
      <w:r>
        <w:separator/>
      </w:r>
    </w:p>
  </w:footnote>
  <w:footnote w:type="continuationSeparator" w:id="0">
    <w:p w14:paraId="04CCABEF" w14:textId="77777777" w:rsidR="00D4703E" w:rsidRDefault="00D4703E" w:rsidP="00540703">
      <w:pPr>
        <w:spacing w:after="0" w:line="240" w:lineRule="auto"/>
      </w:pPr>
      <w:r>
        <w:continuationSeparator/>
      </w:r>
    </w:p>
  </w:footnote>
  <w:footnote w:type="continuationNotice" w:id="1">
    <w:p w14:paraId="23F98A5F" w14:textId="77777777" w:rsidR="00D4703E" w:rsidRDefault="00D470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B120" w14:textId="77777777" w:rsidR="004E641D" w:rsidRDefault="004E641D" w:rsidP="00C45418">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A4CF443" w14:textId="77777777" w:rsidR="004E641D" w:rsidRDefault="004E641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B4AF" w14:textId="77777777" w:rsidR="004E641D" w:rsidRPr="0015592A" w:rsidRDefault="004E641D" w:rsidP="00C45418">
    <w:pPr>
      <w:pStyle w:val="ab"/>
      <w:framePr w:wrap="around" w:vAnchor="text" w:hAnchor="margin" w:xAlign="center" w:y="1"/>
      <w:rPr>
        <w:rStyle w:val="af1"/>
        <w:sz w:val="24"/>
      </w:rPr>
    </w:pPr>
    <w:r w:rsidRPr="0015592A">
      <w:rPr>
        <w:rStyle w:val="af1"/>
        <w:sz w:val="24"/>
      </w:rPr>
      <w:fldChar w:fldCharType="begin"/>
    </w:r>
    <w:r w:rsidRPr="0015592A">
      <w:rPr>
        <w:rStyle w:val="af1"/>
        <w:sz w:val="24"/>
      </w:rPr>
      <w:instrText xml:space="preserve">PAGE  </w:instrText>
    </w:r>
    <w:r w:rsidRPr="0015592A">
      <w:rPr>
        <w:rStyle w:val="af1"/>
        <w:sz w:val="24"/>
      </w:rPr>
      <w:fldChar w:fldCharType="separate"/>
    </w:r>
    <w:r w:rsidR="004F2E83">
      <w:rPr>
        <w:rStyle w:val="af1"/>
        <w:noProof/>
        <w:sz w:val="24"/>
      </w:rPr>
      <w:t>26</w:t>
    </w:r>
    <w:r w:rsidRPr="0015592A">
      <w:rPr>
        <w:rStyle w:val="af1"/>
        <w:sz w:val="24"/>
      </w:rPr>
      <w:fldChar w:fldCharType="end"/>
    </w:r>
  </w:p>
  <w:p w14:paraId="425774CA" w14:textId="77777777" w:rsidR="004E641D" w:rsidRDefault="004E641D" w:rsidP="0015592A">
    <w:pPr>
      <w:pStyle w:val="ab"/>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BD4452E"/>
    <w:lvl w:ilvl="0">
      <w:start w:val="1"/>
      <w:numFmt w:val="decimal"/>
      <w:lvlText w:val="%1."/>
      <w:lvlJc w:val="left"/>
      <w:pPr>
        <w:tabs>
          <w:tab w:val="num" w:pos="1492"/>
        </w:tabs>
        <w:ind w:left="1492" w:hanging="360"/>
      </w:pPr>
    </w:lvl>
  </w:abstractNum>
  <w:abstractNum w:abstractNumId="1">
    <w:nsid w:val="FFFFFF7D"/>
    <w:multiLevelType w:val="singleLevel"/>
    <w:tmpl w:val="FC04C948"/>
    <w:lvl w:ilvl="0">
      <w:start w:val="1"/>
      <w:numFmt w:val="decimal"/>
      <w:lvlText w:val="%1."/>
      <w:lvlJc w:val="left"/>
      <w:pPr>
        <w:tabs>
          <w:tab w:val="num" w:pos="1209"/>
        </w:tabs>
        <w:ind w:left="1209" w:hanging="360"/>
      </w:pPr>
    </w:lvl>
  </w:abstractNum>
  <w:abstractNum w:abstractNumId="2">
    <w:nsid w:val="FFFFFF7E"/>
    <w:multiLevelType w:val="singleLevel"/>
    <w:tmpl w:val="2AC2E02A"/>
    <w:lvl w:ilvl="0">
      <w:start w:val="1"/>
      <w:numFmt w:val="decimal"/>
      <w:lvlText w:val="%1."/>
      <w:lvlJc w:val="left"/>
      <w:pPr>
        <w:tabs>
          <w:tab w:val="num" w:pos="926"/>
        </w:tabs>
        <w:ind w:left="926" w:hanging="360"/>
      </w:pPr>
    </w:lvl>
  </w:abstractNum>
  <w:abstractNum w:abstractNumId="3">
    <w:nsid w:val="FFFFFF7F"/>
    <w:multiLevelType w:val="singleLevel"/>
    <w:tmpl w:val="DA7EAE70"/>
    <w:lvl w:ilvl="0">
      <w:start w:val="1"/>
      <w:numFmt w:val="decimal"/>
      <w:lvlText w:val="%1."/>
      <w:lvlJc w:val="left"/>
      <w:pPr>
        <w:tabs>
          <w:tab w:val="num" w:pos="643"/>
        </w:tabs>
        <w:ind w:left="643" w:hanging="360"/>
      </w:pPr>
    </w:lvl>
  </w:abstractNum>
  <w:abstractNum w:abstractNumId="4">
    <w:nsid w:val="FFFFFF80"/>
    <w:multiLevelType w:val="singleLevel"/>
    <w:tmpl w:val="237E1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40A3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F231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3065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3F9C"/>
    <w:lvl w:ilvl="0">
      <w:start w:val="1"/>
      <w:numFmt w:val="decimal"/>
      <w:lvlText w:val="%1."/>
      <w:lvlJc w:val="left"/>
      <w:pPr>
        <w:tabs>
          <w:tab w:val="num" w:pos="360"/>
        </w:tabs>
        <w:ind w:left="360" w:hanging="360"/>
      </w:pPr>
    </w:lvl>
  </w:abstractNum>
  <w:abstractNum w:abstractNumId="9">
    <w:nsid w:val="FFFFFF89"/>
    <w:multiLevelType w:val="singleLevel"/>
    <w:tmpl w:val="ABECF0C6"/>
    <w:lvl w:ilvl="0">
      <w:start w:val="1"/>
      <w:numFmt w:val="bullet"/>
      <w:lvlText w:val=""/>
      <w:lvlJc w:val="left"/>
      <w:pPr>
        <w:tabs>
          <w:tab w:val="num" w:pos="360"/>
        </w:tabs>
        <w:ind w:left="360" w:hanging="360"/>
      </w:pPr>
      <w:rPr>
        <w:rFonts w:ascii="Symbol" w:hAnsi="Symbol" w:hint="default"/>
      </w:rPr>
    </w:lvl>
  </w:abstractNum>
  <w:abstractNum w:abstractNumId="10">
    <w:nsid w:val="314E44AD"/>
    <w:multiLevelType w:val="hybridMultilevel"/>
    <w:tmpl w:val="20F6BE68"/>
    <w:lvl w:ilvl="0" w:tplc="7B3AD98A">
      <w:start w:val="1"/>
      <w:numFmt w:val="decimal"/>
      <w:lvlText w:val="%1)"/>
      <w:lvlJc w:val="left"/>
      <w:pPr>
        <w:ind w:left="617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566B67"/>
    <w:multiLevelType w:val="hybridMultilevel"/>
    <w:tmpl w:val="33E2C324"/>
    <w:lvl w:ilvl="0" w:tplc="BB7AA820">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1F1E40"/>
    <w:multiLevelType w:val="multilevel"/>
    <w:tmpl w:val="990E3C6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8B464BA"/>
    <w:multiLevelType w:val="multilevel"/>
    <w:tmpl w:val="C4EE74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876554"/>
    <w:multiLevelType w:val="hybridMultilevel"/>
    <w:tmpl w:val="C24C6F46"/>
    <w:lvl w:ilvl="0" w:tplc="73BEADB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FC5500D"/>
    <w:multiLevelType w:val="hybridMultilevel"/>
    <w:tmpl w:val="CD360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A6EB2"/>
    <w:multiLevelType w:val="hybridMultilevel"/>
    <w:tmpl w:val="596045E2"/>
    <w:lvl w:ilvl="0" w:tplc="4A6C7760">
      <w:start w:val="3"/>
      <w:numFmt w:val="decimal"/>
      <w:lvlText w:val="%1."/>
      <w:lvlJc w:val="left"/>
      <w:pPr>
        <w:ind w:left="928" w:hanging="360"/>
      </w:pPr>
      <w:rPr>
        <w:rFonts w:hint="default"/>
        <w:sz w:val="28"/>
        <w:szCs w:val="28"/>
      </w:rPr>
    </w:lvl>
    <w:lvl w:ilvl="1" w:tplc="04190019">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17">
    <w:nsid w:val="7E6C4E1D"/>
    <w:multiLevelType w:val="hybridMultilevel"/>
    <w:tmpl w:val="90246004"/>
    <w:lvl w:ilvl="0" w:tplc="DEACE78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995D04"/>
    <w:multiLevelType w:val="hybridMultilevel"/>
    <w:tmpl w:val="3D266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5"/>
  </w:num>
  <w:num w:numId="4">
    <w:abstractNumId w:val="10"/>
  </w:num>
  <w:num w:numId="5">
    <w:abstractNumId w:val="16"/>
  </w:num>
  <w:num w:numId="6">
    <w:abstractNumId w:val="13"/>
  </w:num>
  <w:num w:numId="7">
    <w:abstractNumId w:val="14"/>
  </w:num>
  <w:num w:numId="8">
    <w:abstractNumId w:val="1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81"/>
    <w:rsid w:val="000008EC"/>
    <w:rsid w:val="00000D54"/>
    <w:rsid w:val="0000187F"/>
    <w:rsid w:val="00001ECE"/>
    <w:rsid w:val="00001FE0"/>
    <w:rsid w:val="00002413"/>
    <w:rsid w:val="00003D9D"/>
    <w:rsid w:val="0000434B"/>
    <w:rsid w:val="000048DC"/>
    <w:rsid w:val="00005DEA"/>
    <w:rsid w:val="00010768"/>
    <w:rsid w:val="00011250"/>
    <w:rsid w:val="00011492"/>
    <w:rsid w:val="00011C05"/>
    <w:rsid w:val="00012097"/>
    <w:rsid w:val="00012689"/>
    <w:rsid w:val="0001376D"/>
    <w:rsid w:val="00013C0E"/>
    <w:rsid w:val="00013D38"/>
    <w:rsid w:val="00015182"/>
    <w:rsid w:val="000153C3"/>
    <w:rsid w:val="00015974"/>
    <w:rsid w:val="00017222"/>
    <w:rsid w:val="00017572"/>
    <w:rsid w:val="00017585"/>
    <w:rsid w:val="00021146"/>
    <w:rsid w:val="000217BD"/>
    <w:rsid w:val="000262F6"/>
    <w:rsid w:val="00026468"/>
    <w:rsid w:val="00026597"/>
    <w:rsid w:val="00026CEC"/>
    <w:rsid w:val="000277ED"/>
    <w:rsid w:val="00030210"/>
    <w:rsid w:val="00030505"/>
    <w:rsid w:val="00032448"/>
    <w:rsid w:val="000325B9"/>
    <w:rsid w:val="00032A53"/>
    <w:rsid w:val="000333F4"/>
    <w:rsid w:val="00033C49"/>
    <w:rsid w:val="00033D32"/>
    <w:rsid w:val="00036157"/>
    <w:rsid w:val="000369DE"/>
    <w:rsid w:val="00036D2E"/>
    <w:rsid w:val="000401BE"/>
    <w:rsid w:val="00040E87"/>
    <w:rsid w:val="00041EB7"/>
    <w:rsid w:val="00042612"/>
    <w:rsid w:val="00042853"/>
    <w:rsid w:val="00043A19"/>
    <w:rsid w:val="00043DE5"/>
    <w:rsid w:val="00044185"/>
    <w:rsid w:val="00044917"/>
    <w:rsid w:val="00045516"/>
    <w:rsid w:val="00045DF6"/>
    <w:rsid w:val="00045E76"/>
    <w:rsid w:val="000467FE"/>
    <w:rsid w:val="000476CA"/>
    <w:rsid w:val="0005006C"/>
    <w:rsid w:val="000525BF"/>
    <w:rsid w:val="00052D67"/>
    <w:rsid w:val="00053215"/>
    <w:rsid w:val="00053815"/>
    <w:rsid w:val="00053E93"/>
    <w:rsid w:val="00054ED2"/>
    <w:rsid w:val="000555F1"/>
    <w:rsid w:val="00056AEC"/>
    <w:rsid w:val="000611BA"/>
    <w:rsid w:val="00061E51"/>
    <w:rsid w:val="0006241C"/>
    <w:rsid w:val="000624EF"/>
    <w:rsid w:val="0006257C"/>
    <w:rsid w:val="00065A8D"/>
    <w:rsid w:val="00066A98"/>
    <w:rsid w:val="00066D58"/>
    <w:rsid w:val="0006720F"/>
    <w:rsid w:val="000718E7"/>
    <w:rsid w:val="00072591"/>
    <w:rsid w:val="00074A45"/>
    <w:rsid w:val="00075B17"/>
    <w:rsid w:val="0007617E"/>
    <w:rsid w:val="00076B73"/>
    <w:rsid w:val="0008026A"/>
    <w:rsid w:val="00080EE2"/>
    <w:rsid w:val="00083202"/>
    <w:rsid w:val="000855A2"/>
    <w:rsid w:val="000869F9"/>
    <w:rsid w:val="00087269"/>
    <w:rsid w:val="00091BB5"/>
    <w:rsid w:val="00093586"/>
    <w:rsid w:val="00093C8F"/>
    <w:rsid w:val="0009480B"/>
    <w:rsid w:val="00094E07"/>
    <w:rsid w:val="00094F07"/>
    <w:rsid w:val="00095293"/>
    <w:rsid w:val="00095556"/>
    <w:rsid w:val="000960AF"/>
    <w:rsid w:val="00097083"/>
    <w:rsid w:val="000A259C"/>
    <w:rsid w:val="000A3159"/>
    <w:rsid w:val="000A32D9"/>
    <w:rsid w:val="000A3AF8"/>
    <w:rsid w:val="000A5A06"/>
    <w:rsid w:val="000A6304"/>
    <w:rsid w:val="000A6591"/>
    <w:rsid w:val="000A738F"/>
    <w:rsid w:val="000A7617"/>
    <w:rsid w:val="000A7FF5"/>
    <w:rsid w:val="000B152E"/>
    <w:rsid w:val="000B1A3F"/>
    <w:rsid w:val="000B1C86"/>
    <w:rsid w:val="000B3F7C"/>
    <w:rsid w:val="000B46E1"/>
    <w:rsid w:val="000B7B1B"/>
    <w:rsid w:val="000C0266"/>
    <w:rsid w:val="000C0798"/>
    <w:rsid w:val="000C14C4"/>
    <w:rsid w:val="000C1C6E"/>
    <w:rsid w:val="000C2144"/>
    <w:rsid w:val="000C2255"/>
    <w:rsid w:val="000C39E3"/>
    <w:rsid w:val="000C3C98"/>
    <w:rsid w:val="000C60D5"/>
    <w:rsid w:val="000C6FEA"/>
    <w:rsid w:val="000D090B"/>
    <w:rsid w:val="000D1D7A"/>
    <w:rsid w:val="000D22B7"/>
    <w:rsid w:val="000D28F4"/>
    <w:rsid w:val="000D3690"/>
    <w:rsid w:val="000D44D8"/>
    <w:rsid w:val="000D4572"/>
    <w:rsid w:val="000D7CFA"/>
    <w:rsid w:val="000E1985"/>
    <w:rsid w:val="000E1C7B"/>
    <w:rsid w:val="000E3A87"/>
    <w:rsid w:val="000E3FD6"/>
    <w:rsid w:val="000E51EE"/>
    <w:rsid w:val="000E5490"/>
    <w:rsid w:val="000E63B3"/>
    <w:rsid w:val="000E6B63"/>
    <w:rsid w:val="000E6F48"/>
    <w:rsid w:val="000E7E20"/>
    <w:rsid w:val="000F25A9"/>
    <w:rsid w:val="000F2711"/>
    <w:rsid w:val="000F2CEF"/>
    <w:rsid w:val="000F36EB"/>
    <w:rsid w:val="000F3A59"/>
    <w:rsid w:val="000F49D8"/>
    <w:rsid w:val="000F6286"/>
    <w:rsid w:val="000F7DEE"/>
    <w:rsid w:val="00100646"/>
    <w:rsid w:val="00102020"/>
    <w:rsid w:val="001022D4"/>
    <w:rsid w:val="00102E8E"/>
    <w:rsid w:val="001032EF"/>
    <w:rsid w:val="001037D0"/>
    <w:rsid w:val="00105DCA"/>
    <w:rsid w:val="001076A1"/>
    <w:rsid w:val="0011061B"/>
    <w:rsid w:val="00110820"/>
    <w:rsid w:val="00111281"/>
    <w:rsid w:val="00112F5A"/>
    <w:rsid w:val="00113B23"/>
    <w:rsid w:val="001141BC"/>
    <w:rsid w:val="001147C9"/>
    <w:rsid w:val="001148BA"/>
    <w:rsid w:val="00114AC0"/>
    <w:rsid w:val="00114B32"/>
    <w:rsid w:val="0011519C"/>
    <w:rsid w:val="00115A48"/>
    <w:rsid w:val="00116C49"/>
    <w:rsid w:val="00117661"/>
    <w:rsid w:val="001205A1"/>
    <w:rsid w:val="00122B54"/>
    <w:rsid w:val="0012558A"/>
    <w:rsid w:val="00125BAF"/>
    <w:rsid w:val="00127BAF"/>
    <w:rsid w:val="00127C17"/>
    <w:rsid w:val="00130498"/>
    <w:rsid w:val="001309CB"/>
    <w:rsid w:val="00131955"/>
    <w:rsid w:val="00132162"/>
    <w:rsid w:val="001330B9"/>
    <w:rsid w:val="0013494C"/>
    <w:rsid w:val="00135095"/>
    <w:rsid w:val="00135C7E"/>
    <w:rsid w:val="0013639D"/>
    <w:rsid w:val="001364F7"/>
    <w:rsid w:val="00136D88"/>
    <w:rsid w:val="00137CE2"/>
    <w:rsid w:val="001406BF"/>
    <w:rsid w:val="001409DA"/>
    <w:rsid w:val="00141E7A"/>
    <w:rsid w:val="00142176"/>
    <w:rsid w:val="0014253D"/>
    <w:rsid w:val="00142DF1"/>
    <w:rsid w:val="00143AAD"/>
    <w:rsid w:val="00145C42"/>
    <w:rsid w:val="00147709"/>
    <w:rsid w:val="00147D02"/>
    <w:rsid w:val="00147D6D"/>
    <w:rsid w:val="00147E49"/>
    <w:rsid w:val="00150116"/>
    <w:rsid w:val="001503D7"/>
    <w:rsid w:val="00152561"/>
    <w:rsid w:val="00152EE5"/>
    <w:rsid w:val="00153E8B"/>
    <w:rsid w:val="00154AAC"/>
    <w:rsid w:val="00154F5D"/>
    <w:rsid w:val="0015544C"/>
    <w:rsid w:val="0015592A"/>
    <w:rsid w:val="00157698"/>
    <w:rsid w:val="00157A31"/>
    <w:rsid w:val="00160743"/>
    <w:rsid w:val="00161867"/>
    <w:rsid w:val="001619E6"/>
    <w:rsid w:val="001620D9"/>
    <w:rsid w:val="0016436F"/>
    <w:rsid w:val="001645A0"/>
    <w:rsid w:val="00165D97"/>
    <w:rsid w:val="00165E05"/>
    <w:rsid w:val="00166704"/>
    <w:rsid w:val="0016742E"/>
    <w:rsid w:val="001676D8"/>
    <w:rsid w:val="00167E2B"/>
    <w:rsid w:val="0017049E"/>
    <w:rsid w:val="00170C8A"/>
    <w:rsid w:val="001710CC"/>
    <w:rsid w:val="00171749"/>
    <w:rsid w:val="00171A6D"/>
    <w:rsid w:val="00172CA7"/>
    <w:rsid w:val="0017313D"/>
    <w:rsid w:val="001734B7"/>
    <w:rsid w:val="00174B22"/>
    <w:rsid w:val="00174FD7"/>
    <w:rsid w:val="00175939"/>
    <w:rsid w:val="001761C4"/>
    <w:rsid w:val="0018082A"/>
    <w:rsid w:val="001810CC"/>
    <w:rsid w:val="001811BE"/>
    <w:rsid w:val="001813C0"/>
    <w:rsid w:val="0018162D"/>
    <w:rsid w:val="001816F9"/>
    <w:rsid w:val="00181823"/>
    <w:rsid w:val="001819FD"/>
    <w:rsid w:val="00181B94"/>
    <w:rsid w:val="00183700"/>
    <w:rsid w:val="00183FEB"/>
    <w:rsid w:val="00184BA4"/>
    <w:rsid w:val="00184ECE"/>
    <w:rsid w:val="001857FE"/>
    <w:rsid w:val="00186478"/>
    <w:rsid w:val="00186AEF"/>
    <w:rsid w:val="00187BBA"/>
    <w:rsid w:val="0019169A"/>
    <w:rsid w:val="00191E83"/>
    <w:rsid w:val="00193925"/>
    <w:rsid w:val="00193C57"/>
    <w:rsid w:val="00194255"/>
    <w:rsid w:val="0019589A"/>
    <w:rsid w:val="00195C04"/>
    <w:rsid w:val="00197A40"/>
    <w:rsid w:val="001A01B6"/>
    <w:rsid w:val="001A160C"/>
    <w:rsid w:val="001A233E"/>
    <w:rsid w:val="001A2341"/>
    <w:rsid w:val="001A2650"/>
    <w:rsid w:val="001A270E"/>
    <w:rsid w:val="001A2743"/>
    <w:rsid w:val="001A38BE"/>
    <w:rsid w:val="001A39FB"/>
    <w:rsid w:val="001A4F20"/>
    <w:rsid w:val="001A5357"/>
    <w:rsid w:val="001A635B"/>
    <w:rsid w:val="001B0491"/>
    <w:rsid w:val="001B0562"/>
    <w:rsid w:val="001B3636"/>
    <w:rsid w:val="001B3AFA"/>
    <w:rsid w:val="001B415B"/>
    <w:rsid w:val="001B6FA2"/>
    <w:rsid w:val="001B708F"/>
    <w:rsid w:val="001B7EE4"/>
    <w:rsid w:val="001C01F9"/>
    <w:rsid w:val="001C23B2"/>
    <w:rsid w:val="001C29AC"/>
    <w:rsid w:val="001C2B21"/>
    <w:rsid w:val="001C44B5"/>
    <w:rsid w:val="001C5304"/>
    <w:rsid w:val="001C5356"/>
    <w:rsid w:val="001D0415"/>
    <w:rsid w:val="001D0626"/>
    <w:rsid w:val="001D0B4E"/>
    <w:rsid w:val="001D1172"/>
    <w:rsid w:val="001D1748"/>
    <w:rsid w:val="001D2680"/>
    <w:rsid w:val="001D2F5A"/>
    <w:rsid w:val="001D31E4"/>
    <w:rsid w:val="001D4235"/>
    <w:rsid w:val="001D50F3"/>
    <w:rsid w:val="001D7D7C"/>
    <w:rsid w:val="001E16B3"/>
    <w:rsid w:val="001E2077"/>
    <w:rsid w:val="001E26E8"/>
    <w:rsid w:val="001E2BA9"/>
    <w:rsid w:val="001E3084"/>
    <w:rsid w:val="001E49CB"/>
    <w:rsid w:val="001E593D"/>
    <w:rsid w:val="001E664B"/>
    <w:rsid w:val="001E713E"/>
    <w:rsid w:val="001E7B7E"/>
    <w:rsid w:val="001F0ECC"/>
    <w:rsid w:val="001F129B"/>
    <w:rsid w:val="001F145D"/>
    <w:rsid w:val="001F2CFC"/>
    <w:rsid w:val="001F4065"/>
    <w:rsid w:val="001F4DC7"/>
    <w:rsid w:val="001F53B2"/>
    <w:rsid w:val="001F604B"/>
    <w:rsid w:val="001F6227"/>
    <w:rsid w:val="001F6E29"/>
    <w:rsid w:val="001F715A"/>
    <w:rsid w:val="001F7246"/>
    <w:rsid w:val="002005E4"/>
    <w:rsid w:val="00201586"/>
    <w:rsid w:val="00201864"/>
    <w:rsid w:val="002031CB"/>
    <w:rsid w:val="002035D6"/>
    <w:rsid w:val="002035DC"/>
    <w:rsid w:val="00203789"/>
    <w:rsid w:val="00205E09"/>
    <w:rsid w:val="002066EB"/>
    <w:rsid w:val="002067E9"/>
    <w:rsid w:val="00206D54"/>
    <w:rsid w:val="00207F53"/>
    <w:rsid w:val="00211196"/>
    <w:rsid w:val="00211E5A"/>
    <w:rsid w:val="00211F0B"/>
    <w:rsid w:val="00211F91"/>
    <w:rsid w:val="00213787"/>
    <w:rsid w:val="002140AD"/>
    <w:rsid w:val="0021548E"/>
    <w:rsid w:val="00216043"/>
    <w:rsid w:val="00216F5A"/>
    <w:rsid w:val="00217066"/>
    <w:rsid w:val="00220690"/>
    <w:rsid w:val="00221EFD"/>
    <w:rsid w:val="00223A02"/>
    <w:rsid w:val="00223B36"/>
    <w:rsid w:val="002249A5"/>
    <w:rsid w:val="002253D0"/>
    <w:rsid w:val="00230239"/>
    <w:rsid w:val="002309C4"/>
    <w:rsid w:val="00230A10"/>
    <w:rsid w:val="002328BC"/>
    <w:rsid w:val="00232F9B"/>
    <w:rsid w:val="00234830"/>
    <w:rsid w:val="002351B2"/>
    <w:rsid w:val="002403DB"/>
    <w:rsid w:val="0024119E"/>
    <w:rsid w:val="00241669"/>
    <w:rsid w:val="00241679"/>
    <w:rsid w:val="0024442A"/>
    <w:rsid w:val="00245348"/>
    <w:rsid w:val="00245528"/>
    <w:rsid w:val="00245696"/>
    <w:rsid w:val="002456AA"/>
    <w:rsid w:val="002469DB"/>
    <w:rsid w:val="00247222"/>
    <w:rsid w:val="002478A5"/>
    <w:rsid w:val="0025192B"/>
    <w:rsid w:val="00251C14"/>
    <w:rsid w:val="00253382"/>
    <w:rsid w:val="00254CDF"/>
    <w:rsid w:val="00256588"/>
    <w:rsid w:val="00256DF9"/>
    <w:rsid w:val="0025742D"/>
    <w:rsid w:val="00257C6A"/>
    <w:rsid w:val="00260CAC"/>
    <w:rsid w:val="00262360"/>
    <w:rsid w:val="002624DE"/>
    <w:rsid w:val="002635C1"/>
    <w:rsid w:val="00263A22"/>
    <w:rsid w:val="00264136"/>
    <w:rsid w:val="002645D0"/>
    <w:rsid w:val="00265E62"/>
    <w:rsid w:val="0026643B"/>
    <w:rsid w:val="002676C3"/>
    <w:rsid w:val="00270323"/>
    <w:rsid w:val="00270411"/>
    <w:rsid w:val="002708ED"/>
    <w:rsid w:val="00270B47"/>
    <w:rsid w:val="00270DE8"/>
    <w:rsid w:val="00270E11"/>
    <w:rsid w:val="0027212C"/>
    <w:rsid w:val="00273E34"/>
    <w:rsid w:val="002750EA"/>
    <w:rsid w:val="00275A84"/>
    <w:rsid w:val="00275EF0"/>
    <w:rsid w:val="0027638B"/>
    <w:rsid w:val="00277C12"/>
    <w:rsid w:val="0028016C"/>
    <w:rsid w:val="00282CE7"/>
    <w:rsid w:val="00284B88"/>
    <w:rsid w:val="00284F32"/>
    <w:rsid w:val="00287C17"/>
    <w:rsid w:val="00287E49"/>
    <w:rsid w:val="00292DDF"/>
    <w:rsid w:val="002953A1"/>
    <w:rsid w:val="0029654A"/>
    <w:rsid w:val="00297056"/>
    <w:rsid w:val="002A10F1"/>
    <w:rsid w:val="002A1DF9"/>
    <w:rsid w:val="002A3867"/>
    <w:rsid w:val="002A3A8A"/>
    <w:rsid w:val="002A3C8B"/>
    <w:rsid w:val="002A5B17"/>
    <w:rsid w:val="002A5F55"/>
    <w:rsid w:val="002A677B"/>
    <w:rsid w:val="002A7B81"/>
    <w:rsid w:val="002B0D76"/>
    <w:rsid w:val="002B1324"/>
    <w:rsid w:val="002B1CFF"/>
    <w:rsid w:val="002B2741"/>
    <w:rsid w:val="002B2F1D"/>
    <w:rsid w:val="002B4722"/>
    <w:rsid w:val="002B49F1"/>
    <w:rsid w:val="002B4C79"/>
    <w:rsid w:val="002B555A"/>
    <w:rsid w:val="002B5918"/>
    <w:rsid w:val="002B6490"/>
    <w:rsid w:val="002B78D8"/>
    <w:rsid w:val="002C00DD"/>
    <w:rsid w:val="002C12AF"/>
    <w:rsid w:val="002C28B7"/>
    <w:rsid w:val="002C2BFC"/>
    <w:rsid w:val="002C3372"/>
    <w:rsid w:val="002C3B3A"/>
    <w:rsid w:val="002C3B5D"/>
    <w:rsid w:val="002C3F89"/>
    <w:rsid w:val="002C5C97"/>
    <w:rsid w:val="002C5FE8"/>
    <w:rsid w:val="002C60D9"/>
    <w:rsid w:val="002C661E"/>
    <w:rsid w:val="002C66BB"/>
    <w:rsid w:val="002C7A35"/>
    <w:rsid w:val="002C7AA0"/>
    <w:rsid w:val="002D0D26"/>
    <w:rsid w:val="002D2761"/>
    <w:rsid w:val="002D2B7E"/>
    <w:rsid w:val="002D398F"/>
    <w:rsid w:val="002D4529"/>
    <w:rsid w:val="002D4C20"/>
    <w:rsid w:val="002D5383"/>
    <w:rsid w:val="002D5D3A"/>
    <w:rsid w:val="002D687E"/>
    <w:rsid w:val="002D7777"/>
    <w:rsid w:val="002D7C0E"/>
    <w:rsid w:val="002D7F4D"/>
    <w:rsid w:val="002E12A9"/>
    <w:rsid w:val="002E19A5"/>
    <w:rsid w:val="002E38C8"/>
    <w:rsid w:val="002E4200"/>
    <w:rsid w:val="002E437A"/>
    <w:rsid w:val="002E4754"/>
    <w:rsid w:val="002E498A"/>
    <w:rsid w:val="002E6A61"/>
    <w:rsid w:val="002F0005"/>
    <w:rsid w:val="002F1350"/>
    <w:rsid w:val="002F241E"/>
    <w:rsid w:val="002F3C0D"/>
    <w:rsid w:val="002F4C02"/>
    <w:rsid w:val="002F7604"/>
    <w:rsid w:val="002F7A36"/>
    <w:rsid w:val="0030015B"/>
    <w:rsid w:val="003009FF"/>
    <w:rsid w:val="00300C40"/>
    <w:rsid w:val="00302B81"/>
    <w:rsid w:val="00302FC6"/>
    <w:rsid w:val="00304166"/>
    <w:rsid w:val="00305A02"/>
    <w:rsid w:val="00307AFF"/>
    <w:rsid w:val="00307E8A"/>
    <w:rsid w:val="00307F8F"/>
    <w:rsid w:val="003137BF"/>
    <w:rsid w:val="00313A79"/>
    <w:rsid w:val="00315785"/>
    <w:rsid w:val="00320754"/>
    <w:rsid w:val="0032160B"/>
    <w:rsid w:val="00321D69"/>
    <w:rsid w:val="003236F9"/>
    <w:rsid w:val="0032434B"/>
    <w:rsid w:val="003252EC"/>
    <w:rsid w:val="00327554"/>
    <w:rsid w:val="00331718"/>
    <w:rsid w:val="00331C6E"/>
    <w:rsid w:val="003324EF"/>
    <w:rsid w:val="003325BA"/>
    <w:rsid w:val="00332C57"/>
    <w:rsid w:val="00334064"/>
    <w:rsid w:val="003343E8"/>
    <w:rsid w:val="00334DF8"/>
    <w:rsid w:val="00335F42"/>
    <w:rsid w:val="003412F7"/>
    <w:rsid w:val="00341329"/>
    <w:rsid w:val="00341CEB"/>
    <w:rsid w:val="00341CFA"/>
    <w:rsid w:val="00342916"/>
    <w:rsid w:val="003438FD"/>
    <w:rsid w:val="003449E4"/>
    <w:rsid w:val="003466E2"/>
    <w:rsid w:val="00346E92"/>
    <w:rsid w:val="00347066"/>
    <w:rsid w:val="003478B2"/>
    <w:rsid w:val="00350D03"/>
    <w:rsid w:val="00351048"/>
    <w:rsid w:val="00351FF7"/>
    <w:rsid w:val="00352342"/>
    <w:rsid w:val="00352C6F"/>
    <w:rsid w:val="00353DD3"/>
    <w:rsid w:val="00353E71"/>
    <w:rsid w:val="0035421A"/>
    <w:rsid w:val="003550C2"/>
    <w:rsid w:val="00356B33"/>
    <w:rsid w:val="00357929"/>
    <w:rsid w:val="00361855"/>
    <w:rsid w:val="00362096"/>
    <w:rsid w:val="003629EC"/>
    <w:rsid w:val="00365384"/>
    <w:rsid w:val="00365918"/>
    <w:rsid w:val="00366548"/>
    <w:rsid w:val="00367356"/>
    <w:rsid w:val="00367499"/>
    <w:rsid w:val="00367C50"/>
    <w:rsid w:val="00370145"/>
    <w:rsid w:val="00370423"/>
    <w:rsid w:val="00371AF1"/>
    <w:rsid w:val="003727AC"/>
    <w:rsid w:val="00372B9A"/>
    <w:rsid w:val="00372CE3"/>
    <w:rsid w:val="00374C43"/>
    <w:rsid w:val="003753C8"/>
    <w:rsid w:val="00375B61"/>
    <w:rsid w:val="00375B95"/>
    <w:rsid w:val="00376843"/>
    <w:rsid w:val="0037729C"/>
    <w:rsid w:val="00380376"/>
    <w:rsid w:val="0038037B"/>
    <w:rsid w:val="003817D3"/>
    <w:rsid w:val="003819F5"/>
    <w:rsid w:val="00384CB0"/>
    <w:rsid w:val="00384F28"/>
    <w:rsid w:val="00385CA5"/>
    <w:rsid w:val="003873EB"/>
    <w:rsid w:val="00387576"/>
    <w:rsid w:val="00387ABB"/>
    <w:rsid w:val="00390AE3"/>
    <w:rsid w:val="00390B13"/>
    <w:rsid w:val="00391027"/>
    <w:rsid w:val="0039133E"/>
    <w:rsid w:val="003915A9"/>
    <w:rsid w:val="00393C6C"/>
    <w:rsid w:val="003A03A4"/>
    <w:rsid w:val="003A0C33"/>
    <w:rsid w:val="003A23EC"/>
    <w:rsid w:val="003A392E"/>
    <w:rsid w:val="003A3FFA"/>
    <w:rsid w:val="003A456A"/>
    <w:rsid w:val="003A53EA"/>
    <w:rsid w:val="003A5EB3"/>
    <w:rsid w:val="003A69E8"/>
    <w:rsid w:val="003A79AF"/>
    <w:rsid w:val="003B03F9"/>
    <w:rsid w:val="003B107D"/>
    <w:rsid w:val="003B19EC"/>
    <w:rsid w:val="003B2370"/>
    <w:rsid w:val="003B24C0"/>
    <w:rsid w:val="003B2CB1"/>
    <w:rsid w:val="003B3CD0"/>
    <w:rsid w:val="003B4C77"/>
    <w:rsid w:val="003B7180"/>
    <w:rsid w:val="003B7BCB"/>
    <w:rsid w:val="003C04EB"/>
    <w:rsid w:val="003C1A95"/>
    <w:rsid w:val="003C2492"/>
    <w:rsid w:val="003C26E5"/>
    <w:rsid w:val="003C3D89"/>
    <w:rsid w:val="003C7EBF"/>
    <w:rsid w:val="003D0A6B"/>
    <w:rsid w:val="003D0D80"/>
    <w:rsid w:val="003D44ED"/>
    <w:rsid w:val="003D4FC0"/>
    <w:rsid w:val="003D51B1"/>
    <w:rsid w:val="003D564D"/>
    <w:rsid w:val="003D5712"/>
    <w:rsid w:val="003D65C0"/>
    <w:rsid w:val="003D6C90"/>
    <w:rsid w:val="003D7751"/>
    <w:rsid w:val="003D7DFE"/>
    <w:rsid w:val="003E065F"/>
    <w:rsid w:val="003E17DF"/>
    <w:rsid w:val="003E3406"/>
    <w:rsid w:val="003E40D4"/>
    <w:rsid w:val="003E4578"/>
    <w:rsid w:val="003E47ED"/>
    <w:rsid w:val="003E4D72"/>
    <w:rsid w:val="003E5046"/>
    <w:rsid w:val="003E5B70"/>
    <w:rsid w:val="003E61AC"/>
    <w:rsid w:val="003E6E9A"/>
    <w:rsid w:val="003E784D"/>
    <w:rsid w:val="003F0E9F"/>
    <w:rsid w:val="003F1EEE"/>
    <w:rsid w:val="003F1FCD"/>
    <w:rsid w:val="003F2798"/>
    <w:rsid w:val="003F2A6B"/>
    <w:rsid w:val="003F42FF"/>
    <w:rsid w:val="003F4949"/>
    <w:rsid w:val="003F5090"/>
    <w:rsid w:val="003F7667"/>
    <w:rsid w:val="00400A74"/>
    <w:rsid w:val="00400EC8"/>
    <w:rsid w:val="0040103B"/>
    <w:rsid w:val="00401478"/>
    <w:rsid w:val="004019A1"/>
    <w:rsid w:val="00401C87"/>
    <w:rsid w:val="00402A1D"/>
    <w:rsid w:val="00403905"/>
    <w:rsid w:val="004045F3"/>
    <w:rsid w:val="0040515F"/>
    <w:rsid w:val="004063EE"/>
    <w:rsid w:val="004066F0"/>
    <w:rsid w:val="0040696A"/>
    <w:rsid w:val="004115D4"/>
    <w:rsid w:val="004117D3"/>
    <w:rsid w:val="004120F3"/>
    <w:rsid w:val="00414290"/>
    <w:rsid w:val="00415402"/>
    <w:rsid w:val="0041595F"/>
    <w:rsid w:val="00415E13"/>
    <w:rsid w:val="00416981"/>
    <w:rsid w:val="004177DC"/>
    <w:rsid w:val="004205F6"/>
    <w:rsid w:val="00420E34"/>
    <w:rsid w:val="00422F17"/>
    <w:rsid w:val="00423777"/>
    <w:rsid w:val="00423926"/>
    <w:rsid w:val="004241E6"/>
    <w:rsid w:val="004244E7"/>
    <w:rsid w:val="00424887"/>
    <w:rsid w:val="00426EFA"/>
    <w:rsid w:val="00427D49"/>
    <w:rsid w:val="00430236"/>
    <w:rsid w:val="00431EBA"/>
    <w:rsid w:val="00436B34"/>
    <w:rsid w:val="004375E4"/>
    <w:rsid w:val="00437A29"/>
    <w:rsid w:val="004402AE"/>
    <w:rsid w:val="0044178A"/>
    <w:rsid w:val="004443F8"/>
    <w:rsid w:val="00444D20"/>
    <w:rsid w:val="00445A1C"/>
    <w:rsid w:val="004475C6"/>
    <w:rsid w:val="00450CE8"/>
    <w:rsid w:val="004510DE"/>
    <w:rsid w:val="004511FD"/>
    <w:rsid w:val="00451B47"/>
    <w:rsid w:val="00451B76"/>
    <w:rsid w:val="00451CE3"/>
    <w:rsid w:val="00454CCE"/>
    <w:rsid w:val="00455564"/>
    <w:rsid w:val="0045684B"/>
    <w:rsid w:val="00456AF5"/>
    <w:rsid w:val="00457581"/>
    <w:rsid w:val="004603A0"/>
    <w:rsid w:val="00460D1D"/>
    <w:rsid w:val="00462B8D"/>
    <w:rsid w:val="00463EA2"/>
    <w:rsid w:val="00466B8D"/>
    <w:rsid w:val="00466F9E"/>
    <w:rsid w:val="00467709"/>
    <w:rsid w:val="00470426"/>
    <w:rsid w:val="00472A12"/>
    <w:rsid w:val="00472A93"/>
    <w:rsid w:val="00473109"/>
    <w:rsid w:val="004738DD"/>
    <w:rsid w:val="00473BEF"/>
    <w:rsid w:val="00473FD7"/>
    <w:rsid w:val="004745D6"/>
    <w:rsid w:val="00475E37"/>
    <w:rsid w:val="00476CEA"/>
    <w:rsid w:val="00476FC2"/>
    <w:rsid w:val="00476FD2"/>
    <w:rsid w:val="00477D91"/>
    <w:rsid w:val="00480405"/>
    <w:rsid w:val="004813C2"/>
    <w:rsid w:val="00482027"/>
    <w:rsid w:val="0048269E"/>
    <w:rsid w:val="00482ACD"/>
    <w:rsid w:val="004839E2"/>
    <w:rsid w:val="00483A33"/>
    <w:rsid w:val="00484074"/>
    <w:rsid w:val="00484101"/>
    <w:rsid w:val="00484A2F"/>
    <w:rsid w:val="00484A44"/>
    <w:rsid w:val="00485747"/>
    <w:rsid w:val="00487D7D"/>
    <w:rsid w:val="0049045B"/>
    <w:rsid w:val="004911F7"/>
    <w:rsid w:val="00493795"/>
    <w:rsid w:val="0049421F"/>
    <w:rsid w:val="00494F43"/>
    <w:rsid w:val="00496135"/>
    <w:rsid w:val="0049698A"/>
    <w:rsid w:val="00497257"/>
    <w:rsid w:val="00497725"/>
    <w:rsid w:val="00497D49"/>
    <w:rsid w:val="004A0DDB"/>
    <w:rsid w:val="004A0F42"/>
    <w:rsid w:val="004A32E3"/>
    <w:rsid w:val="004A3575"/>
    <w:rsid w:val="004A38D1"/>
    <w:rsid w:val="004A3F7F"/>
    <w:rsid w:val="004A4571"/>
    <w:rsid w:val="004A5655"/>
    <w:rsid w:val="004A7C36"/>
    <w:rsid w:val="004B2EBD"/>
    <w:rsid w:val="004B438E"/>
    <w:rsid w:val="004B463B"/>
    <w:rsid w:val="004B6013"/>
    <w:rsid w:val="004B7FD2"/>
    <w:rsid w:val="004C00D8"/>
    <w:rsid w:val="004C0C4E"/>
    <w:rsid w:val="004C58B7"/>
    <w:rsid w:val="004C5DB6"/>
    <w:rsid w:val="004C7E65"/>
    <w:rsid w:val="004D1135"/>
    <w:rsid w:val="004D25BF"/>
    <w:rsid w:val="004D25FF"/>
    <w:rsid w:val="004D346F"/>
    <w:rsid w:val="004D3A6E"/>
    <w:rsid w:val="004D47BF"/>
    <w:rsid w:val="004D4C17"/>
    <w:rsid w:val="004D6A84"/>
    <w:rsid w:val="004D7734"/>
    <w:rsid w:val="004D7E8A"/>
    <w:rsid w:val="004E0219"/>
    <w:rsid w:val="004E3434"/>
    <w:rsid w:val="004E35D6"/>
    <w:rsid w:val="004E4475"/>
    <w:rsid w:val="004E5298"/>
    <w:rsid w:val="004E5400"/>
    <w:rsid w:val="004E5DAA"/>
    <w:rsid w:val="004E5E25"/>
    <w:rsid w:val="004E641D"/>
    <w:rsid w:val="004E77D4"/>
    <w:rsid w:val="004E7A33"/>
    <w:rsid w:val="004E7C41"/>
    <w:rsid w:val="004F0DF6"/>
    <w:rsid w:val="004F165B"/>
    <w:rsid w:val="004F1846"/>
    <w:rsid w:val="004F1A4D"/>
    <w:rsid w:val="004F2A44"/>
    <w:rsid w:val="004F2E83"/>
    <w:rsid w:val="004F312D"/>
    <w:rsid w:val="004F4788"/>
    <w:rsid w:val="004F681C"/>
    <w:rsid w:val="004F75AC"/>
    <w:rsid w:val="004F7851"/>
    <w:rsid w:val="00501B9E"/>
    <w:rsid w:val="00502E87"/>
    <w:rsid w:val="00503D38"/>
    <w:rsid w:val="00503ECD"/>
    <w:rsid w:val="00503F53"/>
    <w:rsid w:val="0050476B"/>
    <w:rsid w:val="0050514A"/>
    <w:rsid w:val="00505F93"/>
    <w:rsid w:val="00506F73"/>
    <w:rsid w:val="0051054C"/>
    <w:rsid w:val="00510923"/>
    <w:rsid w:val="00511CD4"/>
    <w:rsid w:val="00512134"/>
    <w:rsid w:val="005128AC"/>
    <w:rsid w:val="005143B9"/>
    <w:rsid w:val="00514774"/>
    <w:rsid w:val="00515D62"/>
    <w:rsid w:val="00516285"/>
    <w:rsid w:val="005200DA"/>
    <w:rsid w:val="00520AF9"/>
    <w:rsid w:val="00521112"/>
    <w:rsid w:val="00521F0B"/>
    <w:rsid w:val="005223D1"/>
    <w:rsid w:val="00524364"/>
    <w:rsid w:val="00525E4B"/>
    <w:rsid w:val="005269DB"/>
    <w:rsid w:val="0052774E"/>
    <w:rsid w:val="00530EB8"/>
    <w:rsid w:val="00531332"/>
    <w:rsid w:val="00531886"/>
    <w:rsid w:val="00531F94"/>
    <w:rsid w:val="00531FFD"/>
    <w:rsid w:val="005333AC"/>
    <w:rsid w:val="005336DB"/>
    <w:rsid w:val="00534017"/>
    <w:rsid w:val="005365BB"/>
    <w:rsid w:val="00536EA1"/>
    <w:rsid w:val="00537730"/>
    <w:rsid w:val="00537869"/>
    <w:rsid w:val="00537B4E"/>
    <w:rsid w:val="00540703"/>
    <w:rsid w:val="00540DAE"/>
    <w:rsid w:val="0054294C"/>
    <w:rsid w:val="00542CCA"/>
    <w:rsid w:val="005437B6"/>
    <w:rsid w:val="00543BBA"/>
    <w:rsid w:val="00544145"/>
    <w:rsid w:val="00545866"/>
    <w:rsid w:val="00545D90"/>
    <w:rsid w:val="0054686A"/>
    <w:rsid w:val="00546CF3"/>
    <w:rsid w:val="00550959"/>
    <w:rsid w:val="005539B3"/>
    <w:rsid w:val="00554058"/>
    <w:rsid w:val="005543D0"/>
    <w:rsid w:val="00555B88"/>
    <w:rsid w:val="00556BA6"/>
    <w:rsid w:val="0055704F"/>
    <w:rsid w:val="00560368"/>
    <w:rsid w:val="00561F3B"/>
    <w:rsid w:val="005624B9"/>
    <w:rsid w:val="005624D6"/>
    <w:rsid w:val="00563722"/>
    <w:rsid w:val="00565EF8"/>
    <w:rsid w:val="0056656E"/>
    <w:rsid w:val="0056700D"/>
    <w:rsid w:val="005674F2"/>
    <w:rsid w:val="00567693"/>
    <w:rsid w:val="005676DF"/>
    <w:rsid w:val="00567FD2"/>
    <w:rsid w:val="00571843"/>
    <w:rsid w:val="005736CD"/>
    <w:rsid w:val="00576AB6"/>
    <w:rsid w:val="00577323"/>
    <w:rsid w:val="00577711"/>
    <w:rsid w:val="00577941"/>
    <w:rsid w:val="00580D7B"/>
    <w:rsid w:val="00581DC6"/>
    <w:rsid w:val="00581FD1"/>
    <w:rsid w:val="00582123"/>
    <w:rsid w:val="005825A1"/>
    <w:rsid w:val="005846FE"/>
    <w:rsid w:val="00586CCC"/>
    <w:rsid w:val="00587110"/>
    <w:rsid w:val="005875AC"/>
    <w:rsid w:val="00587830"/>
    <w:rsid w:val="005901D1"/>
    <w:rsid w:val="005914B9"/>
    <w:rsid w:val="00591B2F"/>
    <w:rsid w:val="00593827"/>
    <w:rsid w:val="00593FB7"/>
    <w:rsid w:val="00594521"/>
    <w:rsid w:val="0059578B"/>
    <w:rsid w:val="00595EE3"/>
    <w:rsid w:val="005963F6"/>
    <w:rsid w:val="0059713F"/>
    <w:rsid w:val="005977CF"/>
    <w:rsid w:val="005A083E"/>
    <w:rsid w:val="005A090C"/>
    <w:rsid w:val="005A092C"/>
    <w:rsid w:val="005A157D"/>
    <w:rsid w:val="005A1D3B"/>
    <w:rsid w:val="005A2BD2"/>
    <w:rsid w:val="005A2D7C"/>
    <w:rsid w:val="005A43E3"/>
    <w:rsid w:val="005A63F3"/>
    <w:rsid w:val="005A781A"/>
    <w:rsid w:val="005A79D3"/>
    <w:rsid w:val="005B05D1"/>
    <w:rsid w:val="005B067A"/>
    <w:rsid w:val="005B07E3"/>
    <w:rsid w:val="005B0EC9"/>
    <w:rsid w:val="005B1FB9"/>
    <w:rsid w:val="005B262F"/>
    <w:rsid w:val="005B3805"/>
    <w:rsid w:val="005B3E21"/>
    <w:rsid w:val="005B46B9"/>
    <w:rsid w:val="005B6840"/>
    <w:rsid w:val="005B7365"/>
    <w:rsid w:val="005B790C"/>
    <w:rsid w:val="005C1BBD"/>
    <w:rsid w:val="005C2CD8"/>
    <w:rsid w:val="005C4A08"/>
    <w:rsid w:val="005C5236"/>
    <w:rsid w:val="005C6507"/>
    <w:rsid w:val="005C68C4"/>
    <w:rsid w:val="005C6EC1"/>
    <w:rsid w:val="005C7E88"/>
    <w:rsid w:val="005D08E7"/>
    <w:rsid w:val="005D0EE8"/>
    <w:rsid w:val="005D2008"/>
    <w:rsid w:val="005D35C4"/>
    <w:rsid w:val="005D3972"/>
    <w:rsid w:val="005D3B44"/>
    <w:rsid w:val="005D3D3F"/>
    <w:rsid w:val="005D4891"/>
    <w:rsid w:val="005D4BF1"/>
    <w:rsid w:val="005D546C"/>
    <w:rsid w:val="005D5AE9"/>
    <w:rsid w:val="005D6C05"/>
    <w:rsid w:val="005E00A5"/>
    <w:rsid w:val="005E0FEB"/>
    <w:rsid w:val="005E2A0F"/>
    <w:rsid w:val="005E417E"/>
    <w:rsid w:val="005E5833"/>
    <w:rsid w:val="005E6B2F"/>
    <w:rsid w:val="005E6BAE"/>
    <w:rsid w:val="005E71A4"/>
    <w:rsid w:val="005E72D0"/>
    <w:rsid w:val="005F058F"/>
    <w:rsid w:val="005F12EA"/>
    <w:rsid w:val="005F1F9E"/>
    <w:rsid w:val="005F6C20"/>
    <w:rsid w:val="00600748"/>
    <w:rsid w:val="00600B11"/>
    <w:rsid w:val="00600C09"/>
    <w:rsid w:val="00600EB2"/>
    <w:rsid w:val="00600F53"/>
    <w:rsid w:val="006017E7"/>
    <w:rsid w:val="006030B0"/>
    <w:rsid w:val="00603969"/>
    <w:rsid w:val="00605773"/>
    <w:rsid w:val="00606FAD"/>
    <w:rsid w:val="00607C2C"/>
    <w:rsid w:val="00610C97"/>
    <w:rsid w:val="006120E4"/>
    <w:rsid w:val="00613895"/>
    <w:rsid w:val="00614232"/>
    <w:rsid w:val="00614D7E"/>
    <w:rsid w:val="0061583B"/>
    <w:rsid w:val="00615D6D"/>
    <w:rsid w:val="00616AC7"/>
    <w:rsid w:val="00616FD3"/>
    <w:rsid w:val="00617F6F"/>
    <w:rsid w:val="00620820"/>
    <w:rsid w:val="00620E35"/>
    <w:rsid w:val="00622FA8"/>
    <w:rsid w:val="006236E0"/>
    <w:rsid w:val="006244A7"/>
    <w:rsid w:val="00624A46"/>
    <w:rsid w:val="0062540F"/>
    <w:rsid w:val="006304E9"/>
    <w:rsid w:val="00631537"/>
    <w:rsid w:val="00631A19"/>
    <w:rsid w:val="00632D4F"/>
    <w:rsid w:val="00633306"/>
    <w:rsid w:val="00637E82"/>
    <w:rsid w:val="00640A75"/>
    <w:rsid w:val="00640FE4"/>
    <w:rsid w:val="0064167C"/>
    <w:rsid w:val="00641BF8"/>
    <w:rsid w:val="00641D28"/>
    <w:rsid w:val="00641EBA"/>
    <w:rsid w:val="00643634"/>
    <w:rsid w:val="00643D98"/>
    <w:rsid w:val="00646589"/>
    <w:rsid w:val="006468FE"/>
    <w:rsid w:val="00651CE2"/>
    <w:rsid w:val="006528B9"/>
    <w:rsid w:val="00653102"/>
    <w:rsid w:val="006532B4"/>
    <w:rsid w:val="006538B5"/>
    <w:rsid w:val="00654721"/>
    <w:rsid w:val="0065514E"/>
    <w:rsid w:val="00655910"/>
    <w:rsid w:val="006575F2"/>
    <w:rsid w:val="006615C4"/>
    <w:rsid w:val="00662EA7"/>
    <w:rsid w:val="00665849"/>
    <w:rsid w:val="00666058"/>
    <w:rsid w:val="00666202"/>
    <w:rsid w:val="00672316"/>
    <w:rsid w:val="00673B62"/>
    <w:rsid w:val="00673CAF"/>
    <w:rsid w:val="00674897"/>
    <w:rsid w:val="00674898"/>
    <w:rsid w:val="006767D2"/>
    <w:rsid w:val="00676B7F"/>
    <w:rsid w:val="006808A5"/>
    <w:rsid w:val="00680D6C"/>
    <w:rsid w:val="00680DCE"/>
    <w:rsid w:val="006810B8"/>
    <w:rsid w:val="00681B72"/>
    <w:rsid w:val="00681D83"/>
    <w:rsid w:val="006825CA"/>
    <w:rsid w:val="00683EF2"/>
    <w:rsid w:val="006841CE"/>
    <w:rsid w:val="00684EE8"/>
    <w:rsid w:val="00685A1E"/>
    <w:rsid w:val="00687C40"/>
    <w:rsid w:val="00687D54"/>
    <w:rsid w:val="006918FF"/>
    <w:rsid w:val="0069248D"/>
    <w:rsid w:val="006934DD"/>
    <w:rsid w:val="00693FE7"/>
    <w:rsid w:val="0069426D"/>
    <w:rsid w:val="00694EF3"/>
    <w:rsid w:val="00695AC8"/>
    <w:rsid w:val="00696284"/>
    <w:rsid w:val="006962D5"/>
    <w:rsid w:val="00696C01"/>
    <w:rsid w:val="006A1E54"/>
    <w:rsid w:val="006A2388"/>
    <w:rsid w:val="006A4560"/>
    <w:rsid w:val="006A4582"/>
    <w:rsid w:val="006A6ADF"/>
    <w:rsid w:val="006B0651"/>
    <w:rsid w:val="006B1C45"/>
    <w:rsid w:val="006B26CC"/>
    <w:rsid w:val="006B2C65"/>
    <w:rsid w:val="006B41D9"/>
    <w:rsid w:val="006B534E"/>
    <w:rsid w:val="006B5AFB"/>
    <w:rsid w:val="006B66F0"/>
    <w:rsid w:val="006B77C1"/>
    <w:rsid w:val="006C0AE4"/>
    <w:rsid w:val="006C0FD5"/>
    <w:rsid w:val="006C36CC"/>
    <w:rsid w:val="006C569E"/>
    <w:rsid w:val="006C591F"/>
    <w:rsid w:val="006C5CF8"/>
    <w:rsid w:val="006C613F"/>
    <w:rsid w:val="006C7480"/>
    <w:rsid w:val="006D0997"/>
    <w:rsid w:val="006D0D1A"/>
    <w:rsid w:val="006D1296"/>
    <w:rsid w:val="006D1858"/>
    <w:rsid w:val="006D539C"/>
    <w:rsid w:val="006D5D26"/>
    <w:rsid w:val="006D7387"/>
    <w:rsid w:val="006D772C"/>
    <w:rsid w:val="006E064F"/>
    <w:rsid w:val="006E17B5"/>
    <w:rsid w:val="006E272A"/>
    <w:rsid w:val="006E2F49"/>
    <w:rsid w:val="006E44B5"/>
    <w:rsid w:val="006E5835"/>
    <w:rsid w:val="006E6E21"/>
    <w:rsid w:val="006F1D1F"/>
    <w:rsid w:val="006F2109"/>
    <w:rsid w:val="006F2753"/>
    <w:rsid w:val="006F3980"/>
    <w:rsid w:val="006F3F6E"/>
    <w:rsid w:val="006F48D9"/>
    <w:rsid w:val="006F4C72"/>
    <w:rsid w:val="006F5BA0"/>
    <w:rsid w:val="006F60E6"/>
    <w:rsid w:val="006F6256"/>
    <w:rsid w:val="006F63E8"/>
    <w:rsid w:val="006F7148"/>
    <w:rsid w:val="006F7A44"/>
    <w:rsid w:val="00701AD1"/>
    <w:rsid w:val="007021F7"/>
    <w:rsid w:val="0070233F"/>
    <w:rsid w:val="007024C1"/>
    <w:rsid w:val="0070455F"/>
    <w:rsid w:val="0070456E"/>
    <w:rsid w:val="007045A1"/>
    <w:rsid w:val="00704691"/>
    <w:rsid w:val="007049E0"/>
    <w:rsid w:val="00705174"/>
    <w:rsid w:val="007070DF"/>
    <w:rsid w:val="00710107"/>
    <w:rsid w:val="007111AE"/>
    <w:rsid w:val="00712FAC"/>
    <w:rsid w:val="00713D1B"/>
    <w:rsid w:val="00714517"/>
    <w:rsid w:val="00714C58"/>
    <w:rsid w:val="0071597D"/>
    <w:rsid w:val="00715B4E"/>
    <w:rsid w:val="0071680C"/>
    <w:rsid w:val="00716B36"/>
    <w:rsid w:val="00716B62"/>
    <w:rsid w:val="00716D41"/>
    <w:rsid w:val="00716FA3"/>
    <w:rsid w:val="0072172F"/>
    <w:rsid w:val="00723919"/>
    <w:rsid w:val="007250E0"/>
    <w:rsid w:val="00725EB3"/>
    <w:rsid w:val="0072658F"/>
    <w:rsid w:val="00726830"/>
    <w:rsid w:val="00727DE7"/>
    <w:rsid w:val="007309D2"/>
    <w:rsid w:val="00730B9B"/>
    <w:rsid w:val="00731ED7"/>
    <w:rsid w:val="00732157"/>
    <w:rsid w:val="00734030"/>
    <w:rsid w:val="0073504C"/>
    <w:rsid w:val="007368F9"/>
    <w:rsid w:val="00740A99"/>
    <w:rsid w:val="00744A4A"/>
    <w:rsid w:val="00744CCA"/>
    <w:rsid w:val="007451E9"/>
    <w:rsid w:val="0074528E"/>
    <w:rsid w:val="00746C65"/>
    <w:rsid w:val="0074767F"/>
    <w:rsid w:val="00747D88"/>
    <w:rsid w:val="007501DD"/>
    <w:rsid w:val="007503A0"/>
    <w:rsid w:val="00751145"/>
    <w:rsid w:val="007517C5"/>
    <w:rsid w:val="007522B4"/>
    <w:rsid w:val="007525C8"/>
    <w:rsid w:val="0075358B"/>
    <w:rsid w:val="00753E7D"/>
    <w:rsid w:val="0075530F"/>
    <w:rsid w:val="00755390"/>
    <w:rsid w:val="00755E47"/>
    <w:rsid w:val="00756FE8"/>
    <w:rsid w:val="007619DA"/>
    <w:rsid w:val="007622F9"/>
    <w:rsid w:val="007627F2"/>
    <w:rsid w:val="00763999"/>
    <w:rsid w:val="00763EF9"/>
    <w:rsid w:val="0076456F"/>
    <w:rsid w:val="00764585"/>
    <w:rsid w:val="0076591D"/>
    <w:rsid w:val="007659C7"/>
    <w:rsid w:val="007671D8"/>
    <w:rsid w:val="007672A5"/>
    <w:rsid w:val="00770A8D"/>
    <w:rsid w:val="00772F88"/>
    <w:rsid w:val="0077364C"/>
    <w:rsid w:val="00774B27"/>
    <w:rsid w:val="00775B07"/>
    <w:rsid w:val="00776DF5"/>
    <w:rsid w:val="0077765E"/>
    <w:rsid w:val="007810E1"/>
    <w:rsid w:val="00781C71"/>
    <w:rsid w:val="0078295D"/>
    <w:rsid w:val="00782DBA"/>
    <w:rsid w:val="00783656"/>
    <w:rsid w:val="007838FE"/>
    <w:rsid w:val="007845F1"/>
    <w:rsid w:val="00784675"/>
    <w:rsid w:val="007848DE"/>
    <w:rsid w:val="00784D12"/>
    <w:rsid w:val="00784FF5"/>
    <w:rsid w:val="00786DF0"/>
    <w:rsid w:val="00787AAF"/>
    <w:rsid w:val="00787AE6"/>
    <w:rsid w:val="007909A4"/>
    <w:rsid w:val="00790C2D"/>
    <w:rsid w:val="007911B2"/>
    <w:rsid w:val="007914CC"/>
    <w:rsid w:val="00793ED4"/>
    <w:rsid w:val="00794D0A"/>
    <w:rsid w:val="00794E01"/>
    <w:rsid w:val="00794F9D"/>
    <w:rsid w:val="00795118"/>
    <w:rsid w:val="00797B51"/>
    <w:rsid w:val="007A03F8"/>
    <w:rsid w:val="007A2267"/>
    <w:rsid w:val="007A25AB"/>
    <w:rsid w:val="007A4714"/>
    <w:rsid w:val="007A5A18"/>
    <w:rsid w:val="007A7558"/>
    <w:rsid w:val="007B017F"/>
    <w:rsid w:val="007B0FAF"/>
    <w:rsid w:val="007B1B51"/>
    <w:rsid w:val="007B2708"/>
    <w:rsid w:val="007B2977"/>
    <w:rsid w:val="007B5645"/>
    <w:rsid w:val="007B57C6"/>
    <w:rsid w:val="007B5BD9"/>
    <w:rsid w:val="007B63AD"/>
    <w:rsid w:val="007B6566"/>
    <w:rsid w:val="007B6F02"/>
    <w:rsid w:val="007B7011"/>
    <w:rsid w:val="007C0D7E"/>
    <w:rsid w:val="007C116E"/>
    <w:rsid w:val="007C1395"/>
    <w:rsid w:val="007C1CB5"/>
    <w:rsid w:val="007C2FFA"/>
    <w:rsid w:val="007C3497"/>
    <w:rsid w:val="007C35DA"/>
    <w:rsid w:val="007C3C3D"/>
    <w:rsid w:val="007C40D1"/>
    <w:rsid w:val="007C424E"/>
    <w:rsid w:val="007C45FC"/>
    <w:rsid w:val="007C52C7"/>
    <w:rsid w:val="007C5DAC"/>
    <w:rsid w:val="007C5ECB"/>
    <w:rsid w:val="007D0915"/>
    <w:rsid w:val="007D238E"/>
    <w:rsid w:val="007D23B6"/>
    <w:rsid w:val="007D25F0"/>
    <w:rsid w:val="007D2F8E"/>
    <w:rsid w:val="007D2FE5"/>
    <w:rsid w:val="007D30F9"/>
    <w:rsid w:val="007D40AA"/>
    <w:rsid w:val="007D49F8"/>
    <w:rsid w:val="007D69F1"/>
    <w:rsid w:val="007D6D28"/>
    <w:rsid w:val="007D71E5"/>
    <w:rsid w:val="007D7AC1"/>
    <w:rsid w:val="007D7DC8"/>
    <w:rsid w:val="007E002B"/>
    <w:rsid w:val="007E0B03"/>
    <w:rsid w:val="007E0E77"/>
    <w:rsid w:val="007E10EF"/>
    <w:rsid w:val="007E1AFA"/>
    <w:rsid w:val="007E22D6"/>
    <w:rsid w:val="007E231C"/>
    <w:rsid w:val="007E2536"/>
    <w:rsid w:val="007E2C42"/>
    <w:rsid w:val="007E3BCF"/>
    <w:rsid w:val="007E4BFE"/>
    <w:rsid w:val="007E69B0"/>
    <w:rsid w:val="007E7068"/>
    <w:rsid w:val="007E7188"/>
    <w:rsid w:val="007E736D"/>
    <w:rsid w:val="007E774F"/>
    <w:rsid w:val="007F0B92"/>
    <w:rsid w:val="007F1CC1"/>
    <w:rsid w:val="007F2D04"/>
    <w:rsid w:val="007F2F82"/>
    <w:rsid w:val="007F40A4"/>
    <w:rsid w:val="007F66CB"/>
    <w:rsid w:val="007F6E0C"/>
    <w:rsid w:val="008006E9"/>
    <w:rsid w:val="00800DE5"/>
    <w:rsid w:val="008010AB"/>
    <w:rsid w:val="008014EF"/>
    <w:rsid w:val="00803236"/>
    <w:rsid w:val="0080333E"/>
    <w:rsid w:val="0080351B"/>
    <w:rsid w:val="008035E6"/>
    <w:rsid w:val="00803869"/>
    <w:rsid w:val="00806528"/>
    <w:rsid w:val="008078ED"/>
    <w:rsid w:val="00810D3A"/>
    <w:rsid w:val="008128FA"/>
    <w:rsid w:val="00812ED2"/>
    <w:rsid w:val="0081580C"/>
    <w:rsid w:val="00815BB7"/>
    <w:rsid w:val="00815D95"/>
    <w:rsid w:val="008169D1"/>
    <w:rsid w:val="00821572"/>
    <w:rsid w:val="00821A72"/>
    <w:rsid w:val="008238A1"/>
    <w:rsid w:val="00824674"/>
    <w:rsid w:val="00826420"/>
    <w:rsid w:val="008273BD"/>
    <w:rsid w:val="0082784D"/>
    <w:rsid w:val="00827AB9"/>
    <w:rsid w:val="00830071"/>
    <w:rsid w:val="00832843"/>
    <w:rsid w:val="0083333D"/>
    <w:rsid w:val="00833574"/>
    <w:rsid w:val="00834F79"/>
    <w:rsid w:val="0083507B"/>
    <w:rsid w:val="00835278"/>
    <w:rsid w:val="00836420"/>
    <w:rsid w:val="00837A1B"/>
    <w:rsid w:val="00837F8A"/>
    <w:rsid w:val="00841E84"/>
    <w:rsid w:val="00841F1A"/>
    <w:rsid w:val="0084221A"/>
    <w:rsid w:val="00843789"/>
    <w:rsid w:val="00843BD2"/>
    <w:rsid w:val="00843D5B"/>
    <w:rsid w:val="00845560"/>
    <w:rsid w:val="00845F9B"/>
    <w:rsid w:val="00846EB3"/>
    <w:rsid w:val="00847FC3"/>
    <w:rsid w:val="0085138D"/>
    <w:rsid w:val="00851DB4"/>
    <w:rsid w:val="008526BA"/>
    <w:rsid w:val="008535A2"/>
    <w:rsid w:val="00854C2B"/>
    <w:rsid w:val="008551A2"/>
    <w:rsid w:val="00856C33"/>
    <w:rsid w:val="00857644"/>
    <w:rsid w:val="00862CB3"/>
    <w:rsid w:val="00866223"/>
    <w:rsid w:val="00866C6D"/>
    <w:rsid w:val="00871438"/>
    <w:rsid w:val="008714A9"/>
    <w:rsid w:val="008716E7"/>
    <w:rsid w:val="00872324"/>
    <w:rsid w:val="0087292C"/>
    <w:rsid w:val="0087325A"/>
    <w:rsid w:val="008737BC"/>
    <w:rsid w:val="00873CAF"/>
    <w:rsid w:val="008757A6"/>
    <w:rsid w:val="00876628"/>
    <w:rsid w:val="00877117"/>
    <w:rsid w:val="00877273"/>
    <w:rsid w:val="008812F5"/>
    <w:rsid w:val="008819CE"/>
    <w:rsid w:val="0088340F"/>
    <w:rsid w:val="00883A12"/>
    <w:rsid w:val="00884064"/>
    <w:rsid w:val="00884BF9"/>
    <w:rsid w:val="00884E88"/>
    <w:rsid w:val="008854BB"/>
    <w:rsid w:val="008854DD"/>
    <w:rsid w:val="00885FF2"/>
    <w:rsid w:val="00886E3B"/>
    <w:rsid w:val="00887D8B"/>
    <w:rsid w:val="0089053A"/>
    <w:rsid w:val="00891942"/>
    <w:rsid w:val="00892493"/>
    <w:rsid w:val="00892B30"/>
    <w:rsid w:val="00893D51"/>
    <w:rsid w:val="00894748"/>
    <w:rsid w:val="00894F45"/>
    <w:rsid w:val="0089686E"/>
    <w:rsid w:val="008970BD"/>
    <w:rsid w:val="008A0A82"/>
    <w:rsid w:val="008A13B4"/>
    <w:rsid w:val="008A1BD9"/>
    <w:rsid w:val="008A1D84"/>
    <w:rsid w:val="008A1E99"/>
    <w:rsid w:val="008A1F1F"/>
    <w:rsid w:val="008A3C69"/>
    <w:rsid w:val="008A4727"/>
    <w:rsid w:val="008A4B29"/>
    <w:rsid w:val="008B16D3"/>
    <w:rsid w:val="008B1B25"/>
    <w:rsid w:val="008B38C9"/>
    <w:rsid w:val="008B479C"/>
    <w:rsid w:val="008B563D"/>
    <w:rsid w:val="008B5736"/>
    <w:rsid w:val="008B5C19"/>
    <w:rsid w:val="008B61E3"/>
    <w:rsid w:val="008B661C"/>
    <w:rsid w:val="008B6F1D"/>
    <w:rsid w:val="008C0FB3"/>
    <w:rsid w:val="008C299C"/>
    <w:rsid w:val="008C2CC8"/>
    <w:rsid w:val="008C2E17"/>
    <w:rsid w:val="008C30C7"/>
    <w:rsid w:val="008C521D"/>
    <w:rsid w:val="008C5353"/>
    <w:rsid w:val="008C5CE2"/>
    <w:rsid w:val="008D0FEE"/>
    <w:rsid w:val="008D1021"/>
    <w:rsid w:val="008D1772"/>
    <w:rsid w:val="008D1C18"/>
    <w:rsid w:val="008D2007"/>
    <w:rsid w:val="008D2BC1"/>
    <w:rsid w:val="008D2EB6"/>
    <w:rsid w:val="008D2ED5"/>
    <w:rsid w:val="008D65A9"/>
    <w:rsid w:val="008D65BF"/>
    <w:rsid w:val="008D66FB"/>
    <w:rsid w:val="008D670F"/>
    <w:rsid w:val="008D6D54"/>
    <w:rsid w:val="008E0C25"/>
    <w:rsid w:val="008E1952"/>
    <w:rsid w:val="008E1EE5"/>
    <w:rsid w:val="008E259F"/>
    <w:rsid w:val="008E3A14"/>
    <w:rsid w:val="008E4836"/>
    <w:rsid w:val="008E5838"/>
    <w:rsid w:val="008E5E76"/>
    <w:rsid w:val="008E64E9"/>
    <w:rsid w:val="008E65AB"/>
    <w:rsid w:val="008F0C28"/>
    <w:rsid w:val="008F13C4"/>
    <w:rsid w:val="008F1468"/>
    <w:rsid w:val="008F1577"/>
    <w:rsid w:val="008F16FA"/>
    <w:rsid w:val="008F18B6"/>
    <w:rsid w:val="008F290D"/>
    <w:rsid w:val="008F2A85"/>
    <w:rsid w:val="008F2B7D"/>
    <w:rsid w:val="008F3674"/>
    <w:rsid w:val="008F36E6"/>
    <w:rsid w:val="008F455A"/>
    <w:rsid w:val="008F4589"/>
    <w:rsid w:val="008F4F99"/>
    <w:rsid w:val="008F5847"/>
    <w:rsid w:val="008F58AA"/>
    <w:rsid w:val="008F5B5B"/>
    <w:rsid w:val="009009DD"/>
    <w:rsid w:val="00901D22"/>
    <w:rsid w:val="00903D31"/>
    <w:rsid w:val="00904EB5"/>
    <w:rsid w:val="009055C4"/>
    <w:rsid w:val="00906783"/>
    <w:rsid w:val="00906955"/>
    <w:rsid w:val="00906A1A"/>
    <w:rsid w:val="00906F5B"/>
    <w:rsid w:val="00907629"/>
    <w:rsid w:val="00907F1F"/>
    <w:rsid w:val="009107B6"/>
    <w:rsid w:val="00912706"/>
    <w:rsid w:val="00912976"/>
    <w:rsid w:val="0091365A"/>
    <w:rsid w:val="009141E7"/>
    <w:rsid w:val="00917996"/>
    <w:rsid w:val="00917CA5"/>
    <w:rsid w:val="009204C3"/>
    <w:rsid w:val="00920CFE"/>
    <w:rsid w:val="00920D2A"/>
    <w:rsid w:val="00921043"/>
    <w:rsid w:val="00921B32"/>
    <w:rsid w:val="00922024"/>
    <w:rsid w:val="009235FB"/>
    <w:rsid w:val="00923D79"/>
    <w:rsid w:val="009246F5"/>
    <w:rsid w:val="00924F24"/>
    <w:rsid w:val="00925891"/>
    <w:rsid w:val="00925EA2"/>
    <w:rsid w:val="009263F6"/>
    <w:rsid w:val="009265FE"/>
    <w:rsid w:val="00930751"/>
    <w:rsid w:val="00932FEA"/>
    <w:rsid w:val="00933A35"/>
    <w:rsid w:val="00934449"/>
    <w:rsid w:val="00935D2D"/>
    <w:rsid w:val="00936FE0"/>
    <w:rsid w:val="0093738A"/>
    <w:rsid w:val="00937E5A"/>
    <w:rsid w:val="00942B2B"/>
    <w:rsid w:val="009458BC"/>
    <w:rsid w:val="00945933"/>
    <w:rsid w:val="00946DA1"/>
    <w:rsid w:val="00946DA7"/>
    <w:rsid w:val="0095168D"/>
    <w:rsid w:val="00951743"/>
    <w:rsid w:val="00951B52"/>
    <w:rsid w:val="00952A48"/>
    <w:rsid w:val="0095338C"/>
    <w:rsid w:val="00954143"/>
    <w:rsid w:val="0095436D"/>
    <w:rsid w:val="009563E0"/>
    <w:rsid w:val="00961F98"/>
    <w:rsid w:val="009628CF"/>
    <w:rsid w:val="00962B77"/>
    <w:rsid w:val="00962CBE"/>
    <w:rsid w:val="00967569"/>
    <w:rsid w:val="0097035F"/>
    <w:rsid w:val="009703C2"/>
    <w:rsid w:val="00970940"/>
    <w:rsid w:val="00970D2C"/>
    <w:rsid w:val="009723AE"/>
    <w:rsid w:val="009736D2"/>
    <w:rsid w:val="009742BE"/>
    <w:rsid w:val="009743CC"/>
    <w:rsid w:val="00976AA2"/>
    <w:rsid w:val="00976B2F"/>
    <w:rsid w:val="00977D10"/>
    <w:rsid w:val="00980D0A"/>
    <w:rsid w:val="00981637"/>
    <w:rsid w:val="00986110"/>
    <w:rsid w:val="00986511"/>
    <w:rsid w:val="00986EC5"/>
    <w:rsid w:val="0098721D"/>
    <w:rsid w:val="0098796A"/>
    <w:rsid w:val="009879B7"/>
    <w:rsid w:val="00987AC4"/>
    <w:rsid w:val="00987C24"/>
    <w:rsid w:val="0099118F"/>
    <w:rsid w:val="00991318"/>
    <w:rsid w:val="009939B1"/>
    <w:rsid w:val="00994A96"/>
    <w:rsid w:val="00995DFC"/>
    <w:rsid w:val="00996A12"/>
    <w:rsid w:val="0099708E"/>
    <w:rsid w:val="009977AC"/>
    <w:rsid w:val="009A0047"/>
    <w:rsid w:val="009A15FC"/>
    <w:rsid w:val="009A236C"/>
    <w:rsid w:val="009A56DF"/>
    <w:rsid w:val="009A5A05"/>
    <w:rsid w:val="009A5B60"/>
    <w:rsid w:val="009A617C"/>
    <w:rsid w:val="009A6B7C"/>
    <w:rsid w:val="009B278A"/>
    <w:rsid w:val="009B594C"/>
    <w:rsid w:val="009B5A44"/>
    <w:rsid w:val="009B5DCE"/>
    <w:rsid w:val="009B5E67"/>
    <w:rsid w:val="009B6A2B"/>
    <w:rsid w:val="009B7410"/>
    <w:rsid w:val="009B7446"/>
    <w:rsid w:val="009B74AB"/>
    <w:rsid w:val="009B7BD6"/>
    <w:rsid w:val="009C02DA"/>
    <w:rsid w:val="009C08A3"/>
    <w:rsid w:val="009C0E72"/>
    <w:rsid w:val="009C140B"/>
    <w:rsid w:val="009C2B95"/>
    <w:rsid w:val="009C3114"/>
    <w:rsid w:val="009C3A4C"/>
    <w:rsid w:val="009C3E75"/>
    <w:rsid w:val="009C3E8D"/>
    <w:rsid w:val="009C3FBD"/>
    <w:rsid w:val="009C42DC"/>
    <w:rsid w:val="009C489F"/>
    <w:rsid w:val="009C60BE"/>
    <w:rsid w:val="009C7B87"/>
    <w:rsid w:val="009D1B51"/>
    <w:rsid w:val="009D2697"/>
    <w:rsid w:val="009D2FF4"/>
    <w:rsid w:val="009D4534"/>
    <w:rsid w:val="009D66DE"/>
    <w:rsid w:val="009D67A3"/>
    <w:rsid w:val="009E19FC"/>
    <w:rsid w:val="009E35E0"/>
    <w:rsid w:val="009E3F6C"/>
    <w:rsid w:val="009E5192"/>
    <w:rsid w:val="009E5CA3"/>
    <w:rsid w:val="009E6478"/>
    <w:rsid w:val="009E692B"/>
    <w:rsid w:val="009F00A5"/>
    <w:rsid w:val="009F05FC"/>
    <w:rsid w:val="009F2003"/>
    <w:rsid w:val="009F22A6"/>
    <w:rsid w:val="009F3222"/>
    <w:rsid w:val="009F4457"/>
    <w:rsid w:val="009F4A6F"/>
    <w:rsid w:val="009F4C58"/>
    <w:rsid w:val="009F58E4"/>
    <w:rsid w:val="009F7C23"/>
    <w:rsid w:val="00A0013E"/>
    <w:rsid w:val="00A02574"/>
    <w:rsid w:val="00A029FB"/>
    <w:rsid w:val="00A02B96"/>
    <w:rsid w:val="00A03628"/>
    <w:rsid w:val="00A04C3F"/>
    <w:rsid w:val="00A0624D"/>
    <w:rsid w:val="00A0646A"/>
    <w:rsid w:val="00A06B3D"/>
    <w:rsid w:val="00A10205"/>
    <w:rsid w:val="00A120CA"/>
    <w:rsid w:val="00A12B02"/>
    <w:rsid w:val="00A1400B"/>
    <w:rsid w:val="00A14559"/>
    <w:rsid w:val="00A153AC"/>
    <w:rsid w:val="00A16A04"/>
    <w:rsid w:val="00A16ADB"/>
    <w:rsid w:val="00A16DE8"/>
    <w:rsid w:val="00A172F2"/>
    <w:rsid w:val="00A179BD"/>
    <w:rsid w:val="00A17A48"/>
    <w:rsid w:val="00A2079A"/>
    <w:rsid w:val="00A2532F"/>
    <w:rsid w:val="00A25EF9"/>
    <w:rsid w:val="00A3088C"/>
    <w:rsid w:val="00A31278"/>
    <w:rsid w:val="00A31681"/>
    <w:rsid w:val="00A32865"/>
    <w:rsid w:val="00A32F8D"/>
    <w:rsid w:val="00A33C8F"/>
    <w:rsid w:val="00A362DF"/>
    <w:rsid w:val="00A36FF4"/>
    <w:rsid w:val="00A37168"/>
    <w:rsid w:val="00A37F0C"/>
    <w:rsid w:val="00A40F44"/>
    <w:rsid w:val="00A4162F"/>
    <w:rsid w:val="00A41B17"/>
    <w:rsid w:val="00A424C4"/>
    <w:rsid w:val="00A42BB2"/>
    <w:rsid w:val="00A42CFE"/>
    <w:rsid w:val="00A42EB1"/>
    <w:rsid w:val="00A43475"/>
    <w:rsid w:val="00A44C38"/>
    <w:rsid w:val="00A452AF"/>
    <w:rsid w:val="00A45713"/>
    <w:rsid w:val="00A46515"/>
    <w:rsid w:val="00A4668E"/>
    <w:rsid w:val="00A467E4"/>
    <w:rsid w:val="00A531B1"/>
    <w:rsid w:val="00A53E87"/>
    <w:rsid w:val="00A546FF"/>
    <w:rsid w:val="00A5644F"/>
    <w:rsid w:val="00A57930"/>
    <w:rsid w:val="00A60AA8"/>
    <w:rsid w:val="00A612F5"/>
    <w:rsid w:val="00A616A1"/>
    <w:rsid w:val="00A62845"/>
    <w:rsid w:val="00A63482"/>
    <w:rsid w:val="00A63AC2"/>
    <w:rsid w:val="00A64A4B"/>
    <w:rsid w:val="00A64D2A"/>
    <w:rsid w:val="00A65099"/>
    <w:rsid w:val="00A65105"/>
    <w:rsid w:val="00A65C36"/>
    <w:rsid w:val="00A65CCE"/>
    <w:rsid w:val="00A6656C"/>
    <w:rsid w:val="00A666DA"/>
    <w:rsid w:val="00A7013F"/>
    <w:rsid w:val="00A707A3"/>
    <w:rsid w:val="00A70C4C"/>
    <w:rsid w:val="00A74E8F"/>
    <w:rsid w:val="00A75B04"/>
    <w:rsid w:val="00A76221"/>
    <w:rsid w:val="00A762AD"/>
    <w:rsid w:val="00A76520"/>
    <w:rsid w:val="00A76F76"/>
    <w:rsid w:val="00A772AB"/>
    <w:rsid w:val="00A8020E"/>
    <w:rsid w:val="00A83915"/>
    <w:rsid w:val="00A83EFA"/>
    <w:rsid w:val="00A8400A"/>
    <w:rsid w:val="00A84E3C"/>
    <w:rsid w:val="00A85414"/>
    <w:rsid w:val="00A86154"/>
    <w:rsid w:val="00A86359"/>
    <w:rsid w:val="00A86D23"/>
    <w:rsid w:val="00A86E26"/>
    <w:rsid w:val="00A874E2"/>
    <w:rsid w:val="00A87F38"/>
    <w:rsid w:val="00A87F92"/>
    <w:rsid w:val="00A903BC"/>
    <w:rsid w:val="00A90628"/>
    <w:rsid w:val="00A9106B"/>
    <w:rsid w:val="00A91FCD"/>
    <w:rsid w:val="00A932EC"/>
    <w:rsid w:val="00A9428C"/>
    <w:rsid w:val="00A960EF"/>
    <w:rsid w:val="00A965ED"/>
    <w:rsid w:val="00A96AAD"/>
    <w:rsid w:val="00A9748D"/>
    <w:rsid w:val="00AA116E"/>
    <w:rsid w:val="00AA2B1E"/>
    <w:rsid w:val="00AA3231"/>
    <w:rsid w:val="00AA4795"/>
    <w:rsid w:val="00AA67F5"/>
    <w:rsid w:val="00AA6F59"/>
    <w:rsid w:val="00AA793E"/>
    <w:rsid w:val="00AA7CFC"/>
    <w:rsid w:val="00AA7FC0"/>
    <w:rsid w:val="00AB1BAC"/>
    <w:rsid w:val="00AB1D45"/>
    <w:rsid w:val="00AB1DA5"/>
    <w:rsid w:val="00AB26D6"/>
    <w:rsid w:val="00AB3A6F"/>
    <w:rsid w:val="00AB3BE2"/>
    <w:rsid w:val="00AB40DF"/>
    <w:rsid w:val="00AB432B"/>
    <w:rsid w:val="00AB580B"/>
    <w:rsid w:val="00AB5CAC"/>
    <w:rsid w:val="00AB6574"/>
    <w:rsid w:val="00AB6B52"/>
    <w:rsid w:val="00AB7EF5"/>
    <w:rsid w:val="00AC04A3"/>
    <w:rsid w:val="00AC26E4"/>
    <w:rsid w:val="00AC2802"/>
    <w:rsid w:val="00AC30FD"/>
    <w:rsid w:val="00AC39E7"/>
    <w:rsid w:val="00AC3C69"/>
    <w:rsid w:val="00AC454C"/>
    <w:rsid w:val="00AC565F"/>
    <w:rsid w:val="00AC62B1"/>
    <w:rsid w:val="00AC6A26"/>
    <w:rsid w:val="00AD18E0"/>
    <w:rsid w:val="00AD1CAF"/>
    <w:rsid w:val="00AD1D56"/>
    <w:rsid w:val="00AD2C8F"/>
    <w:rsid w:val="00AD3CBD"/>
    <w:rsid w:val="00AD3D26"/>
    <w:rsid w:val="00AD495A"/>
    <w:rsid w:val="00AD4987"/>
    <w:rsid w:val="00AD5D4B"/>
    <w:rsid w:val="00AD60AF"/>
    <w:rsid w:val="00AD65CA"/>
    <w:rsid w:val="00AD6790"/>
    <w:rsid w:val="00AD68C9"/>
    <w:rsid w:val="00AD76AE"/>
    <w:rsid w:val="00AE1190"/>
    <w:rsid w:val="00AE15DC"/>
    <w:rsid w:val="00AE2212"/>
    <w:rsid w:val="00AE2D65"/>
    <w:rsid w:val="00AE3445"/>
    <w:rsid w:val="00AE3853"/>
    <w:rsid w:val="00AE45F8"/>
    <w:rsid w:val="00AE538C"/>
    <w:rsid w:val="00AF1B30"/>
    <w:rsid w:val="00AF227A"/>
    <w:rsid w:val="00AF2D50"/>
    <w:rsid w:val="00AF3F62"/>
    <w:rsid w:val="00AF47A4"/>
    <w:rsid w:val="00AF6294"/>
    <w:rsid w:val="00AF732A"/>
    <w:rsid w:val="00AF7D4B"/>
    <w:rsid w:val="00AF7E54"/>
    <w:rsid w:val="00B01853"/>
    <w:rsid w:val="00B01F72"/>
    <w:rsid w:val="00B023C9"/>
    <w:rsid w:val="00B031CC"/>
    <w:rsid w:val="00B05FF5"/>
    <w:rsid w:val="00B07C77"/>
    <w:rsid w:val="00B10BE5"/>
    <w:rsid w:val="00B11DEC"/>
    <w:rsid w:val="00B12857"/>
    <w:rsid w:val="00B1357B"/>
    <w:rsid w:val="00B14ED2"/>
    <w:rsid w:val="00B15464"/>
    <w:rsid w:val="00B15F8D"/>
    <w:rsid w:val="00B16570"/>
    <w:rsid w:val="00B16885"/>
    <w:rsid w:val="00B2066D"/>
    <w:rsid w:val="00B219F5"/>
    <w:rsid w:val="00B220BE"/>
    <w:rsid w:val="00B2669F"/>
    <w:rsid w:val="00B274CD"/>
    <w:rsid w:val="00B277A0"/>
    <w:rsid w:val="00B27925"/>
    <w:rsid w:val="00B314FB"/>
    <w:rsid w:val="00B317BB"/>
    <w:rsid w:val="00B31BB3"/>
    <w:rsid w:val="00B32880"/>
    <w:rsid w:val="00B333AA"/>
    <w:rsid w:val="00B33B05"/>
    <w:rsid w:val="00B33CE5"/>
    <w:rsid w:val="00B363E2"/>
    <w:rsid w:val="00B36760"/>
    <w:rsid w:val="00B40EF9"/>
    <w:rsid w:val="00B41BB1"/>
    <w:rsid w:val="00B42A5B"/>
    <w:rsid w:val="00B437BF"/>
    <w:rsid w:val="00B46366"/>
    <w:rsid w:val="00B46971"/>
    <w:rsid w:val="00B469C3"/>
    <w:rsid w:val="00B477CC"/>
    <w:rsid w:val="00B50825"/>
    <w:rsid w:val="00B51FAE"/>
    <w:rsid w:val="00B520F8"/>
    <w:rsid w:val="00B52239"/>
    <w:rsid w:val="00B5263B"/>
    <w:rsid w:val="00B5440C"/>
    <w:rsid w:val="00B54421"/>
    <w:rsid w:val="00B549D3"/>
    <w:rsid w:val="00B54CFB"/>
    <w:rsid w:val="00B552B7"/>
    <w:rsid w:val="00B5550B"/>
    <w:rsid w:val="00B56710"/>
    <w:rsid w:val="00B5673D"/>
    <w:rsid w:val="00B56A45"/>
    <w:rsid w:val="00B57F6A"/>
    <w:rsid w:val="00B60165"/>
    <w:rsid w:val="00B60562"/>
    <w:rsid w:val="00B61AF7"/>
    <w:rsid w:val="00B62326"/>
    <w:rsid w:val="00B62F47"/>
    <w:rsid w:val="00B63784"/>
    <w:rsid w:val="00B6508D"/>
    <w:rsid w:val="00B6655A"/>
    <w:rsid w:val="00B70122"/>
    <w:rsid w:val="00B7020D"/>
    <w:rsid w:val="00B71972"/>
    <w:rsid w:val="00B72206"/>
    <w:rsid w:val="00B7221D"/>
    <w:rsid w:val="00B726BB"/>
    <w:rsid w:val="00B731DC"/>
    <w:rsid w:val="00B737C4"/>
    <w:rsid w:val="00B74364"/>
    <w:rsid w:val="00B748E2"/>
    <w:rsid w:val="00B74A44"/>
    <w:rsid w:val="00B752AB"/>
    <w:rsid w:val="00B754D4"/>
    <w:rsid w:val="00B75A1E"/>
    <w:rsid w:val="00B77DFA"/>
    <w:rsid w:val="00B80065"/>
    <w:rsid w:val="00B8018B"/>
    <w:rsid w:val="00B81EBE"/>
    <w:rsid w:val="00B827DD"/>
    <w:rsid w:val="00B82FD8"/>
    <w:rsid w:val="00B831EB"/>
    <w:rsid w:val="00B84505"/>
    <w:rsid w:val="00B84879"/>
    <w:rsid w:val="00B84935"/>
    <w:rsid w:val="00B8551B"/>
    <w:rsid w:val="00B86821"/>
    <w:rsid w:val="00B9354A"/>
    <w:rsid w:val="00B948CF"/>
    <w:rsid w:val="00B949AA"/>
    <w:rsid w:val="00B95E8C"/>
    <w:rsid w:val="00B976E4"/>
    <w:rsid w:val="00B97962"/>
    <w:rsid w:val="00B97B90"/>
    <w:rsid w:val="00BA00DC"/>
    <w:rsid w:val="00BA38E4"/>
    <w:rsid w:val="00BA4B0C"/>
    <w:rsid w:val="00BA5456"/>
    <w:rsid w:val="00BA59B2"/>
    <w:rsid w:val="00BA69C6"/>
    <w:rsid w:val="00BB074D"/>
    <w:rsid w:val="00BB1196"/>
    <w:rsid w:val="00BB12C9"/>
    <w:rsid w:val="00BB187A"/>
    <w:rsid w:val="00BB30DC"/>
    <w:rsid w:val="00BB353C"/>
    <w:rsid w:val="00BB38C9"/>
    <w:rsid w:val="00BB3A58"/>
    <w:rsid w:val="00BB40BE"/>
    <w:rsid w:val="00BB4316"/>
    <w:rsid w:val="00BB4663"/>
    <w:rsid w:val="00BB5AC3"/>
    <w:rsid w:val="00BB5F0D"/>
    <w:rsid w:val="00BB6D79"/>
    <w:rsid w:val="00BB7066"/>
    <w:rsid w:val="00BC00D2"/>
    <w:rsid w:val="00BC1FBE"/>
    <w:rsid w:val="00BC27A7"/>
    <w:rsid w:val="00BC37BC"/>
    <w:rsid w:val="00BC5512"/>
    <w:rsid w:val="00BC5868"/>
    <w:rsid w:val="00BC7FD4"/>
    <w:rsid w:val="00BD02C8"/>
    <w:rsid w:val="00BD0779"/>
    <w:rsid w:val="00BD1E0B"/>
    <w:rsid w:val="00BD2435"/>
    <w:rsid w:val="00BD2DAE"/>
    <w:rsid w:val="00BD3AB0"/>
    <w:rsid w:val="00BD3DFA"/>
    <w:rsid w:val="00BD534A"/>
    <w:rsid w:val="00BD6A8E"/>
    <w:rsid w:val="00BD79DD"/>
    <w:rsid w:val="00BD7EBC"/>
    <w:rsid w:val="00BE02B2"/>
    <w:rsid w:val="00BE0C51"/>
    <w:rsid w:val="00BE15CB"/>
    <w:rsid w:val="00BE1BF5"/>
    <w:rsid w:val="00BE22EF"/>
    <w:rsid w:val="00BE3535"/>
    <w:rsid w:val="00BE44D4"/>
    <w:rsid w:val="00BE60E2"/>
    <w:rsid w:val="00BE65A0"/>
    <w:rsid w:val="00BE6BD1"/>
    <w:rsid w:val="00BE7662"/>
    <w:rsid w:val="00BF0A04"/>
    <w:rsid w:val="00BF2309"/>
    <w:rsid w:val="00BF32DD"/>
    <w:rsid w:val="00BF3AA7"/>
    <w:rsid w:val="00BF537B"/>
    <w:rsid w:val="00BF7BA3"/>
    <w:rsid w:val="00C006AA"/>
    <w:rsid w:val="00C008BD"/>
    <w:rsid w:val="00C00AED"/>
    <w:rsid w:val="00C01626"/>
    <w:rsid w:val="00C02C3D"/>
    <w:rsid w:val="00C02F92"/>
    <w:rsid w:val="00C04783"/>
    <w:rsid w:val="00C0545D"/>
    <w:rsid w:val="00C05DA3"/>
    <w:rsid w:val="00C05DDA"/>
    <w:rsid w:val="00C069D0"/>
    <w:rsid w:val="00C07315"/>
    <w:rsid w:val="00C077A6"/>
    <w:rsid w:val="00C07C9D"/>
    <w:rsid w:val="00C100DA"/>
    <w:rsid w:val="00C11350"/>
    <w:rsid w:val="00C11655"/>
    <w:rsid w:val="00C116B2"/>
    <w:rsid w:val="00C11DEA"/>
    <w:rsid w:val="00C12E88"/>
    <w:rsid w:val="00C14480"/>
    <w:rsid w:val="00C1456C"/>
    <w:rsid w:val="00C159A4"/>
    <w:rsid w:val="00C15E47"/>
    <w:rsid w:val="00C16FD7"/>
    <w:rsid w:val="00C17956"/>
    <w:rsid w:val="00C20DAD"/>
    <w:rsid w:val="00C20F09"/>
    <w:rsid w:val="00C229F6"/>
    <w:rsid w:val="00C23360"/>
    <w:rsid w:val="00C23E5A"/>
    <w:rsid w:val="00C23FC9"/>
    <w:rsid w:val="00C24F45"/>
    <w:rsid w:val="00C25A99"/>
    <w:rsid w:val="00C25AEC"/>
    <w:rsid w:val="00C25D6E"/>
    <w:rsid w:val="00C2785A"/>
    <w:rsid w:val="00C27B06"/>
    <w:rsid w:val="00C27C69"/>
    <w:rsid w:val="00C3187E"/>
    <w:rsid w:val="00C31B53"/>
    <w:rsid w:val="00C335D3"/>
    <w:rsid w:val="00C33FDC"/>
    <w:rsid w:val="00C34A48"/>
    <w:rsid w:val="00C35073"/>
    <w:rsid w:val="00C3583C"/>
    <w:rsid w:val="00C364FA"/>
    <w:rsid w:val="00C36B6A"/>
    <w:rsid w:val="00C40307"/>
    <w:rsid w:val="00C4112D"/>
    <w:rsid w:val="00C415B2"/>
    <w:rsid w:val="00C42503"/>
    <w:rsid w:val="00C43AB8"/>
    <w:rsid w:val="00C4471E"/>
    <w:rsid w:val="00C45052"/>
    <w:rsid w:val="00C4530E"/>
    <w:rsid w:val="00C45418"/>
    <w:rsid w:val="00C463A5"/>
    <w:rsid w:val="00C46821"/>
    <w:rsid w:val="00C468EC"/>
    <w:rsid w:val="00C477EE"/>
    <w:rsid w:val="00C47FC4"/>
    <w:rsid w:val="00C50963"/>
    <w:rsid w:val="00C51E5E"/>
    <w:rsid w:val="00C527F0"/>
    <w:rsid w:val="00C539BD"/>
    <w:rsid w:val="00C53BF2"/>
    <w:rsid w:val="00C54B1F"/>
    <w:rsid w:val="00C564F3"/>
    <w:rsid w:val="00C56C14"/>
    <w:rsid w:val="00C56ED9"/>
    <w:rsid w:val="00C575A6"/>
    <w:rsid w:val="00C60DF8"/>
    <w:rsid w:val="00C61CFE"/>
    <w:rsid w:val="00C61DCC"/>
    <w:rsid w:val="00C62429"/>
    <w:rsid w:val="00C63378"/>
    <w:rsid w:val="00C63B9F"/>
    <w:rsid w:val="00C64112"/>
    <w:rsid w:val="00C642C5"/>
    <w:rsid w:val="00C66F6E"/>
    <w:rsid w:val="00C71DA8"/>
    <w:rsid w:val="00C726D7"/>
    <w:rsid w:val="00C73203"/>
    <w:rsid w:val="00C7345C"/>
    <w:rsid w:val="00C7376F"/>
    <w:rsid w:val="00C73D27"/>
    <w:rsid w:val="00C74074"/>
    <w:rsid w:val="00C7448C"/>
    <w:rsid w:val="00C75964"/>
    <w:rsid w:val="00C75B76"/>
    <w:rsid w:val="00C763B1"/>
    <w:rsid w:val="00C774C3"/>
    <w:rsid w:val="00C803F3"/>
    <w:rsid w:val="00C812C4"/>
    <w:rsid w:val="00C813B2"/>
    <w:rsid w:val="00C81C27"/>
    <w:rsid w:val="00C82416"/>
    <w:rsid w:val="00C83135"/>
    <w:rsid w:val="00C842E2"/>
    <w:rsid w:val="00C84E79"/>
    <w:rsid w:val="00C85046"/>
    <w:rsid w:val="00C85601"/>
    <w:rsid w:val="00C85D83"/>
    <w:rsid w:val="00C874A1"/>
    <w:rsid w:val="00C8798A"/>
    <w:rsid w:val="00C90D82"/>
    <w:rsid w:val="00C90EBD"/>
    <w:rsid w:val="00C916BE"/>
    <w:rsid w:val="00C919D0"/>
    <w:rsid w:val="00C923A9"/>
    <w:rsid w:val="00C928D7"/>
    <w:rsid w:val="00C92E8D"/>
    <w:rsid w:val="00C9309C"/>
    <w:rsid w:val="00C951F5"/>
    <w:rsid w:val="00C95F16"/>
    <w:rsid w:val="00CA01A6"/>
    <w:rsid w:val="00CA159C"/>
    <w:rsid w:val="00CA1FCD"/>
    <w:rsid w:val="00CA25DA"/>
    <w:rsid w:val="00CA2B65"/>
    <w:rsid w:val="00CA2E4C"/>
    <w:rsid w:val="00CA4DF2"/>
    <w:rsid w:val="00CA52ED"/>
    <w:rsid w:val="00CA5720"/>
    <w:rsid w:val="00CB179F"/>
    <w:rsid w:val="00CB27C1"/>
    <w:rsid w:val="00CB49E2"/>
    <w:rsid w:val="00CB548E"/>
    <w:rsid w:val="00CB5B73"/>
    <w:rsid w:val="00CB7555"/>
    <w:rsid w:val="00CB76FC"/>
    <w:rsid w:val="00CB7D19"/>
    <w:rsid w:val="00CC0BE5"/>
    <w:rsid w:val="00CC16AA"/>
    <w:rsid w:val="00CC3550"/>
    <w:rsid w:val="00CC3A54"/>
    <w:rsid w:val="00CC424C"/>
    <w:rsid w:val="00CC546A"/>
    <w:rsid w:val="00CC55C0"/>
    <w:rsid w:val="00CC56BE"/>
    <w:rsid w:val="00CC67DA"/>
    <w:rsid w:val="00CC763D"/>
    <w:rsid w:val="00CD0294"/>
    <w:rsid w:val="00CD04EA"/>
    <w:rsid w:val="00CD059D"/>
    <w:rsid w:val="00CD05D1"/>
    <w:rsid w:val="00CD1D6C"/>
    <w:rsid w:val="00CD30FF"/>
    <w:rsid w:val="00CD3A12"/>
    <w:rsid w:val="00CD3A7E"/>
    <w:rsid w:val="00CD3C2C"/>
    <w:rsid w:val="00CD3EAF"/>
    <w:rsid w:val="00CD5381"/>
    <w:rsid w:val="00CD53EC"/>
    <w:rsid w:val="00CD5F5C"/>
    <w:rsid w:val="00CD608D"/>
    <w:rsid w:val="00CD6E11"/>
    <w:rsid w:val="00CD718E"/>
    <w:rsid w:val="00CE121D"/>
    <w:rsid w:val="00CE259D"/>
    <w:rsid w:val="00CE2A84"/>
    <w:rsid w:val="00CE2E0A"/>
    <w:rsid w:val="00CE327D"/>
    <w:rsid w:val="00CE32E4"/>
    <w:rsid w:val="00CE41DD"/>
    <w:rsid w:val="00CE4D38"/>
    <w:rsid w:val="00CE50D6"/>
    <w:rsid w:val="00CE60A8"/>
    <w:rsid w:val="00CE709F"/>
    <w:rsid w:val="00CE78B2"/>
    <w:rsid w:val="00CF0418"/>
    <w:rsid w:val="00CF0848"/>
    <w:rsid w:val="00CF0B68"/>
    <w:rsid w:val="00CF15ED"/>
    <w:rsid w:val="00CF1924"/>
    <w:rsid w:val="00CF29E1"/>
    <w:rsid w:val="00CF2E93"/>
    <w:rsid w:val="00CF2F9F"/>
    <w:rsid w:val="00CF3ABD"/>
    <w:rsid w:val="00CF425A"/>
    <w:rsid w:val="00CF42E9"/>
    <w:rsid w:val="00CF5477"/>
    <w:rsid w:val="00CF566B"/>
    <w:rsid w:val="00CF636E"/>
    <w:rsid w:val="00CF7BD0"/>
    <w:rsid w:val="00CF7FBA"/>
    <w:rsid w:val="00D02950"/>
    <w:rsid w:val="00D03ABE"/>
    <w:rsid w:val="00D04C71"/>
    <w:rsid w:val="00D07994"/>
    <w:rsid w:val="00D07C80"/>
    <w:rsid w:val="00D10033"/>
    <w:rsid w:val="00D10393"/>
    <w:rsid w:val="00D1099C"/>
    <w:rsid w:val="00D10B85"/>
    <w:rsid w:val="00D10EF7"/>
    <w:rsid w:val="00D110B4"/>
    <w:rsid w:val="00D122C4"/>
    <w:rsid w:val="00D1259A"/>
    <w:rsid w:val="00D1295D"/>
    <w:rsid w:val="00D1509B"/>
    <w:rsid w:val="00D1566A"/>
    <w:rsid w:val="00D158F6"/>
    <w:rsid w:val="00D15EBF"/>
    <w:rsid w:val="00D16E17"/>
    <w:rsid w:val="00D17122"/>
    <w:rsid w:val="00D200B8"/>
    <w:rsid w:val="00D21A90"/>
    <w:rsid w:val="00D2264A"/>
    <w:rsid w:val="00D244AF"/>
    <w:rsid w:val="00D24916"/>
    <w:rsid w:val="00D24CB6"/>
    <w:rsid w:val="00D2518C"/>
    <w:rsid w:val="00D2566B"/>
    <w:rsid w:val="00D25978"/>
    <w:rsid w:val="00D25B2F"/>
    <w:rsid w:val="00D25FD1"/>
    <w:rsid w:val="00D26770"/>
    <w:rsid w:val="00D27170"/>
    <w:rsid w:val="00D2742C"/>
    <w:rsid w:val="00D30DA1"/>
    <w:rsid w:val="00D34F24"/>
    <w:rsid w:val="00D3545A"/>
    <w:rsid w:val="00D3569E"/>
    <w:rsid w:val="00D401E1"/>
    <w:rsid w:val="00D4124E"/>
    <w:rsid w:val="00D42FD5"/>
    <w:rsid w:val="00D436E9"/>
    <w:rsid w:val="00D443BB"/>
    <w:rsid w:val="00D448E9"/>
    <w:rsid w:val="00D45B44"/>
    <w:rsid w:val="00D46F3B"/>
    <w:rsid w:val="00D4703E"/>
    <w:rsid w:val="00D5027E"/>
    <w:rsid w:val="00D51400"/>
    <w:rsid w:val="00D520DD"/>
    <w:rsid w:val="00D5433A"/>
    <w:rsid w:val="00D54CB0"/>
    <w:rsid w:val="00D55A38"/>
    <w:rsid w:val="00D55AA1"/>
    <w:rsid w:val="00D55C2A"/>
    <w:rsid w:val="00D6035A"/>
    <w:rsid w:val="00D603A6"/>
    <w:rsid w:val="00D60831"/>
    <w:rsid w:val="00D633D1"/>
    <w:rsid w:val="00D634B8"/>
    <w:rsid w:val="00D63ADF"/>
    <w:rsid w:val="00D64164"/>
    <w:rsid w:val="00D64740"/>
    <w:rsid w:val="00D64A89"/>
    <w:rsid w:val="00D65033"/>
    <w:rsid w:val="00D6509A"/>
    <w:rsid w:val="00D6670A"/>
    <w:rsid w:val="00D66E26"/>
    <w:rsid w:val="00D702CE"/>
    <w:rsid w:val="00D71616"/>
    <w:rsid w:val="00D740AD"/>
    <w:rsid w:val="00D7462B"/>
    <w:rsid w:val="00D74951"/>
    <w:rsid w:val="00D74E5D"/>
    <w:rsid w:val="00D752B9"/>
    <w:rsid w:val="00D759BB"/>
    <w:rsid w:val="00D7603D"/>
    <w:rsid w:val="00D76488"/>
    <w:rsid w:val="00D7763D"/>
    <w:rsid w:val="00D77BB4"/>
    <w:rsid w:val="00D8008E"/>
    <w:rsid w:val="00D80CA1"/>
    <w:rsid w:val="00D81B37"/>
    <w:rsid w:val="00D81D37"/>
    <w:rsid w:val="00D82650"/>
    <w:rsid w:val="00D8487B"/>
    <w:rsid w:val="00D84EA8"/>
    <w:rsid w:val="00D858F4"/>
    <w:rsid w:val="00D863E3"/>
    <w:rsid w:val="00D86699"/>
    <w:rsid w:val="00D87BD5"/>
    <w:rsid w:val="00D90588"/>
    <w:rsid w:val="00D907C1"/>
    <w:rsid w:val="00D91221"/>
    <w:rsid w:val="00D91CC7"/>
    <w:rsid w:val="00D92DCF"/>
    <w:rsid w:val="00D9629F"/>
    <w:rsid w:val="00D97D80"/>
    <w:rsid w:val="00DA1F40"/>
    <w:rsid w:val="00DA3ABF"/>
    <w:rsid w:val="00DA42D7"/>
    <w:rsid w:val="00DA5742"/>
    <w:rsid w:val="00DB0322"/>
    <w:rsid w:val="00DB320F"/>
    <w:rsid w:val="00DB51CD"/>
    <w:rsid w:val="00DB549B"/>
    <w:rsid w:val="00DB6860"/>
    <w:rsid w:val="00DB7C68"/>
    <w:rsid w:val="00DC0624"/>
    <w:rsid w:val="00DC1D00"/>
    <w:rsid w:val="00DC23B1"/>
    <w:rsid w:val="00DC386A"/>
    <w:rsid w:val="00DC42F6"/>
    <w:rsid w:val="00DC5CA7"/>
    <w:rsid w:val="00DC663E"/>
    <w:rsid w:val="00DC6CA5"/>
    <w:rsid w:val="00DC734B"/>
    <w:rsid w:val="00DD01AB"/>
    <w:rsid w:val="00DD0828"/>
    <w:rsid w:val="00DD0901"/>
    <w:rsid w:val="00DD14B4"/>
    <w:rsid w:val="00DD1650"/>
    <w:rsid w:val="00DD24AD"/>
    <w:rsid w:val="00DD2F3A"/>
    <w:rsid w:val="00DD3818"/>
    <w:rsid w:val="00DD3BF0"/>
    <w:rsid w:val="00DD3E27"/>
    <w:rsid w:val="00DD5FCF"/>
    <w:rsid w:val="00DD686E"/>
    <w:rsid w:val="00DD7531"/>
    <w:rsid w:val="00DD78FF"/>
    <w:rsid w:val="00DE0419"/>
    <w:rsid w:val="00DE0744"/>
    <w:rsid w:val="00DE0AC2"/>
    <w:rsid w:val="00DE124A"/>
    <w:rsid w:val="00DE126C"/>
    <w:rsid w:val="00DE13A0"/>
    <w:rsid w:val="00DE1A4B"/>
    <w:rsid w:val="00DE1C13"/>
    <w:rsid w:val="00DE23E2"/>
    <w:rsid w:val="00DE3868"/>
    <w:rsid w:val="00DE55A3"/>
    <w:rsid w:val="00DE7220"/>
    <w:rsid w:val="00DE7CC9"/>
    <w:rsid w:val="00DF0461"/>
    <w:rsid w:val="00DF1166"/>
    <w:rsid w:val="00DF1D0A"/>
    <w:rsid w:val="00DF2C10"/>
    <w:rsid w:val="00DF4981"/>
    <w:rsid w:val="00DF4F35"/>
    <w:rsid w:val="00DF72D3"/>
    <w:rsid w:val="00DF72E8"/>
    <w:rsid w:val="00DF7912"/>
    <w:rsid w:val="00E00C72"/>
    <w:rsid w:val="00E0150D"/>
    <w:rsid w:val="00E028B0"/>
    <w:rsid w:val="00E02B9F"/>
    <w:rsid w:val="00E03450"/>
    <w:rsid w:val="00E041C6"/>
    <w:rsid w:val="00E04324"/>
    <w:rsid w:val="00E05F6B"/>
    <w:rsid w:val="00E06094"/>
    <w:rsid w:val="00E06961"/>
    <w:rsid w:val="00E06BE9"/>
    <w:rsid w:val="00E0706A"/>
    <w:rsid w:val="00E102EB"/>
    <w:rsid w:val="00E104D7"/>
    <w:rsid w:val="00E11F60"/>
    <w:rsid w:val="00E12F66"/>
    <w:rsid w:val="00E130C5"/>
    <w:rsid w:val="00E13A83"/>
    <w:rsid w:val="00E146AB"/>
    <w:rsid w:val="00E14C42"/>
    <w:rsid w:val="00E1543D"/>
    <w:rsid w:val="00E15DD8"/>
    <w:rsid w:val="00E16C61"/>
    <w:rsid w:val="00E17088"/>
    <w:rsid w:val="00E173A3"/>
    <w:rsid w:val="00E17EBB"/>
    <w:rsid w:val="00E20601"/>
    <w:rsid w:val="00E2090F"/>
    <w:rsid w:val="00E21B0F"/>
    <w:rsid w:val="00E220D1"/>
    <w:rsid w:val="00E22EFA"/>
    <w:rsid w:val="00E22FB5"/>
    <w:rsid w:val="00E232A7"/>
    <w:rsid w:val="00E2367C"/>
    <w:rsid w:val="00E24A67"/>
    <w:rsid w:val="00E25217"/>
    <w:rsid w:val="00E259EB"/>
    <w:rsid w:val="00E26FD2"/>
    <w:rsid w:val="00E2733A"/>
    <w:rsid w:val="00E27EAB"/>
    <w:rsid w:val="00E30C48"/>
    <w:rsid w:val="00E31731"/>
    <w:rsid w:val="00E31A50"/>
    <w:rsid w:val="00E33295"/>
    <w:rsid w:val="00E33A52"/>
    <w:rsid w:val="00E33D8A"/>
    <w:rsid w:val="00E3521A"/>
    <w:rsid w:val="00E368C5"/>
    <w:rsid w:val="00E3783F"/>
    <w:rsid w:val="00E37B86"/>
    <w:rsid w:val="00E40337"/>
    <w:rsid w:val="00E411DD"/>
    <w:rsid w:val="00E4193F"/>
    <w:rsid w:val="00E424F0"/>
    <w:rsid w:val="00E4303F"/>
    <w:rsid w:val="00E44A69"/>
    <w:rsid w:val="00E45E7B"/>
    <w:rsid w:val="00E46022"/>
    <w:rsid w:val="00E471AF"/>
    <w:rsid w:val="00E477D9"/>
    <w:rsid w:val="00E4788A"/>
    <w:rsid w:val="00E47BE3"/>
    <w:rsid w:val="00E47F4C"/>
    <w:rsid w:val="00E554DE"/>
    <w:rsid w:val="00E55DD6"/>
    <w:rsid w:val="00E562A7"/>
    <w:rsid w:val="00E56301"/>
    <w:rsid w:val="00E575C9"/>
    <w:rsid w:val="00E60173"/>
    <w:rsid w:val="00E6195F"/>
    <w:rsid w:val="00E6217B"/>
    <w:rsid w:val="00E62593"/>
    <w:rsid w:val="00E6274D"/>
    <w:rsid w:val="00E62AED"/>
    <w:rsid w:val="00E633F3"/>
    <w:rsid w:val="00E64DCA"/>
    <w:rsid w:val="00E703C9"/>
    <w:rsid w:val="00E7197C"/>
    <w:rsid w:val="00E723DC"/>
    <w:rsid w:val="00E7299B"/>
    <w:rsid w:val="00E72F76"/>
    <w:rsid w:val="00E7328B"/>
    <w:rsid w:val="00E73B06"/>
    <w:rsid w:val="00E74629"/>
    <w:rsid w:val="00E74E84"/>
    <w:rsid w:val="00E751D0"/>
    <w:rsid w:val="00E75F98"/>
    <w:rsid w:val="00E76C08"/>
    <w:rsid w:val="00E800B2"/>
    <w:rsid w:val="00E81426"/>
    <w:rsid w:val="00E831EA"/>
    <w:rsid w:val="00E8381D"/>
    <w:rsid w:val="00E840EF"/>
    <w:rsid w:val="00E84455"/>
    <w:rsid w:val="00E8554B"/>
    <w:rsid w:val="00E85D8C"/>
    <w:rsid w:val="00E8603C"/>
    <w:rsid w:val="00E869B0"/>
    <w:rsid w:val="00E87274"/>
    <w:rsid w:val="00E8736F"/>
    <w:rsid w:val="00E87F3B"/>
    <w:rsid w:val="00E9134C"/>
    <w:rsid w:val="00E91C44"/>
    <w:rsid w:val="00E921F5"/>
    <w:rsid w:val="00E92AA8"/>
    <w:rsid w:val="00E938CA"/>
    <w:rsid w:val="00E94E6D"/>
    <w:rsid w:val="00E967CA"/>
    <w:rsid w:val="00E96C0D"/>
    <w:rsid w:val="00E96DFF"/>
    <w:rsid w:val="00E976F3"/>
    <w:rsid w:val="00E97B76"/>
    <w:rsid w:val="00E97E84"/>
    <w:rsid w:val="00E97FBF"/>
    <w:rsid w:val="00EA114B"/>
    <w:rsid w:val="00EA5528"/>
    <w:rsid w:val="00EA5D64"/>
    <w:rsid w:val="00EA612E"/>
    <w:rsid w:val="00EA61A5"/>
    <w:rsid w:val="00EA646C"/>
    <w:rsid w:val="00EA69EE"/>
    <w:rsid w:val="00EA7130"/>
    <w:rsid w:val="00EA7AFE"/>
    <w:rsid w:val="00EB0160"/>
    <w:rsid w:val="00EB0647"/>
    <w:rsid w:val="00EB2A71"/>
    <w:rsid w:val="00EB2C36"/>
    <w:rsid w:val="00EB2DDA"/>
    <w:rsid w:val="00EB40EF"/>
    <w:rsid w:val="00EB4305"/>
    <w:rsid w:val="00EB4BB2"/>
    <w:rsid w:val="00EB678B"/>
    <w:rsid w:val="00EB72E0"/>
    <w:rsid w:val="00EB79DA"/>
    <w:rsid w:val="00EB7FE4"/>
    <w:rsid w:val="00EC1A46"/>
    <w:rsid w:val="00EC1B1F"/>
    <w:rsid w:val="00EC2DBD"/>
    <w:rsid w:val="00EC2F5F"/>
    <w:rsid w:val="00EC35F7"/>
    <w:rsid w:val="00EC43E0"/>
    <w:rsid w:val="00EC502C"/>
    <w:rsid w:val="00EC5962"/>
    <w:rsid w:val="00EC7781"/>
    <w:rsid w:val="00EC7C8A"/>
    <w:rsid w:val="00ED02B4"/>
    <w:rsid w:val="00ED09A7"/>
    <w:rsid w:val="00ED1514"/>
    <w:rsid w:val="00ED1663"/>
    <w:rsid w:val="00ED1A2C"/>
    <w:rsid w:val="00ED297C"/>
    <w:rsid w:val="00ED7C44"/>
    <w:rsid w:val="00EE0B1D"/>
    <w:rsid w:val="00EE1D23"/>
    <w:rsid w:val="00EE1FE2"/>
    <w:rsid w:val="00EE2517"/>
    <w:rsid w:val="00EE2DEB"/>
    <w:rsid w:val="00EE71D0"/>
    <w:rsid w:val="00EE7363"/>
    <w:rsid w:val="00EF0415"/>
    <w:rsid w:val="00EF1452"/>
    <w:rsid w:val="00EF20FB"/>
    <w:rsid w:val="00EF23F0"/>
    <w:rsid w:val="00EF323F"/>
    <w:rsid w:val="00EF376E"/>
    <w:rsid w:val="00EF3ECD"/>
    <w:rsid w:val="00EF4375"/>
    <w:rsid w:val="00EF4E2F"/>
    <w:rsid w:val="00EF5005"/>
    <w:rsid w:val="00EF629D"/>
    <w:rsid w:val="00EF63F3"/>
    <w:rsid w:val="00EF6C93"/>
    <w:rsid w:val="00EF7060"/>
    <w:rsid w:val="00F0052F"/>
    <w:rsid w:val="00F00BF3"/>
    <w:rsid w:val="00F014CC"/>
    <w:rsid w:val="00F040C8"/>
    <w:rsid w:val="00F047E2"/>
    <w:rsid w:val="00F0495A"/>
    <w:rsid w:val="00F04C46"/>
    <w:rsid w:val="00F04D34"/>
    <w:rsid w:val="00F04DB8"/>
    <w:rsid w:val="00F05D5C"/>
    <w:rsid w:val="00F0763D"/>
    <w:rsid w:val="00F07798"/>
    <w:rsid w:val="00F107C0"/>
    <w:rsid w:val="00F10E5F"/>
    <w:rsid w:val="00F113F9"/>
    <w:rsid w:val="00F1252D"/>
    <w:rsid w:val="00F12B55"/>
    <w:rsid w:val="00F139CE"/>
    <w:rsid w:val="00F14492"/>
    <w:rsid w:val="00F148E2"/>
    <w:rsid w:val="00F16C60"/>
    <w:rsid w:val="00F17826"/>
    <w:rsid w:val="00F2097B"/>
    <w:rsid w:val="00F222D4"/>
    <w:rsid w:val="00F22919"/>
    <w:rsid w:val="00F22AB2"/>
    <w:rsid w:val="00F23CB2"/>
    <w:rsid w:val="00F23F07"/>
    <w:rsid w:val="00F24408"/>
    <w:rsid w:val="00F2452A"/>
    <w:rsid w:val="00F2574C"/>
    <w:rsid w:val="00F27BD5"/>
    <w:rsid w:val="00F30586"/>
    <w:rsid w:val="00F31E30"/>
    <w:rsid w:val="00F3374D"/>
    <w:rsid w:val="00F3473D"/>
    <w:rsid w:val="00F34FFF"/>
    <w:rsid w:val="00F3508B"/>
    <w:rsid w:val="00F357BA"/>
    <w:rsid w:val="00F358C4"/>
    <w:rsid w:val="00F36C93"/>
    <w:rsid w:val="00F37181"/>
    <w:rsid w:val="00F37458"/>
    <w:rsid w:val="00F37D3C"/>
    <w:rsid w:val="00F37F38"/>
    <w:rsid w:val="00F402D3"/>
    <w:rsid w:val="00F4036D"/>
    <w:rsid w:val="00F40A81"/>
    <w:rsid w:val="00F40E73"/>
    <w:rsid w:val="00F4123E"/>
    <w:rsid w:val="00F4194D"/>
    <w:rsid w:val="00F41CDD"/>
    <w:rsid w:val="00F41F44"/>
    <w:rsid w:val="00F4286D"/>
    <w:rsid w:val="00F433D1"/>
    <w:rsid w:val="00F46E07"/>
    <w:rsid w:val="00F46F6D"/>
    <w:rsid w:val="00F52801"/>
    <w:rsid w:val="00F5374C"/>
    <w:rsid w:val="00F5400C"/>
    <w:rsid w:val="00F54251"/>
    <w:rsid w:val="00F542E7"/>
    <w:rsid w:val="00F56CFC"/>
    <w:rsid w:val="00F56D55"/>
    <w:rsid w:val="00F578DA"/>
    <w:rsid w:val="00F60436"/>
    <w:rsid w:val="00F60A4A"/>
    <w:rsid w:val="00F62D0F"/>
    <w:rsid w:val="00F639F8"/>
    <w:rsid w:val="00F6594D"/>
    <w:rsid w:val="00F660E1"/>
    <w:rsid w:val="00F66787"/>
    <w:rsid w:val="00F6759C"/>
    <w:rsid w:val="00F6798D"/>
    <w:rsid w:val="00F679AD"/>
    <w:rsid w:val="00F704B0"/>
    <w:rsid w:val="00F70615"/>
    <w:rsid w:val="00F70666"/>
    <w:rsid w:val="00F706E8"/>
    <w:rsid w:val="00F7137D"/>
    <w:rsid w:val="00F735BC"/>
    <w:rsid w:val="00F73D8E"/>
    <w:rsid w:val="00F74A25"/>
    <w:rsid w:val="00F75723"/>
    <w:rsid w:val="00F75CDD"/>
    <w:rsid w:val="00F75F28"/>
    <w:rsid w:val="00F761FD"/>
    <w:rsid w:val="00F7739E"/>
    <w:rsid w:val="00F774CC"/>
    <w:rsid w:val="00F77B5F"/>
    <w:rsid w:val="00F806CB"/>
    <w:rsid w:val="00F82116"/>
    <w:rsid w:val="00F82293"/>
    <w:rsid w:val="00F829D9"/>
    <w:rsid w:val="00F82AD4"/>
    <w:rsid w:val="00F83259"/>
    <w:rsid w:val="00F83C63"/>
    <w:rsid w:val="00F84218"/>
    <w:rsid w:val="00F84E8E"/>
    <w:rsid w:val="00F84F87"/>
    <w:rsid w:val="00F86609"/>
    <w:rsid w:val="00F86664"/>
    <w:rsid w:val="00F866B7"/>
    <w:rsid w:val="00F876D4"/>
    <w:rsid w:val="00F878C4"/>
    <w:rsid w:val="00F90C19"/>
    <w:rsid w:val="00F9208B"/>
    <w:rsid w:val="00F92F86"/>
    <w:rsid w:val="00F93C1A"/>
    <w:rsid w:val="00F94139"/>
    <w:rsid w:val="00F94C17"/>
    <w:rsid w:val="00F95549"/>
    <w:rsid w:val="00F96580"/>
    <w:rsid w:val="00F97072"/>
    <w:rsid w:val="00F97D0F"/>
    <w:rsid w:val="00F97DDC"/>
    <w:rsid w:val="00FA09CB"/>
    <w:rsid w:val="00FA285B"/>
    <w:rsid w:val="00FA28D3"/>
    <w:rsid w:val="00FA2DE8"/>
    <w:rsid w:val="00FA3446"/>
    <w:rsid w:val="00FA4DC6"/>
    <w:rsid w:val="00FA5BCF"/>
    <w:rsid w:val="00FA6588"/>
    <w:rsid w:val="00FA6AB4"/>
    <w:rsid w:val="00FA755A"/>
    <w:rsid w:val="00FB0FCD"/>
    <w:rsid w:val="00FB2BDF"/>
    <w:rsid w:val="00FB2DDD"/>
    <w:rsid w:val="00FB2E20"/>
    <w:rsid w:val="00FB3087"/>
    <w:rsid w:val="00FB3B8C"/>
    <w:rsid w:val="00FB4642"/>
    <w:rsid w:val="00FB4B13"/>
    <w:rsid w:val="00FC0AAB"/>
    <w:rsid w:val="00FC1474"/>
    <w:rsid w:val="00FC1491"/>
    <w:rsid w:val="00FC2E18"/>
    <w:rsid w:val="00FC2E9C"/>
    <w:rsid w:val="00FC3182"/>
    <w:rsid w:val="00FC382F"/>
    <w:rsid w:val="00FC3E3F"/>
    <w:rsid w:val="00FC4924"/>
    <w:rsid w:val="00FC493B"/>
    <w:rsid w:val="00FC4A03"/>
    <w:rsid w:val="00FC62F0"/>
    <w:rsid w:val="00FC7A80"/>
    <w:rsid w:val="00FD0170"/>
    <w:rsid w:val="00FD11CA"/>
    <w:rsid w:val="00FD1445"/>
    <w:rsid w:val="00FD1BC2"/>
    <w:rsid w:val="00FD2817"/>
    <w:rsid w:val="00FD31ED"/>
    <w:rsid w:val="00FD4805"/>
    <w:rsid w:val="00FD49DB"/>
    <w:rsid w:val="00FD4A19"/>
    <w:rsid w:val="00FD620E"/>
    <w:rsid w:val="00FD649F"/>
    <w:rsid w:val="00FD6854"/>
    <w:rsid w:val="00FD7BB1"/>
    <w:rsid w:val="00FE135D"/>
    <w:rsid w:val="00FE194E"/>
    <w:rsid w:val="00FE1E15"/>
    <w:rsid w:val="00FE2AE1"/>
    <w:rsid w:val="00FE52AD"/>
    <w:rsid w:val="00FE5B6F"/>
    <w:rsid w:val="00FE5DD4"/>
    <w:rsid w:val="00FE5ECD"/>
    <w:rsid w:val="00FE6883"/>
    <w:rsid w:val="00FE7085"/>
    <w:rsid w:val="00FF050D"/>
    <w:rsid w:val="00FF063A"/>
    <w:rsid w:val="00FF1325"/>
    <w:rsid w:val="00FF139D"/>
    <w:rsid w:val="00FF142D"/>
    <w:rsid w:val="00FF1653"/>
    <w:rsid w:val="00FF183F"/>
    <w:rsid w:val="00FF1CA3"/>
    <w:rsid w:val="00FF2E22"/>
    <w:rsid w:val="00FF58CC"/>
    <w:rsid w:val="00FF7405"/>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9F8C30"/>
  <w15:chartTrackingRefBased/>
  <w15:docId w15:val="{F4A7C724-2F10-413F-A045-497D1E4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83"/>
    <w:pPr>
      <w:spacing w:after="160" w:line="259" w:lineRule="auto"/>
    </w:pPr>
    <w:rPr>
      <w:color w:val="000000"/>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16981"/>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qFormat/>
    <w:locked/>
    <w:rsid w:val="00416981"/>
    <w:rPr>
      <w:rFonts w:ascii="Arial" w:eastAsia="Times New Roman" w:hAnsi="Arial" w:cs="Arial"/>
      <w:color w:val="auto"/>
      <w:sz w:val="20"/>
      <w:szCs w:val="20"/>
      <w:lang w:eastAsia="ru-RU"/>
    </w:rPr>
  </w:style>
  <w:style w:type="paragraph" w:styleId="a3">
    <w:name w:val="List Paragraph"/>
    <w:basedOn w:val="a"/>
    <w:uiPriority w:val="34"/>
    <w:qFormat/>
    <w:rsid w:val="00416981"/>
    <w:pPr>
      <w:ind w:left="720"/>
      <w:contextualSpacing/>
    </w:pPr>
  </w:style>
  <w:style w:type="paragraph" w:styleId="a4">
    <w:name w:val="Balloon Text"/>
    <w:basedOn w:val="a"/>
    <w:link w:val="a5"/>
    <w:uiPriority w:val="99"/>
    <w:semiHidden/>
    <w:unhideWhenUsed/>
    <w:rsid w:val="00400EC8"/>
    <w:pPr>
      <w:spacing w:after="0" w:line="240" w:lineRule="auto"/>
    </w:pPr>
    <w:rPr>
      <w:rFonts w:ascii="Arial" w:hAnsi="Arial" w:cs="Arial"/>
      <w:sz w:val="18"/>
      <w:szCs w:val="18"/>
    </w:rPr>
  </w:style>
  <w:style w:type="character" w:customStyle="1" w:styleId="a5">
    <w:name w:val="Текст выноски Знак"/>
    <w:link w:val="a4"/>
    <w:uiPriority w:val="99"/>
    <w:semiHidden/>
    <w:rsid w:val="00400EC8"/>
    <w:rPr>
      <w:rFonts w:ascii="Arial" w:hAnsi="Arial" w:cs="Arial"/>
      <w:sz w:val="18"/>
      <w:szCs w:val="18"/>
    </w:rPr>
  </w:style>
  <w:style w:type="character" w:styleId="a6">
    <w:name w:val="annotation reference"/>
    <w:uiPriority w:val="99"/>
    <w:semiHidden/>
    <w:unhideWhenUsed/>
    <w:rsid w:val="00191E83"/>
    <w:rPr>
      <w:sz w:val="16"/>
      <w:szCs w:val="16"/>
    </w:rPr>
  </w:style>
  <w:style w:type="paragraph" w:styleId="a7">
    <w:name w:val="annotation text"/>
    <w:basedOn w:val="a"/>
    <w:link w:val="a8"/>
    <w:uiPriority w:val="99"/>
    <w:semiHidden/>
    <w:unhideWhenUsed/>
    <w:rsid w:val="00191E83"/>
    <w:pPr>
      <w:spacing w:line="240" w:lineRule="auto"/>
    </w:pPr>
    <w:rPr>
      <w:sz w:val="20"/>
      <w:szCs w:val="20"/>
    </w:rPr>
  </w:style>
  <w:style w:type="character" w:customStyle="1" w:styleId="a8">
    <w:name w:val="Текст примечания Знак"/>
    <w:link w:val="a7"/>
    <w:uiPriority w:val="99"/>
    <w:semiHidden/>
    <w:rsid w:val="00191E83"/>
    <w:rPr>
      <w:sz w:val="20"/>
      <w:szCs w:val="20"/>
    </w:rPr>
  </w:style>
  <w:style w:type="paragraph" w:styleId="a9">
    <w:name w:val="annotation subject"/>
    <w:basedOn w:val="a7"/>
    <w:next w:val="a7"/>
    <w:link w:val="aa"/>
    <w:uiPriority w:val="99"/>
    <w:semiHidden/>
    <w:unhideWhenUsed/>
    <w:rsid w:val="00191E83"/>
    <w:rPr>
      <w:b/>
      <w:bCs/>
    </w:rPr>
  </w:style>
  <w:style w:type="character" w:customStyle="1" w:styleId="aa">
    <w:name w:val="Тема примечания Знак"/>
    <w:link w:val="a9"/>
    <w:uiPriority w:val="99"/>
    <w:semiHidden/>
    <w:rsid w:val="00191E83"/>
    <w:rPr>
      <w:b/>
      <w:bCs/>
      <w:sz w:val="20"/>
      <w:szCs w:val="20"/>
    </w:rPr>
  </w:style>
  <w:style w:type="paragraph" w:styleId="ab">
    <w:name w:val="header"/>
    <w:basedOn w:val="a"/>
    <w:link w:val="ac"/>
    <w:uiPriority w:val="99"/>
    <w:unhideWhenUsed/>
    <w:rsid w:val="00191E8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1E83"/>
  </w:style>
  <w:style w:type="paragraph" w:styleId="ad">
    <w:name w:val="footer"/>
    <w:basedOn w:val="a"/>
    <w:link w:val="ae"/>
    <w:uiPriority w:val="99"/>
    <w:unhideWhenUsed/>
    <w:rsid w:val="00191E8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1E83"/>
  </w:style>
  <w:style w:type="paragraph" w:customStyle="1" w:styleId="formattext">
    <w:name w:val="formattext"/>
    <w:basedOn w:val="a"/>
    <w:rsid w:val="005E00A5"/>
    <w:pPr>
      <w:spacing w:before="100" w:beforeAutospacing="1" w:after="100" w:afterAutospacing="1" w:line="240" w:lineRule="auto"/>
    </w:pPr>
    <w:rPr>
      <w:rFonts w:eastAsia="Times New Roman"/>
      <w:color w:val="auto"/>
      <w:sz w:val="24"/>
      <w:lang w:eastAsia="ru-RU"/>
    </w:rPr>
  </w:style>
  <w:style w:type="paragraph" w:customStyle="1" w:styleId="1">
    <w:name w:val="Абзац списка1"/>
    <w:basedOn w:val="a"/>
    <w:rsid w:val="00AC62B1"/>
    <w:pPr>
      <w:spacing w:after="0" w:line="240" w:lineRule="auto"/>
      <w:ind w:left="720"/>
      <w:contextualSpacing/>
    </w:pPr>
    <w:rPr>
      <w:rFonts w:eastAsia="Times New Roman"/>
      <w:color w:val="auto"/>
      <w:sz w:val="24"/>
      <w:lang w:eastAsia="ru-RU"/>
    </w:rPr>
  </w:style>
  <w:style w:type="paragraph" w:customStyle="1" w:styleId="2">
    <w:name w:val="Абзац списка2"/>
    <w:basedOn w:val="a"/>
    <w:rsid w:val="003753C8"/>
    <w:pPr>
      <w:spacing w:after="0" w:line="240" w:lineRule="auto"/>
      <w:ind w:left="720"/>
      <w:contextualSpacing/>
    </w:pPr>
    <w:rPr>
      <w:rFonts w:eastAsia="Times New Roman"/>
      <w:color w:val="auto"/>
      <w:sz w:val="24"/>
      <w:lang w:eastAsia="ru-RU"/>
    </w:rPr>
  </w:style>
  <w:style w:type="paragraph" w:customStyle="1" w:styleId="ConsPlusTitle">
    <w:name w:val="ConsPlusTitle"/>
    <w:rsid w:val="00DE13A0"/>
    <w:pPr>
      <w:widowControl w:val="0"/>
      <w:autoSpaceDE w:val="0"/>
      <w:autoSpaceDN w:val="0"/>
    </w:pPr>
    <w:rPr>
      <w:rFonts w:ascii="Calibri" w:eastAsia="Times New Roman" w:hAnsi="Calibri" w:cs="Calibri"/>
      <w:b/>
      <w:sz w:val="22"/>
    </w:rPr>
  </w:style>
  <w:style w:type="character" w:styleId="af">
    <w:name w:val="Hyperlink"/>
    <w:uiPriority w:val="99"/>
    <w:rsid w:val="00E76C08"/>
    <w:rPr>
      <w:rFonts w:ascii="Arial" w:hAnsi="Arial" w:cs="Arial"/>
      <w:color w:val="0563C1"/>
      <w:u w:val="single"/>
      <w:lang w:val="ru-RU"/>
    </w:rPr>
  </w:style>
  <w:style w:type="paragraph" w:customStyle="1" w:styleId="ConsPlusNonformat">
    <w:name w:val="ConsPlusNonformat"/>
    <w:uiPriority w:val="99"/>
    <w:rsid w:val="00367C50"/>
    <w:pPr>
      <w:widowControl w:val="0"/>
      <w:autoSpaceDE w:val="0"/>
      <w:autoSpaceDN w:val="0"/>
      <w:adjustRightInd w:val="0"/>
    </w:pPr>
    <w:rPr>
      <w:rFonts w:ascii="Courier New" w:eastAsia="Times New Roman" w:hAnsi="Courier New" w:cs="Courier New"/>
    </w:rPr>
  </w:style>
  <w:style w:type="paragraph" w:styleId="af0">
    <w:name w:val="Revision"/>
    <w:hidden/>
    <w:uiPriority w:val="99"/>
    <w:semiHidden/>
    <w:rsid w:val="001A2341"/>
    <w:rPr>
      <w:color w:val="000000"/>
      <w:sz w:val="28"/>
      <w:szCs w:val="24"/>
      <w:lang w:eastAsia="en-US"/>
    </w:rPr>
  </w:style>
  <w:style w:type="character" w:styleId="af1">
    <w:name w:val="page number"/>
    <w:basedOn w:val="a0"/>
    <w:rsid w:val="0015592A"/>
  </w:style>
  <w:style w:type="table" w:styleId="af2">
    <w:name w:val="Table Grid"/>
    <w:basedOn w:val="a1"/>
    <w:rsid w:val="00696C01"/>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962B77"/>
    <w:pPr>
      <w:spacing w:before="100" w:beforeAutospacing="1" w:after="100" w:afterAutospacing="1" w:line="240" w:lineRule="auto"/>
    </w:pPr>
    <w:rPr>
      <w:rFonts w:eastAsia="Times New Roman"/>
      <w:color w:val="auto"/>
      <w:sz w:val="24"/>
      <w:lang w:eastAsia="ru-RU"/>
    </w:rPr>
  </w:style>
  <w:style w:type="paragraph" w:styleId="af4">
    <w:name w:val="No Spacing"/>
    <w:uiPriority w:val="1"/>
    <w:qFormat/>
    <w:rsid w:val="001F7246"/>
    <w:rPr>
      <w:color w:val="00000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22923">
      <w:bodyDiv w:val="1"/>
      <w:marLeft w:val="0"/>
      <w:marRight w:val="0"/>
      <w:marTop w:val="0"/>
      <w:marBottom w:val="0"/>
      <w:divBdr>
        <w:top w:val="none" w:sz="0" w:space="0" w:color="auto"/>
        <w:left w:val="none" w:sz="0" w:space="0" w:color="auto"/>
        <w:bottom w:val="none" w:sz="0" w:space="0" w:color="auto"/>
        <w:right w:val="none" w:sz="0" w:space="0" w:color="auto"/>
      </w:divBdr>
    </w:div>
    <w:div w:id="783353611">
      <w:bodyDiv w:val="1"/>
      <w:marLeft w:val="0"/>
      <w:marRight w:val="0"/>
      <w:marTop w:val="0"/>
      <w:marBottom w:val="0"/>
      <w:divBdr>
        <w:top w:val="none" w:sz="0" w:space="0" w:color="auto"/>
        <w:left w:val="none" w:sz="0" w:space="0" w:color="auto"/>
        <w:bottom w:val="none" w:sz="0" w:space="0" w:color="auto"/>
        <w:right w:val="none" w:sz="0" w:space="0" w:color="auto"/>
      </w:divBdr>
    </w:div>
    <w:div w:id="13848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1&amp;n=175219&amp;dst=100817" TargetMode="External"/><Relationship Id="rId18" Type="http://schemas.openxmlformats.org/officeDocument/2006/relationships/hyperlink" Target="consultantplus://offline/ref=5664C4E8E6187EA49F40B76758DA07CE0D0ABE1788C030A65E3172D859FC824CC910C4FAC71C144C5769F716A747B618BB1027A7200AF42FQ5b8H" TargetMode="External"/><Relationship Id="rId26" Type="http://schemas.openxmlformats.org/officeDocument/2006/relationships/hyperlink" Target="https://login.consultant.ru/link/?req=doc&amp;base=RLAW011&amp;n=174031&amp;dst=101489" TargetMode="External"/><Relationship Id="rId39" Type="http://schemas.openxmlformats.org/officeDocument/2006/relationships/hyperlink" Target="https://login.consultant.ru/link/?req=doc&amp;base=LAW&amp;n=455520" TargetMode="External"/><Relationship Id="rId21" Type="http://schemas.openxmlformats.org/officeDocument/2006/relationships/hyperlink" Target="https://login.consultant.ru/link/?req=doc&amp;base=RLAW011&amp;n=182921&amp;dst=101142" TargetMode="External"/><Relationship Id="rId34" Type="http://schemas.openxmlformats.org/officeDocument/2006/relationships/hyperlink" Target="https://login.consultant.ru/link/?req=doc&amp;base=RLAW011&amp;n=183249&amp;dst=101087" TargetMode="External"/><Relationship Id="rId42" Type="http://schemas.openxmlformats.org/officeDocument/2006/relationships/hyperlink" Target="https://login.consultant.ru/link/?req=doc&amp;base=LAW&amp;n=466790&amp;dst=3704" TargetMode="External"/><Relationship Id="rId47" Type="http://schemas.openxmlformats.org/officeDocument/2006/relationships/hyperlink" Target="https://login.consultant.ru/link/?req=doc&amp;base=RLAW011&amp;n=174026&amp;dst=103001" TargetMode="External"/><Relationship Id="rId50" Type="http://schemas.openxmlformats.org/officeDocument/2006/relationships/hyperlink" Target="https://login.consultant.ru/link/?req=doc&amp;base=RLAW011&amp;n=174026&amp;dst=102737" TargetMode="External"/><Relationship Id="rId55" Type="http://schemas.openxmlformats.org/officeDocument/2006/relationships/hyperlink" Target="https://login.consultant.ru/link/?req=doc&amp;base=LAW&amp;n=469783&amp;dst=10089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011&amp;n=174026&amp;dst=102737" TargetMode="External"/><Relationship Id="rId20" Type="http://schemas.openxmlformats.org/officeDocument/2006/relationships/hyperlink" Target="https://login.consultant.ru/link/?req=doc&amp;base=RLAW011&amp;n=182921&amp;dst=101029" TargetMode="External"/><Relationship Id="rId29" Type="http://schemas.openxmlformats.org/officeDocument/2006/relationships/hyperlink" Target="https://login.consultant.ru/link/?req=doc&amp;base=RLAW011&amp;n=175219&amp;dst=100818" TargetMode="External"/><Relationship Id="rId41" Type="http://schemas.openxmlformats.org/officeDocument/2006/relationships/hyperlink" Target="https://login.consultant.ru/link/?req=doc&amp;base=RLAW011&amp;n=185307&amp;dst=101573" TargetMode="External"/><Relationship Id="rId54" Type="http://schemas.openxmlformats.org/officeDocument/2006/relationships/hyperlink" Target="https://login.consultant.ru/link/?req=doc&amp;base=LAW&amp;n=463707&amp;dst=354"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0724A584F40003F3DFF11F45D3ECBE9F58A057313FA3B38B79FE434AFB2E9F42B137828FF124410D942EEC75C42B16E0E8A64C3334728E06811F42N0B3B" TargetMode="External"/><Relationship Id="rId24" Type="http://schemas.openxmlformats.org/officeDocument/2006/relationships/hyperlink" Target="https://login.consultant.ru/link/?req=doc&amp;base=RLAW011&amp;n=174026&amp;dst=102739" TargetMode="External"/><Relationship Id="rId32" Type="http://schemas.openxmlformats.org/officeDocument/2006/relationships/hyperlink" Target="https://login.consultant.ru/link/?req=doc&amp;base=RLAW011&amp;n=183249&amp;dst=101203" TargetMode="External"/><Relationship Id="rId37" Type="http://schemas.openxmlformats.org/officeDocument/2006/relationships/hyperlink" Target="https://login.consultant.ru/link/?req=doc&amp;base=LAW&amp;n=479333&amp;dst=100104" TargetMode="External"/><Relationship Id="rId40" Type="http://schemas.openxmlformats.org/officeDocument/2006/relationships/hyperlink" Target="https://login.consultant.ru/link/?req=doc&amp;base=RLAW011&amp;n=184883&amp;dst=103753" TargetMode="External"/><Relationship Id="rId45" Type="http://schemas.openxmlformats.org/officeDocument/2006/relationships/hyperlink" Target="https://login.consultant.ru/link/?req=doc&amp;base=RLAW011&amp;n=174026&amp;dst=103002" TargetMode="External"/><Relationship Id="rId53" Type="http://schemas.openxmlformats.org/officeDocument/2006/relationships/hyperlink" Target="https://login.consultant.ru/link/?req=doc&amp;base=RLAW011&amp;n=174026&amp;dst=102925" TargetMode="External"/><Relationship Id="rId58" Type="http://schemas.openxmlformats.org/officeDocument/2006/relationships/hyperlink" Target="https://login.consultant.ru/link/?req=doc&amp;base=RLAW011&amp;n=174026&amp;dst=102771" TargetMode="External"/><Relationship Id="rId5" Type="http://schemas.openxmlformats.org/officeDocument/2006/relationships/webSettings" Target="webSettings.xml"/><Relationship Id="rId15" Type="http://schemas.openxmlformats.org/officeDocument/2006/relationships/hyperlink" Target="https://login.consultant.ru/link/?req=doc&amp;base=RLAW011&amp;n=174026&amp;dst=102717" TargetMode="External"/><Relationship Id="rId23" Type="http://schemas.openxmlformats.org/officeDocument/2006/relationships/hyperlink" Target="https://login.consultant.ru/link/?req=doc&amp;base=RLAW011&amp;n=182921&amp;dst=101192" TargetMode="External"/><Relationship Id="rId28" Type="http://schemas.openxmlformats.org/officeDocument/2006/relationships/hyperlink" Target="https://login.consultant.ru/link/?req=doc&amp;base=RLAW011&amp;n=174031&amp;dst=101524" TargetMode="External"/><Relationship Id="rId36" Type="http://schemas.openxmlformats.org/officeDocument/2006/relationships/hyperlink" Target="https://login.consultant.ru/link/?req=doc&amp;base=LAW&amp;n=482692&amp;dst=217" TargetMode="External"/><Relationship Id="rId49" Type="http://schemas.openxmlformats.org/officeDocument/2006/relationships/hyperlink" Target="https://login.consultant.ru/link/?req=doc&amp;base=RLAW011&amp;n=174026&amp;dst=102973" TargetMode="External"/><Relationship Id="rId57" Type="http://schemas.openxmlformats.org/officeDocument/2006/relationships/hyperlink" Target="https://login.consultant.ru/link/?req=doc&amp;base=RLAW011&amp;n=174026&amp;dst=102771" TargetMode="External"/><Relationship Id="rId61" Type="http://schemas.openxmlformats.org/officeDocument/2006/relationships/header" Target="header1.xml"/><Relationship Id="rId10" Type="http://schemas.openxmlformats.org/officeDocument/2006/relationships/hyperlink" Target="consultantplus://offline/ref=0DDDE44E515829F95A0DF2612AB23A15D07A38379093A91F8A473FD8150B2179ED3A448FB26E7AA844C82B0B87DAD9FE41848411E9478BA613B5D3B6BCz7A" TargetMode="External"/><Relationship Id="rId19" Type="http://schemas.openxmlformats.org/officeDocument/2006/relationships/hyperlink" Target="consultantplus://offline/ref=5A539B0DF9DBF3AA1892B96B6F4253D5A794A7AE44F0A0D7FE293D56EA417A9B30214F6E8EAA2CAA0F7986814E1DfDH" TargetMode="External"/><Relationship Id="rId31" Type="http://schemas.openxmlformats.org/officeDocument/2006/relationships/hyperlink" Target="https://login.consultant.ru/link/?req=doc&amp;base=RLAW011&amp;n=183249&amp;dst=101202" TargetMode="External"/><Relationship Id="rId44" Type="http://schemas.openxmlformats.org/officeDocument/2006/relationships/hyperlink" Target="https://login.consultant.ru/link/?req=doc&amp;base=RLAW011&amp;n=174026&amp;dst=103000" TargetMode="External"/><Relationship Id="rId52" Type="http://schemas.openxmlformats.org/officeDocument/2006/relationships/hyperlink" Target="https://login.consultant.ru/link/?req=doc&amp;base=RLAW011&amp;n=174026&amp;dst=102765" TargetMode="External"/><Relationship Id="rId60" Type="http://schemas.openxmlformats.org/officeDocument/2006/relationships/hyperlink" Target="https://login.consultant.ru/link/?req=doc&amp;base=RLAW011&amp;n=185307&amp;dst=101711" TargetMode="External"/><Relationship Id="rId4" Type="http://schemas.openxmlformats.org/officeDocument/2006/relationships/settings" Target="settings.xml"/><Relationship Id="rId9" Type="http://schemas.openxmlformats.org/officeDocument/2006/relationships/hyperlink" Target="consultantplus://offline/ref=44C4EEA5DE816895E83774E8CE178843B641D2D7D35EBB2671A5A39784E5BD1412B0359A30008CBE37462D928D092867E8538ED17DFEEB3F29FE37DCd242A" TargetMode="External"/><Relationship Id="rId14" Type="http://schemas.openxmlformats.org/officeDocument/2006/relationships/hyperlink" Target="https://login.consultant.ru/link/?req=doc&amp;base=RLAW011&amp;n=180619&amp;dst=166332" TargetMode="External"/><Relationship Id="rId22" Type="http://schemas.openxmlformats.org/officeDocument/2006/relationships/hyperlink" Target="https://login.consultant.ru/link/?req=doc&amp;base=RLAW011&amp;n=182921&amp;dst=101143" TargetMode="External"/><Relationship Id="rId27" Type="http://schemas.openxmlformats.org/officeDocument/2006/relationships/hyperlink" Target="https://login.consultant.ru/link/?req=doc&amp;base=RLAW011&amp;n=174031&amp;dst=101510" TargetMode="External"/><Relationship Id="rId30" Type="http://schemas.openxmlformats.org/officeDocument/2006/relationships/hyperlink" Target="https://login.consultant.ru/link/?req=doc&amp;base=RLAW011&amp;n=175219&amp;dst=100820" TargetMode="External"/><Relationship Id="rId35" Type="http://schemas.openxmlformats.org/officeDocument/2006/relationships/hyperlink" Target="https://login.consultant.ru/link/?req=doc&amp;base=RLAW011&amp;n=183249&amp;dst=101106" TargetMode="External"/><Relationship Id="rId43" Type="http://schemas.openxmlformats.org/officeDocument/2006/relationships/hyperlink" Target="https://login.consultant.ru/link/?req=doc&amp;base=LAW&amp;n=466790&amp;dst=3722" TargetMode="External"/><Relationship Id="rId48" Type="http://schemas.openxmlformats.org/officeDocument/2006/relationships/hyperlink" Target="https://login.consultant.ru/link/?req=doc&amp;base=RLAW011&amp;n=174026&amp;dst=103014" TargetMode="External"/><Relationship Id="rId56" Type="http://schemas.openxmlformats.org/officeDocument/2006/relationships/hyperlink" Target="https://login.consultant.ru/link/?req=doc&amp;base=RLAW011&amp;n=174026&amp;dst=102739" TargetMode="External"/><Relationship Id="rId64" Type="http://schemas.openxmlformats.org/officeDocument/2006/relationships/theme" Target="theme/theme1.xml"/><Relationship Id="rId8" Type="http://schemas.openxmlformats.org/officeDocument/2006/relationships/hyperlink" Target="consultantplus://offline/ref=0DDDE44E515829F95A0DEC6C3CDE6419D575623D9995A648D516398F4A5B272CAD7A42DFF62D70A2169F6C5D88D088B105D49712EC5BB8z8A" TargetMode="External"/><Relationship Id="rId51" Type="http://schemas.openxmlformats.org/officeDocument/2006/relationships/hyperlink" Target="https://login.consultant.ru/link/?req=doc&amp;base=RLAW011&amp;n=174026&amp;dst=102747" TargetMode="External"/><Relationship Id="rId3" Type="http://schemas.openxmlformats.org/officeDocument/2006/relationships/styles" Target="styles.xml"/><Relationship Id="rId12" Type="http://schemas.openxmlformats.org/officeDocument/2006/relationships/hyperlink" Target="https://login.consultant.ru/link/?req=doc&amp;base=LAW&amp;n=470713&amp;dst=4777" TargetMode="External"/><Relationship Id="rId17" Type="http://schemas.openxmlformats.org/officeDocument/2006/relationships/hyperlink" Target="https://login.consultant.ru/link/?req=doc&amp;base=RLAW011&amp;n=175219&amp;dst=100561" TargetMode="External"/><Relationship Id="rId25" Type="http://schemas.openxmlformats.org/officeDocument/2006/relationships/hyperlink" Target="https://login.consultant.ru/link/?req=doc&amp;base=RLAW011&amp;n=174026&amp;dst=102741" TargetMode="External"/><Relationship Id="rId33" Type="http://schemas.openxmlformats.org/officeDocument/2006/relationships/hyperlink" Target="https://login.consultant.ru/link/?req=doc&amp;base=RLAW011&amp;n=183249&amp;dst=101087" TargetMode="External"/><Relationship Id="rId38" Type="http://schemas.openxmlformats.org/officeDocument/2006/relationships/hyperlink" Target="https://login.consultant.ru/link/?req=doc&amp;base=LAW&amp;n=479333&amp;dst=100105" TargetMode="External"/><Relationship Id="rId46" Type="http://schemas.openxmlformats.org/officeDocument/2006/relationships/hyperlink" Target="https://login.consultant.ru/link/?req=doc&amp;base=RLAW011&amp;n=174026&amp;dst=103013" TargetMode="External"/><Relationship Id="rId59" Type="http://schemas.openxmlformats.org/officeDocument/2006/relationships/hyperlink" Target="https://login.consultant.ru/link/?req=doc&amp;base=RLAW011&amp;n=185307&amp;dst=101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0A57-AEE0-45C3-87D0-C702735B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31</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85842</CharactersWithSpaces>
  <SharedDoc>false</SharedDoc>
  <HLinks>
    <vt:vector size="960" baseType="variant">
      <vt:variant>
        <vt:i4>4128830</vt:i4>
      </vt:variant>
      <vt:variant>
        <vt:i4>477</vt:i4>
      </vt:variant>
      <vt:variant>
        <vt:i4>0</vt:i4>
      </vt:variant>
      <vt:variant>
        <vt:i4>5</vt:i4>
      </vt:variant>
      <vt:variant>
        <vt:lpwstr>https://login.consultant.ru/link/?req=doc&amp;base=RLAW011&amp;n=174026&amp;dst=103356</vt:lpwstr>
      </vt:variant>
      <vt:variant>
        <vt:lpwstr/>
      </vt:variant>
      <vt:variant>
        <vt:i4>4128830</vt:i4>
      </vt:variant>
      <vt:variant>
        <vt:i4>474</vt:i4>
      </vt:variant>
      <vt:variant>
        <vt:i4>0</vt:i4>
      </vt:variant>
      <vt:variant>
        <vt:i4>5</vt:i4>
      </vt:variant>
      <vt:variant>
        <vt:lpwstr>https://login.consultant.ru/link/?req=doc&amp;base=RLAW011&amp;n=174026&amp;dst=103356</vt:lpwstr>
      </vt:variant>
      <vt:variant>
        <vt:lpwstr/>
      </vt:variant>
      <vt:variant>
        <vt:i4>4063291</vt:i4>
      </vt:variant>
      <vt:variant>
        <vt:i4>471</vt:i4>
      </vt:variant>
      <vt:variant>
        <vt:i4>0</vt:i4>
      </vt:variant>
      <vt:variant>
        <vt:i4>5</vt:i4>
      </vt:variant>
      <vt:variant>
        <vt:lpwstr>https://login.consultant.ru/link/?req=doc&amp;base=RLAW011&amp;n=174026&amp;dst=103206</vt:lpwstr>
      </vt:variant>
      <vt:variant>
        <vt:lpwstr/>
      </vt:variant>
      <vt:variant>
        <vt:i4>4128827</vt:i4>
      </vt:variant>
      <vt:variant>
        <vt:i4>468</vt:i4>
      </vt:variant>
      <vt:variant>
        <vt:i4>0</vt:i4>
      </vt:variant>
      <vt:variant>
        <vt:i4>5</vt:i4>
      </vt:variant>
      <vt:variant>
        <vt:lpwstr>https://login.consultant.ru/link/?req=doc&amp;base=RLAW011&amp;n=174026&amp;dst=103207</vt:lpwstr>
      </vt:variant>
      <vt:variant>
        <vt:lpwstr/>
      </vt:variant>
      <vt:variant>
        <vt:i4>4128827</vt:i4>
      </vt:variant>
      <vt:variant>
        <vt:i4>465</vt:i4>
      </vt:variant>
      <vt:variant>
        <vt:i4>0</vt:i4>
      </vt:variant>
      <vt:variant>
        <vt:i4>5</vt:i4>
      </vt:variant>
      <vt:variant>
        <vt:lpwstr>https://login.consultant.ru/link/?req=doc&amp;base=RLAW011&amp;n=174026&amp;dst=103207</vt:lpwstr>
      </vt:variant>
      <vt:variant>
        <vt:lpwstr/>
      </vt:variant>
      <vt:variant>
        <vt:i4>4128830</vt:i4>
      </vt:variant>
      <vt:variant>
        <vt:i4>462</vt:i4>
      </vt:variant>
      <vt:variant>
        <vt:i4>0</vt:i4>
      </vt:variant>
      <vt:variant>
        <vt:i4>5</vt:i4>
      </vt:variant>
      <vt:variant>
        <vt:lpwstr>https://login.consultant.ru/link/?req=doc&amp;base=RLAW011&amp;n=174026&amp;dst=103356</vt:lpwstr>
      </vt:variant>
      <vt:variant>
        <vt:lpwstr/>
      </vt:variant>
      <vt:variant>
        <vt:i4>3670077</vt:i4>
      </vt:variant>
      <vt:variant>
        <vt:i4>459</vt:i4>
      </vt:variant>
      <vt:variant>
        <vt:i4>0</vt:i4>
      </vt:variant>
      <vt:variant>
        <vt:i4>5</vt:i4>
      </vt:variant>
      <vt:variant>
        <vt:lpwstr>https://login.consultant.ru/link/?req=doc&amp;base=RLAW011&amp;n=174026&amp;dst=103361</vt:lpwstr>
      </vt:variant>
      <vt:variant>
        <vt:lpwstr/>
      </vt:variant>
      <vt:variant>
        <vt:i4>3670077</vt:i4>
      </vt:variant>
      <vt:variant>
        <vt:i4>456</vt:i4>
      </vt:variant>
      <vt:variant>
        <vt:i4>0</vt:i4>
      </vt:variant>
      <vt:variant>
        <vt:i4>5</vt:i4>
      </vt:variant>
      <vt:variant>
        <vt:lpwstr>https://login.consultant.ru/link/?req=doc&amp;base=RLAW011&amp;n=174026&amp;dst=103361</vt:lpwstr>
      </vt:variant>
      <vt:variant>
        <vt:lpwstr/>
      </vt:variant>
      <vt:variant>
        <vt:i4>3539056</vt:i4>
      </vt:variant>
      <vt:variant>
        <vt:i4>453</vt:i4>
      </vt:variant>
      <vt:variant>
        <vt:i4>0</vt:i4>
      </vt:variant>
      <vt:variant>
        <vt:i4>5</vt:i4>
      </vt:variant>
      <vt:variant>
        <vt:lpwstr>https://login.consultant.ru/link/?req=doc&amp;base=LAW&amp;n=463001&amp;dst=45</vt:lpwstr>
      </vt:variant>
      <vt:variant>
        <vt:lpwstr/>
      </vt:variant>
      <vt:variant>
        <vt:i4>3670077</vt:i4>
      </vt:variant>
      <vt:variant>
        <vt:i4>450</vt:i4>
      </vt:variant>
      <vt:variant>
        <vt:i4>0</vt:i4>
      </vt:variant>
      <vt:variant>
        <vt:i4>5</vt:i4>
      </vt:variant>
      <vt:variant>
        <vt:lpwstr>https://login.consultant.ru/link/?req=doc&amp;base=RLAW011&amp;n=174026&amp;dst=103361</vt:lpwstr>
      </vt:variant>
      <vt:variant>
        <vt:lpwstr/>
      </vt:variant>
      <vt:variant>
        <vt:i4>3735613</vt:i4>
      </vt:variant>
      <vt:variant>
        <vt:i4>447</vt:i4>
      </vt:variant>
      <vt:variant>
        <vt:i4>0</vt:i4>
      </vt:variant>
      <vt:variant>
        <vt:i4>5</vt:i4>
      </vt:variant>
      <vt:variant>
        <vt:lpwstr>https://login.consultant.ru/link/?req=doc&amp;base=RLAW011&amp;n=174026&amp;dst=103360</vt:lpwstr>
      </vt:variant>
      <vt:variant>
        <vt:lpwstr/>
      </vt:variant>
      <vt:variant>
        <vt:i4>4063291</vt:i4>
      </vt:variant>
      <vt:variant>
        <vt:i4>444</vt:i4>
      </vt:variant>
      <vt:variant>
        <vt:i4>0</vt:i4>
      </vt:variant>
      <vt:variant>
        <vt:i4>5</vt:i4>
      </vt:variant>
      <vt:variant>
        <vt:lpwstr>https://login.consultant.ru/link/?req=doc&amp;base=RLAW011&amp;n=174026&amp;dst=103206</vt:lpwstr>
      </vt:variant>
      <vt:variant>
        <vt:lpwstr/>
      </vt:variant>
      <vt:variant>
        <vt:i4>4128827</vt:i4>
      </vt:variant>
      <vt:variant>
        <vt:i4>441</vt:i4>
      </vt:variant>
      <vt:variant>
        <vt:i4>0</vt:i4>
      </vt:variant>
      <vt:variant>
        <vt:i4>5</vt:i4>
      </vt:variant>
      <vt:variant>
        <vt:lpwstr>https://login.consultant.ru/link/?req=doc&amp;base=RLAW011&amp;n=174026&amp;dst=103207</vt:lpwstr>
      </vt:variant>
      <vt:variant>
        <vt:lpwstr/>
      </vt:variant>
      <vt:variant>
        <vt:i4>4128827</vt:i4>
      </vt:variant>
      <vt:variant>
        <vt:i4>438</vt:i4>
      </vt:variant>
      <vt:variant>
        <vt:i4>0</vt:i4>
      </vt:variant>
      <vt:variant>
        <vt:i4>5</vt:i4>
      </vt:variant>
      <vt:variant>
        <vt:lpwstr>https://login.consultant.ru/link/?req=doc&amp;base=RLAW011&amp;n=174026&amp;dst=103207</vt:lpwstr>
      </vt:variant>
      <vt:variant>
        <vt:lpwstr/>
      </vt:variant>
      <vt:variant>
        <vt:i4>4128830</vt:i4>
      </vt:variant>
      <vt:variant>
        <vt:i4>435</vt:i4>
      </vt:variant>
      <vt:variant>
        <vt:i4>0</vt:i4>
      </vt:variant>
      <vt:variant>
        <vt:i4>5</vt:i4>
      </vt:variant>
      <vt:variant>
        <vt:lpwstr>https://login.consultant.ru/link/?req=doc&amp;base=RLAW011&amp;n=174026&amp;dst=103356</vt:lpwstr>
      </vt:variant>
      <vt:variant>
        <vt:lpwstr/>
      </vt:variant>
      <vt:variant>
        <vt:i4>4063291</vt:i4>
      </vt:variant>
      <vt:variant>
        <vt:i4>432</vt:i4>
      </vt:variant>
      <vt:variant>
        <vt:i4>0</vt:i4>
      </vt:variant>
      <vt:variant>
        <vt:i4>5</vt:i4>
      </vt:variant>
      <vt:variant>
        <vt:lpwstr>https://login.consultant.ru/link/?req=doc&amp;base=RLAW011&amp;n=174026&amp;dst=103206</vt:lpwstr>
      </vt:variant>
      <vt:variant>
        <vt:lpwstr/>
      </vt:variant>
      <vt:variant>
        <vt:i4>4128827</vt:i4>
      </vt:variant>
      <vt:variant>
        <vt:i4>429</vt:i4>
      </vt:variant>
      <vt:variant>
        <vt:i4>0</vt:i4>
      </vt:variant>
      <vt:variant>
        <vt:i4>5</vt:i4>
      </vt:variant>
      <vt:variant>
        <vt:lpwstr>https://login.consultant.ru/link/?req=doc&amp;base=RLAW011&amp;n=174026&amp;dst=103207</vt:lpwstr>
      </vt:variant>
      <vt:variant>
        <vt:lpwstr/>
      </vt:variant>
      <vt:variant>
        <vt:i4>4128827</vt:i4>
      </vt:variant>
      <vt:variant>
        <vt:i4>426</vt:i4>
      </vt:variant>
      <vt:variant>
        <vt:i4>0</vt:i4>
      </vt:variant>
      <vt:variant>
        <vt:i4>5</vt:i4>
      </vt:variant>
      <vt:variant>
        <vt:lpwstr>https://login.consultant.ru/link/?req=doc&amp;base=RLAW011&amp;n=174026&amp;dst=103207</vt:lpwstr>
      </vt:variant>
      <vt:variant>
        <vt:lpwstr/>
      </vt:variant>
      <vt:variant>
        <vt:i4>7012462</vt:i4>
      </vt:variant>
      <vt:variant>
        <vt:i4>423</vt:i4>
      </vt:variant>
      <vt:variant>
        <vt:i4>0</vt:i4>
      </vt:variant>
      <vt:variant>
        <vt:i4>5</vt:i4>
      </vt:variant>
      <vt:variant>
        <vt:lpwstr>https://login.consultant.ru/link/?req=doc&amp;base=LAW&amp;n=450837</vt:lpwstr>
      </vt:variant>
      <vt:variant>
        <vt:lpwstr/>
      </vt:variant>
      <vt:variant>
        <vt:i4>4063291</vt:i4>
      </vt:variant>
      <vt:variant>
        <vt:i4>420</vt:i4>
      </vt:variant>
      <vt:variant>
        <vt:i4>0</vt:i4>
      </vt:variant>
      <vt:variant>
        <vt:i4>5</vt:i4>
      </vt:variant>
      <vt:variant>
        <vt:lpwstr>https://login.consultant.ru/link/?req=doc&amp;base=RLAW011&amp;n=174026&amp;dst=103206</vt:lpwstr>
      </vt:variant>
      <vt:variant>
        <vt:lpwstr/>
      </vt:variant>
      <vt:variant>
        <vt:i4>4128827</vt:i4>
      </vt:variant>
      <vt:variant>
        <vt:i4>417</vt:i4>
      </vt:variant>
      <vt:variant>
        <vt:i4>0</vt:i4>
      </vt:variant>
      <vt:variant>
        <vt:i4>5</vt:i4>
      </vt:variant>
      <vt:variant>
        <vt:lpwstr>https://login.consultant.ru/link/?req=doc&amp;base=RLAW011&amp;n=174026&amp;dst=103207</vt:lpwstr>
      </vt:variant>
      <vt:variant>
        <vt:lpwstr/>
      </vt:variant>
      <vt:variant>
        <vt:i4>4128827</vt:i4>
      </vt:variant>
      <vt:variant>
        <vt:i4>414</vt:i4>
      </vt:variant>
      <vt:variant>
        <vt:i4>0</vt:i4>
      </vt:variant>
      <vt:variant>
        <vt:i4>5</vt:i4>
      </vt:variant>
      <vt:variant>
        <vt:lpwstr>https://login.consultant.ru/link/?req=doc&amp;base=RLAW011&amp;n=174026&amp;dst=103207</vt:lpwstr>
      </vt:variant>
      <vt:variant>
        <vt:lpwstr/>
      </vt:variant>
      <vt:variant>
        <vt:i4>4063291</vt:i4>
      </vt:variant>
      <vt:variant>
        <vt:i4>411</vt:i4>
      </vt:variant>
      <vt:variant>
        <vt:i4>0</vt:i4>
      </vt:variant>
      <vt:variant>
        <vt:i4>5</vt:i4>
      </vt:variant>
      <vt:variant>
        <vt:lpwstr>https://login.consultant.ru/link/?req=doc&amp;base=RLAW011&amp;n=174026&amp;dst=103206</vt:lpwstr>
      </vt:variant>
      <vt:variant>
        <vt:lpwstr/>
      </vt:variant>
      <vt:variant>
        <vt:i4>4128827</vt:i4>
      </vt:variant>
      <vt:variant>
        <vt:i4>408</vt:i4>
      </vt:variant>
      <vt:variant>
        <vt:i4>0</vt:i4>
      </vt:variant>
      <vt:variant>
        <vt:i4>5</vt:i4>
      </vt:variant>
      <vt:variant>
        <vt:lpwstr>https://login.consultant.ru/link/?req=doc&amp;base=RLAW011&amp;n=174026&amp;dst=103207</vt:lpwstr>
      </vt:variant>
      <vt:variant>
        <vt:lpwstr/>
      </vt:variant>
      <vt:variant>
        <vt:i4>4128827</vt:i4>
      </vt:variant>
      <vt:variant>
        <vt:i4>405</vt:i4>
      </vt:variant>
      <vt:variant>
        <vt:i4>0</vt:i4>
      </vt:variant>
      <vt:variant>
        <vt:i4>5</vt:i4>
      </vt:variant>
      <vt:variant>
        <vt:lpwstr>https://login.consultant.ru/link/?req=doc&amp;base=RLAW011&amp;n=174026&amp;dst=103207</vt:lpwstr>
      </vt:variant>
      <vt:variant>
        <vt:lpwstr/>
      </vt:variant>
      <vt:variant>
        <vt:i4>3932222</vt:i4>
      </vt:variant>
      <vt:variant>
        <vt:i4>402</vt:i4>
      </vt:variant>
      <vt:variant>
        <vt:i4>0</vt:i4>
      </vt:variant>
      <vt:variant>
        <vt:i4>5</vt:i4>
      </vt:variant>
      <vt:variant>
        <vt:lpwstr>https://login.consultant.ru/link/?req=doc&amp;base=RLAW011&amp;n=174026&amp;dst=103355</vt:lpwstr>
      </vt:variant>
      <vt:variant>
        <vt:lpwstr/>
      </vt:variant>
      <vt:variant>
        <vt:i4>4063291</vt:i4>
      </vt:variant>
      <vt:variant>
        <vt:i4>399</vt:i4>
      </vt:variant>
      <vt:variant>
        <vt:i4>0</vt:i4>
      </vt:variant>
      <vt:variant>
        <vt:i4>5</vt:i4>
      </vt:variant>
      <vt:variant>
        <vt:lpwstr>https://login.consultant.ru/link/?req=doc&amp;base=RLAW011&amp;n=174026&amp;dst=103206</vt:lpwstr>
      </vt:variant>
      <vt:variant>
        <vt:lpwstr/>
      </vt:variant>
      <vt:variant>
        <vt:i4>4128827</vt:i4>
      </vt:variant>
      <vt:variant>
        <vt:i4>396</vt:i4>
      </vt:variant>
      <vt:variant>
        <vt:i4>0</vt:i4>
      </vt:variant>
      <vt:variant>
        <vt:i4>5</vt:i4>
      </vt:variant>
      <vt:variant>
        <vt:lpwstr>https://login.consultant.ru/link/?req=doc&amp;base=RLAW011&amp;n=174026&amp;dst=103207</vt:lpwstr>
      </vt:variant>
      <vt:variant>
        <vt:lpwstr/>
      </vt:variant>
      <vt:variant>
        <vt:i4>4128827</vt:i4>
      </vt:variant>
      <vt:variant>
        <vt:i4>393</vt:i4>
      </vt:variant>
      <vt:variant>
        <vt:i4>0</vt:i4>
      </vt:variant>
      <vt:variant>
        <vt:i4>5</vt:i4>
      </vt:variant>
      <vt:variant>
        <vt:lpwstr>https://login.consultant.ru/link/?req=doc&amp;base=RLAW011&amp;n=174026&amp;dst=103207</vt:lpwstr>
      </vt:variant>
      <vt:variant>
        <vt:lpwstr/>
      </vt:variant>
      <vt:variant>
        <vt:i4>3997758</vt:i4>
      </vt:variant>
      <vt:variant>
        <vt:i4>390</vt:i4>
      </vt:variant>
      <vt:variant>
        <vt:i4>0</vt:i4>
      </vt:variant>
      <vt:variant>
        <vt:i4>5</vt:i4>
      </vt:variant>
      <vt:variant>
        <vt:lpwstr>https://login.consultant.ru/link/?req=doc&amp;base=RLAW011&amp;n=174026&amp;dst=103354</vt:lpwstr>
      </vt:variant>
      <vt:variant>
        <vt:lpwstr/>
      </vt:variant>
      <vt:variant>
        <vt:i4>4063291</vt:i4>
      </vt:variant>
      <vt:variant>
        <vt:i4>387</vt:i4>
      </vt:variant>
      <vt:variant>
        <vt:i4>0</vt:i4>
      </vt:variant>
      <vt:variant>
        <vt:i4>5</vt:i4>
      </vt:variant>
      <vt:variant>
        <vt:lpwstr>https://login.consultant.ru/link/?req=doc&amp;base=RLAW011&amp;n=174026&amp;dst=103206</vt:lpwstr>
      </vt:variant>
      <vt:variant>
        <vt:lpwstr/>
      </vt:variant>
      <vt:variant>
        <vt:i4>4128827</vt:i4>
      </vt:variant>
      <vt:variant>
        <vt:i4>384</vt:i4>
      </vt:variant>
      <vt:variant>
        <vt:i4>0</vt:i4>
      </vt:variant>
      <vt:variant>
        <vt:i4>5</vt:i4>
      </vt:variant>
      <vt:variant>
        <vt:lpwstr>https://login.consultant.ru/link/?req=doc&amp;base=RLAW011&amp;n=174026&amp;dst=103207</vt:lpwstr>
      </vt:variant>
      <vt:variant>
        <vt:lpwstr/>
      </vt:variant>
      <vt:variant>
        <vt:i4>4128827</vt:i4>
      </vt:variant>
      <vt:variant>
        <vt:i4>381</vt:i4>
      </vt:variant>
      <vt:variant>
        <vt:i4>0</vt:i4>
      </vt:variant>
      <vt:variant>
        <vt:i4>5</vt:i4>
      </vt:variant>
      <vt:variant>
        <vt:lpwstr>https://login.consultant.ru/link/?req=doc&amp;base=RLAW011&amp;n=174026&amp;dst=103207</vt:lpwstr>
      </vt:variant>
      <vt:variant>
        <vt:lpwstr/>
      </vt:variant>
      <vt:variant>
        <vt:i4>3801150</vt:i4>
      </vt:variant>
      <vt:variant>
        <vt:i4>378</vt:i4>
      </vt:variant>
      <vt:variant>
        <vt:i4>0</vt:i4>
      </vt:variant>
      <vt:variant>
        <vt:i4>5</vt:i4>
      </vt:variant>
      <vt:variant>
        <vt:lpwstr>https://login.consultant.ru/link/?req=doc&amp;base=RLAW011&amp;n=174026&amp;dst=103353</vt:lpwstr>
      </vt:variant>
      <vt:variant>
        <vt:lpwstr/>
      </vt:variant>
      <vt:variant>
        <vt:i4>7536750</vt:i4>
      </vt:variant>
      <vt:variant>
        <vt:i4>375</vt:i4>
      </vt:variant>
      <vt:variant>
        <vt:i4>0</vt:i4>
      </vt:variant>
      <vt:variant>
        <vt:i4>5</vt:i4>
      </vt:variant>
      <vt:variant>
        <vt:lpwstr>consultantplus://offline/ref=86FD0AC683A02DEBC845D1228D69673C2CB5BE361C9D083755EC7C613EDB22B21194604016991D35E5CDD3FAA2BAD996132EC819C9CEE7A99696F637J157G</vt:lpwstr>
      </vt:variant>
      <vt:variant>
        <vt:lpwstr/>
      </vt:variant>
      <vt:variant>
        <vt:i4>4063343</vt:i4>
      </vt:variant>
      <vt:variant>
        <vt:i4>372</vt:i4>
      </vt:variant>
      <vt:variant>
        <vt:i4>0</vt:i4>
      </vt:variant>
      <vt:variant>
        <vt:i4>5</vt:i4>
      </vt:variant>
      <vt:variant>
        <vt:lpwstr>consultantplus://offline/ref=992142BB143B39AF4BEECABDFA235FF9E0F5A6EC0E21EAC685C1EEA7B9BCA19BDAFD5DE26FB07D448A50F45DE1C822EF6E4CD9CD1C01FBF9CDBB0590t216G</vt:lpwstr>
      </vt:variant>
      <vt:variant>
        <vt:lpwstr/>
      </vt:variant>
      <vt:variant>
        <vt:i4>4063342</vt:i4>
      </vt:variant>
      <vt:variant>
        <vt:i4>369</vt:i4>
      </vt:variant>
      <vt:variant>
        <vt:i4>0</vt:i4>
      </vt:variant>
      <vt:variant>
        <vt:i4>5</vt:i4>
      </vt:variant>
      <vt:variant>
        <vt:lpwstr>consultantplus://offline/ref=992142BB143B39AF4BEECABDFA235FF9E0F5A6EC0E21EAC685C1EEA7B9BCA19BDAFD5DE26FB07D448A50F45DE0C822EF6E4CD9CD1C01FBF9CDBB0590t216G</vt:lpwstr>
      </vt:variant>
      <vt:variant>
        <vt:lpwstr/>
      </vt:variant>
      <vt:variant>
        <vt:i4>4063343</vt:i4>
      </vt:variant>
      <vt:variant>
        <vt:i4>366</vt:i4>
      </vt:variant>
      <vt:variant>
        <vt:i4>0</vt:i4>
      </vt:variant>
      <vt:variant>
        <vt:i4>5</vt:i4>
      </vt:variant>
      <vt:variant>
        <vt:lpwstr>consultantplus://offline/ref=992142BB143B39AF4BEECABDFA235FF9E0F5A6EC0E21EAC685C1EEA7B9BCA19BDAFD5DE26FB07D448A50F45DE1C822EF6E4CD9CD1C01FBF9CDBB0590t216G</vt:lpwstr>
      </vt:variant>
      <vt:variant>
        <vt:lpwstr/>
      </vt:variant>
      <vt:variant>
        <vt:i4>2883645</vt:i4>
      </vt:variant>
      <vt:variant>
        <vt:i4>363</vt:i4>
      </vt:variant>
      <vt:variant>
        <vt:i4>0</vt:i4>
      </vt:variant>
      <vt:variant>
        <vt:i4>5</vt:i4>
      </vt:variant>
      <vt:variant>
        <vt:lpwstr>consultantplus://offline/ref=EF169012D5377544DBEB06DDE211D49E248A76B1A968917EC504E6FB334753C4EDA663B7D4FEA96833C49EAC94248FACF2BD4E3068912533ZFt4G</vt:lpwstr>
      </vt:variant>
      <vt:variant>
        <vt:lpwstr/>
      </vt:variant>
      <vt:variant>
        <vt:i4>6291554</vt:i4>
      </vt:variant>
      <vt:variant>
        <vt:i4>360</vt:i4>
      </vt:variant>
      <vt:variant>
        <vt:i4>0</vt:i4>
      </vt:variant>
      <vt:variant>
        <vt:i4>5</vt:i4>
      </vt:variant>
      <vt:variant>
        <vt:lpwstr>consultantplus://offline/ref=D3A93BD329FA94CBA0EFB675929DA4A6800AD98DA2DC058D3EBB7E3662DB725961118D23B9DBE7D3F9936BE6CED44BE0EF11ED5092E27426q3n3G</vt:lpwstr>
      </vt:variant>
      <vt:variant>
        <vt:lpwstr/>
      </vt:variant>
      <vt:variant>
        <vt:i4>2556000</vt:i4>
      </vt:variant>
      <vt:variant>
        <vt:i4>357</vt:i4>
      </vt:variant>
      <vt:variant>
        <vt:i4>0</vt:i4>
      </vt:variant>
      <vt:variant>
        <vt:i4>5</vt:i4>
      </vt:variant>
      <vt:variant>
        <vt:lpwstr>consultantplus://offline/ref=1439D51A6A24BA1B7EE9A8AC48AD90701B901340844D203BE353014DFE533B74B3B5F1D19FEDEDFD21C149A29AB4E4D12F5CABE5961AE19FA1CA7D094Fk5G</vt:lpwstr>
      </vt:variant>
      <vt:variant>
        <vt:lpwstr/>
      </vt:variant>
      <vt:variant>
        <vt:i4>2359394</vt:i4>
      </vt:variant>
      <vt:variant>
        <vt:i4>354</vt:i4>
      </vt:variant>
      <vt:variant>
        <vt:i4>0</vt:i4>
      </vt:variant>
      <vt:variant>
        <vt:i4>5</vt:i4>
      </vt:variant>
      <vt:variant>
        <vt:lpwstr>consultantplus://offline/ref=D99A3D859CECA6DCFEEEE2658F025DD5F793CC122D35801513344AA51C3B42CACDCB572434C911F15F29EEBE68AC170BAE489E2555389174o5i4G</vt:lpwstr>
      </vt:variant>
      <vt:variant>
        <vt:lpwstr/>
      </vt:variant>
      <vt:variant>
        <vt:i4>2490430</vt:i4>
      </vt:variant>
      <vt:variant>
        <vt:i4>351</vt:i4>
      </vt:variant>
      <vt:variant>
        <vt:i4>0</vt:i4>
      </vt:variant>
      <vt:variant>
        <vt:i4>5</vt:i4>
      </vt:variant>
      <vt:variant>
        <vt:lpwstr>consultantplus://offline/ref=1903B362B239E142DADD66011DD5B55C342DBD0A6C582BFBF7E3509D5F456F557BB9A9F454472675C204477CDA5A4311483A17BB97E5BBF8z1YDG</vt:lpwstr>
      </vt:variant>
      <vt:variant>
        <vt:lpwstr/>
      </vt:variant>
      <vt:variant>
        <vt:i4>3866723</vt:i4>
      </vt:variant>
      <vt:variant>
        <vt:i4>348</vt:i4>
      </vt:variant>
      <vt:variant>
        <vt:i4>0</vt:i4>
      </vt:variant>
      <vt:variant>
        <vt:i4>5</vt:i4>
      </vt:variant>
      <vt:variant>
        <vt:lpwstr>consultantplus://offline/ref=9BEC90A4E7AE0075922E2A5A7C9AD2E39A25B8065E9B3707D3323E37EC79EF697343759589CC0E71D49B7280BFF1C36907D99D34715BCD105CU2G</vt:lpwstr>
      </vt:variant>
      <vt:variant>
        <vt:lpwstr/>
      </vt:variant>
      <vt:variant>
        <vt:i4>1900549</vt:i4>
      </vt:variant>
      <vt:variant>
        <vt:i4>345</vt:i4>
      </vt:variant>
      <vt:variant>
        <vt:i4>0</vt:i4>
      </vt:variant>
      <vt:variant>
        <vt:i4>5</vt:i4>
      </vt:variant>
      <vt:variant>
        <vt:lpwstr>consultantplus://offline/ref=AFD573B8364A42DB5957158E35EF129CA94101D1C9A7C3B8E4995B3D17E614C15A926D19F8460ACFD4D1CEC495223E630E9620529CrFQ3G</vt:lpwstr>
      </vt:variant>
      <vt:variant>
        <vt:lpwstr/>
      </vt:variant>
      <vt:variant>
        <vt:i4>8192058</vt:i4>
      </vt:variant>
      <vt:variant>
        <vt:i4>342</vt:i4>
      </vt:variant>
      <vt:variant>
        <vt:i4>0</vt:i4>
      </vt:variant>
      <vt:variant>
        <vt:i4>5</vt:i4>
      </vt:variant>
      <vt:variant>
        <vt:lpwstr>consultantplus://offline/ref=5E8DF1FDA0FEAE7B7B1F81BD836959718B023E708E30CA9F5458B39411D6605833E927F73B9359A840A7868DC1F7DED9B6C090D93033CC77i2OBG</vt:lpwstr>
      </vt:variant>
      <vt:variant>
        <vt:lpwstr/>
      </vt:variant>
      <vt:variant>
        <vt:i4>7864424</vt:i4>
      </vt:variant>
      <vt:variant>
        <vt:i4>339</vt:i4>
      </vt:variant>
      <vt:variant>
        <vt:i4>0</vt:i4>
      </vt:variant>
      <vt:variant>
        <vt:i4>5</vt:i4>
      </vt:variant>
      <vt:variant>
        <vt:lpwstr>consultantplus://offline/ref=22E2C2E051E5A0BBFDD36223F6439946E885275C61876846944D5A9F3C82B3AE03ADAB76ABB42A2FA0E64D8F9446176622E34C83372C0111iAK1G</vt:lpwstr>
      </vt:variant>
      <vt:variant>
        <vt:lpwstr/>
      </vt:variant>
      <vt:variant>
        <vt:i4>65550</vt:i4>
      </vt:variant>
      <vt:variant>
        <vt:i4>336</vt:i4>
      </vt:variant>
      <vt:variant>
        <vt:i4>0</vt:i4>
      </vt:variant>
      <vt:variant>
        <vt:i4>5</vt:i4>
      </vt:variant>
      <vt:variant>
        <vt:lpwstr>consultantplus://offline/ref=1CCFD3F0CDF593ABED75FCA8B2F4F96F2CADB597E0528B1BC59DB528E065CF61A7058997F79588A475A8195413A632C2E7AA71CC01oByCF</vt:lpwstr>
      </vt:variant>
      <vt:variant>
        <vt:lpwstr/>
      </vt:variant>
      <vt:variant>
        <vt:i4>8323124</vt:i4>
      </vt:variant>
      <vt:variant>
        <vt:i4>333</vt:i4>
      </vt:variant>
      <vt:variant>
        <vt:i4>0</vt:i4>
      </vt:variant>
      <vt:variant>
        <vt:i4>5</vt:i4>
      </vt:variant>
      <vt:variant>
        <vt:lpwstr>consultantplus://offline/ref=16BB65DB7D4E09C993E4AD149FB44CAE5C2C1C52509C98BB350FEA087948D73FFE2FA727946AFF27C6A257A8443616A2ADACFD2F564EDF96F86ED6EC21nCF</vt:lpwstr>
      </vt:variant>
      <vt:variant>
        <vt:lpwstr/>
      </vt:variant>
      <vt:variant>
        <vt:i4>8192101</vt:i4>
      </vt:variant>
      <vt:variant>
        <vt:i4>330</vt:i4>
      </vt:variant>
      <vt:variant>
        <vt:i4>0</vt:i4>
      </vt:variant>
      <vt:variant>
        <vt:i4>5</vt:i4>
      </vt:variant>
      <vt:variant>
        <vt:lpwstr>consultantplus://offline/ref=8F38BB5E77AAE06D09549132D4E229169C8A574417814FCC17293C304F0AED07A3E87EC17256768893BA9069146917AB4391505E310BB561o6l3F</vt:lpwstr>
      </vt:variant>
      <vt:variant>
        <vt:lpwstr/>
      </vt:variant>
      <vt:variant>
        <vt:i4>2293817</vt:i4>
      </vt:variant>
      <vt:variant>
        <vt:i4>327</vt:i4>
      </vt:variant>
      <vt:variant>
        <vt:i4>0</vt:i4>
      </vt:variant>
      <vt:variant>
        <vt:i4>5</vt:i4>
      </vt:variant>
      <vt:variant>
        <vt:lpwstr>consultantplus://offline/ref=3738B10CEC5D81F70DD0F6070919140F2ADB5FD7E5D28F9BB8C70F6F2CE6E384BEC6CD9C0DF14A3253F183C52DE93F19E78D9CBD2298EDC2O2fAF</vt:lpwstr>
      </vt:variant>
      <vt:variant>
        <vt:lpwstr/>
      </vt:variant>
      <vt:variant>
        <vt:i4>3670122</vt:i4>
      </vt:variant>
      <vt:variant>
        <vt:i4>324</vt:i4>
      </vt:variant>
      <vt:variant>
        <vt:i4>0</vt:i4>
      </vt:variant>
      <vt:variant>
        <vt:i4>5</vt:i4>
      </vt:variant>
      <vt:variant>
        <vt:lpwstr>consultantplus://offline/ref=A166CEBC90CCDF03DB080863B53B857F9452747704DF4D1A3C8F54AC689F7ED0D06631F85A6620784F203D27850C164DB115F51DA221BE8C07482F49e6T5C</vt:lpwstr>
      </vt:variant>
      <vt:variant>
        <vt:lpwstr/>
      </vt:variant>
      <vt:variant>
        <vt:i4>4063290</vt:i4>
      </vt:variant>
      <vt:variant>
        <vt:i4>321</vt:i4>
      </vt:variant>
      <vt:variant>
        <vt:i4>0</vt:i4>
      </vt:variant>
      <vt:variant>
        <vt:i4>5</vt:i4>
      </vt:variant>
      <vt:variant>
        <vt:lpwstr>https://login.consultant.ru/link/?req=doc&amp;base=RLAW011&amp;n=174026&amp;dst=103014</vt:lpwstr>
      </vt:variant>
      <vt:variant>
        <vt:lpwstr/>
      </vt:variant>
      <vt:variant>
        <vt:i4>3735611</vt:i4>
      </vt:variant>
      <vt:variant>
        <vt:i4>318</vt:i4>
      </vt:variant>
      <vt:variant>
        <vt:i4>0</vt:i4>
      </vt:variant>
      <vt:variant>
        <vt:i4>5</vt:i4>
      </vt:variant>
      <vt:variant>
        <vt:lpwstr>https://login.consultant.ru/link/?req=doc&amp;base=RLAW011&amp;n=174026&amp;dst=103003</vt:lpwstr>
      </vt:variant>
      <vt:variant>
        <vt:lpwstr/>
      </vt:variant>
      <vt:variant>
        <vt:i4>3866683</vt:i4>
      </vt:variant>
      <vt:variant>
        <vt:i4>315</vt:i4>
      </vt:variant>
      <vt:variant>
        <vt:i4>0</vt:i4>
      </vt:variant>
      <vt:variant>
        <vt:i4>5</vt:i4>
      </vt:variant>
      <vt:variant>
        <vt:lpwstr>https://login.consultant.ru/link/?req=doc&amp;base=RLAW011&amp;n=174026&amp;dst=103001</vt:lpwstr>
      </vt:variant>
      <vt:variant>
        <vt:lpwstr/>
      </vt:variant>
      <vt:variant>
        <vt:i4>3735610</vt:i4>
      </vt:variant>
      <vt:variant>
        <vt:i4>312</vt:i4>
      </vt:variant>
      <vt:variant>
        <vt:i4>0</vt:i4>
      </vt:variant>
      <vt:variant>
        <vt:i4>5</vt:i4>
      </vt:variant>
      <vt:variant>
        <vt:lpwstr>https://login.consultant.ru/link/?req=doc&amp;base=RLAW011&amp;n=174026&amp;dst=103013</vt:lpwstr>
      </vt:variant>
      <vt:variant>
        <vt:lpwstr/>
      </vt:variant>
      <vt:variant>
        <vt:i4>3670075</vt:i4>
      </vt:variant>
      <vt:variant>
        <vt:i4>309</vt:i4>
      </vt:variant>
      <vt:variant>
        <vt:i4>0</vt:i4>
      </vt:variant>
      <vt:variant>
        <vt:i4>5</vt:i4>
      </vt:variant>
      <vt:variant>
        <vt:lpwstr>https://login.consultant.ru/link/?req=doc&amp;base=RLAW011&amp;n=174026&amp;dst=103002</vt:lpwstr>
      </vt:variant>
      <vt:variant>
        <vt:lpwstr/>
      </vt:variant>
      <vt:variant>
        <vt:i4>3801147</vt:i4>
      </vt:variant>
      <vt:variant>
        <vt:i4>306</vt:i4>
      </vt:variant>
      <vt:variant>
        <vt:i4>0</vt:i4>
      </vt:variant>
      <vt:variant>
        <vt:i4>5</vt:i4>
      </vt:variant>
      <vt:variant>
        <vt:lpwstr>https://login.consultant.ru/link/?req=doc&amp;base=RLAW011&amp;n=174026&amp;dst=103000</vt:lpwstr>
      </vt:variant>
      <vt:variant>
        <vt:lpwstr/>
      </vt:variant>
      <vt:variant>
        <vt:i4>5701634</vt:i4>
      </vt:variant>
      <vt:variant>
        <vt:i4>303</vt:i4>
      </vt:variant>
      <vt:variant>
        <vt:i4>0</vt:i4>
      </vt:variant>
      <vt:variant>
        <vt:i4>5</vt:i4>
      </vt:variant>
      <vt:variant>
        <vt:lpwstr/>
      </vt:variant>
      <vt:variant>
        <vt:lpwstr>Par6</vt:lpwstr>
      </vt:variant>
      <vt:variant>
        <vt:i4>68</vt:i4>
      </vt:variant>
      <vt:variant>
        <vt:i4>300</vt:i4>
      </vt:variant>
      <vt:variant>
        <vt:i4>0</vt:i4>
      </vt:variant>
      <vt:variant>
        <vt:i4>5</vt:i4>
      </vt:variant>
      <vt:variant>
        <vt:lpwstr>https://login.consultant.ru/link/?req=doc&amp;base=LAW&amp;n=465808&amp;dst=3722</vt:lpwstr>
      </vt:variant>
      <vt:variant>
        <vt:lpwstr/>
      </vt:variant>
      <vt:variant>
        <vt:i4>393286</vt:i4>
      </vt:variant>
      <vt:variant>
        <vt:i4>297</vt:i4>
      </vt:variant>
      <vt:variant>
        <vt:i4>0</vt:i4>
      </vt:variant>
      <vt:variant>
        <vt:i4>5</vt:i4>
      </vt:variant>
      <vt:variant>
        <vt:lpwstr>https://login.consultant.ru/link/?req=doc&amp;base=LAW&amp;n=465808&amp;dst=3704</vt:lpwstr>
      </vt:variant>
      <vt:variant>
        <vt:lpwstr/>
      </vt:variant>
      <vt:variant>
        <vt:i4>3735612</vt:i4>
      </vt:variant>
      <vt:variant>
        <vt:i4>294</vt:i4>
      </vt:variant>
      <vt:variant>
        <vt:i4>0</vt:i4>
      </vt:variant>
      <vt:variant>
        <vt:i4>5</vt:i4>
      </vt:variant>
      <vt:variant>
        <vt:lpwstr>https://login.consultant.ru/link/?req=doc&amp;base=RLAW011&amp;n=174026&amp;dst=103271</vt:lpwstr>
      </vt:variant>
      <vt:variant>
        <vt:lpwstr/>
      </vt:variant>
      <vt:variant>
        <vt:i4>5439490</vt:i4>
      </vt:variant>
      <vt:variant>
        <vt:i4>291</vt:i4>
      </vt:variant>
      <vt:variant>
        <vt:i4>0</vt:i4>
      </vt:variant>
      <vt:variant>
        <vt:i4>5</vt:i4>
      </vt:variant>
      <vt:variant>
        <vt:lpwstr/>
      </vt:variant>
      <vt:variant>
        <vt:lpwstr>Par2</vt:lpwstr>
      </vt:variant>
      <vt:variant>
        <vt:i4>5242882</vt:i4>
      </vt:variant>
      <vt:variant>
        <vt:i4>288</vt:i4>
      </vt:variant>
      <vt:variant>
        <vt:i4>0</vt:i4>
      </vt:variant>
      <vt:variant>
        <vt:i4>5</vt:i4>
      </vt:variant>
      <vt:variant>
        <vt:lpwstr/>
      </vt:variant>
      <vt:variant>
        <vt:lpwstr>Par1</vt:lpwstr>
      </vt:variant>
      <vt:variant>
        <vt:i4>3604592</vt:i4>
      </vt:variant>
      <vt:variant>
        <vt:i4>285</vt:i4>
      </vt:variant>
      <vt:variant>
        <vt:i4>0</vt:i4>
      </vt:variant>
      <vt:variant>
        <vt:i4>5</vt:i4>
      </vt:variant>
      <vt:variant>
        <vt:lpwstr>https://login.consultant.ru/link/?req=doc&amp;base=LAW&amp;n=426999&amp;dst=100008</vt:lpwstr>
      </vt:variant>
      <vt:variant>
        <vt:lpwstr/>
      </vt:variant>
      <vt:variant>
        <vt:i4>5636098</vt:i4>
      </vt:variant>
      <vt:variant>
        <vt:i4>282</vt:i4>
      </vt:variant>
      <vt:variant>
        <vt:i4>0</vt:i4>
      </vt:variant>
      <vt:variant>
        <vt:i4>5</vt:i4>
      </vt:variant>
      <vt:variant>
        <vt:lpwstr/>
      </vt:variant>
      <vt:variant>
        <vt:lpwstr>Par77</vt:lpwstr>
      </vt:variant>
      <vt:variant>
        <vt:i4>5636098</vt:i4>
      </vt:variant>
      <vt:variant>
        <vt:i4>279</vt:i4>
      </vt:variant>
      <vt:variant>
        <vt:i4>0</vt:i4>
      </vt:variant>
      <vt:variant>
        <vt:i4>5</vt:i4>
      </vt:variant>
      <vt:variant>
        <vt:lpwstr/>
      </vt:variant>
      <vt:variant>
        <vt:lpwstr>Par77</vt:lpwstr>
      </vt:variant>
      <vt:variant>
        <vt:i4>5636098</vt:i4>
      </vt:variant>
      <vt:variant>
        <vt:i4>276</vt:i4>
      </vt:variant>
      <vt:variant>
        <vt:i4>0</vt:i4>
      </vt:variant>
      <vt:variant>
        <vt:i4>5</vt:i4>
      </vt:variant>
      <vt:variant>
        <vt:lpwstr/>
      </vt:variant>
      <vt:variant>
        <vt:lpwstr>Par77</vt:lpwstr>
      </vt:variant>
      <vt:variant>
        <vt:i4>5636098</vt:i4>
      </vt:variant>
      <vt:variant>
        <vt:i4>273</vt:i4>
      </vt:variant>
      <vt:variant>
        <vt:i4>0</vt:i4>
      </vt:variant>
      <vt:variant>
        <vt:i4>5</vt:i4>
      </vt:variant>
      <vt:variant>
        <vt:lpwstr/>
      </vt:variant>
      <vt:variant>
        <vt:lpwstr>Par77</vt:lpwstr>
      </vt:variant>
      <vt:variant>
        <vt:i4>3670070</vt:i4>
      </vt:variant>
      <vt:variant>
        <vt:i4>270</vt:i4>
      </vt:variant>
      <vt:variant>
        <vt:i4>0</vt:i4>
      </vt:variant>
      <vt:variant>
        <vt:i4>5</vt:i4>
      </vt:variant>
      <vt:variant>
        <vt:lpwstr>https://login.consultant.ru/link/?req=doc&amp;base=RLAW011&amp;n=174031&amp;dst=101487</vt:lpwstr>
      </vt:variant>
      <vt:variant>
        <vt:lpwstr/>
      </vt:variant>
      <vt:variant>
        <vt:i4>5570562</vt:i4>
      </vt:variant>
      <vt:variant>
        <vt:i4>267</vt:i4>
      </vt:variant>
      <vt:variant>
        <vt:i4>0</vt:i4>
      </vt:variant>
      <vt:variant>
        <vt:i4>5</vt:i4>
      </vt:variant>
      <vt:variant>
        <vt:lpwstr/>
      </vt:variant>
      <vt:variant>
        <vt:lpwstr>Par4</vt:lpwstr>
      </vt:variant>
      <vt:variant>
        <vt:i4>4063290</vt:i4>
      </vt:variant>
      <vt:variant>
        <vt:i4>264</vt:i4>
      </vt:variant>
      <vt:variant>
        <vt:i4>0</vt:i4>
      </vt:variant>
      <vt:variant>
        <vt:i4>5</vt:i4>
      </vt:variant>
      <vt:variant>
        <vt:lpwstr>https://login.consultant.ru/link/?req=doc&amp;base=RLAW011&amp;n=174026&amp;dst=102703</vt:lpwstr>
      </vt:variant>
      <vt:variant>
        <vt:lpwstr/>
      </vt:variant>
      <vt:variant>
        <vt:i4>3735613</vt:i4>
      </vt:variant>
      <vt:variant>
        <vt:i4>261</vt:i4>
      </vt:variant>
      <vt:variant>
        <vt:i4>0</vt:i4>
      </vt:variant>
      <vt:variant>
        <vt:i4>5</vt:i4>
      </vt:variant>
      <vt:variant>
        <vt:lpwstr>https://login.consultant.ru/link/?req=doc&amp;base=RLAW011&amp;n=174026&amp;dst=103360</vt:lpwstr>
      </vt:variant>
      <vt:variant>
        <vt:lpwstr/>
      </vt:variant>
      <vt:variant>
        <vt:i4>3801149</vt:i4>
      </vt:variant>
      <vt:variant>
        <vt:i4>258</vt:i4>
      </vt:variant>
      <vt:variant>
        <vt:i4>0</vt:i4>
      </vt:variant>
      <vt:variant>
        <vt:i4>5</vt:i4>
      </vt:variant>
      <vt:variant>
        <vt:lpwstr>https://login.consultant.ru/link/?req=doc&amp;base=RLAW011&amp;n=174026&amp;dst=103363</vt:lpwstr>
      </vt:variant>
      <vt:variant>
        <vt:lpwstr/>
      </vt:variant>
      <vt:variant>
        <vt:i4>3670077</vt:i4>
      </vt:variant>
      <vt:variant>
        <vt:i4>255</vt:i4>
      </vt:variant>
      <vt:variant>
        <vt:i4>0</vt:i4>
      </vt:variant>
      <vt:variant>
        <vt:i4>5</vt:i4>
      </vt:variant>
      <vt:variant>
        <vt:lpwstr>https://login.consultant.ru/link/?req=doc&amp;base=RLAW011&amp;n=174026&amp;dst=103361</vt:lpwstr>
      </vt:variant>
      <vt:variant>
        <vt:lpwstr/>
      </vt:variant>
      <vt:variant>
        <vt:i4>3801150</vt:i4>
      </vt:variant>
      <vt:variant>
        <vt:i4>252</vt:i4>
      </vt:variant>
      <vt:variant>
        <vt:i4>0</vt:i4>
      </vt:variant>
      <vt:variant>
        <vt:i4>5</vt:i4>
      </vt:variant>
      <vt:variant>
        <vt:lpwstr>https://login.consultant.ru/link/?req=doc&amp;base=RLAW011&amp;n=174026&amp;dst=103353</vt:lpwstr>
      </vt:variant>
      <vt:variant>
        <vt:lpwstr/>
      </vt:variant>
      <vt:variant>
        <vt:i4>3211327</vt:i4>
      </vt:variant>
      <vt:variant>
        <vt:i4>249</vt:i4>
      </vt:variant>
      <vt:variant>
        <vt:i4>0</vt:i4>
      </vt:variant>
      <vt:variant>
        <vt:i4>5</vt:i4>
      </vt:variant>
      <vt:variant>
        <vt:lpwstr>https://login.consultant.ru/link/?req=doc&amp;base=RLAW011&amp;n=174026&amp;dst=102952</vt:lpwstr>
      </vt:variant>
      <vt:variant>
        <vt:lpwstr/>
      </vt:variant>
      <vt:variant>
        <vt:i4>5570562</vt:i4>
      </vt:variant>
      <vt:variant>
        <vt:i4>246</vt:i4>
      </vt:variant>
      <vt:variant>
        <vt:i4>0</vt:i4>
      </vt:variant>
      <vt:variant>
        <vt:i4>5</vt:i4>
      </vt:variant>
      <vt:variant>
        <vt:lpwstr/>
      </vt:variant>
      <vt:variant>
        <vt:lpwstr>Par4</vt:lpwstr>
      </vt:variant>
      <vt:variant>
        <vt:i4>5570562</vt:i4>
      </vt:variant>
      <vt:variant>
        <vt:i4>243</vt:i4>
      </vt:variant>
      <vt:variant>
        <vt:i4>0</vt:i4>
      </vt:variant>
      <vt:variant>
        <vt:i4>5</vt:i4>
      </vt:variant>
      <vt:variant>
        <vt:lpwstr/>
      </vt:variant>
      <vt:variant>
        <vt:lpwstr>Par4</vt:lpwstr>
      </vt:variant>
      <vt:variant>
        <vt:i4>3145787</vt:i4>
      </vt:variant>
      <vt:variant>
        <vt:i4>240</vt:i4>
      </vt:variant>
      <vt:variant>
        <vt:i4>0</vt:i4>
      </vt:variant>
      <vt:variant>
        <vt:i4>5</vt:i4>
      </vt:variant>
      <vt:variant>
        <vt:lpwstr>https://login.consultant.ru/link/?req=doc&amp;base=RLAW011&amp;n=174026&amp;dst=103208</vt:lpwstr>
      </vt:variant>
      <vt:variant>
        <vt:lpwstr/>
      </vt:variant>
      <vt:variant>
        <vt:i4>3670075</vt:i4>
      </vt:variant>
      <vt:variant>
        <vt:i4>237</vt:i4>
      </vt:variant>
      <vt:variant>
        <vt:i4>0</vt:i4>
      </vt:variant>
      <vt:variant>
        <vt:i4>5</vt:i4>
      </vt:variant>
      <vt:variant>
        <vt:lpwstr>https://login.consultant.ru/link/?req=doc&amp;base=RLAW011&amp;n=174026&amp;dst=102715</vt:lpwstr>
      </vt:variant>
      <vt:variant>
        <vt:lpwstr/>
      </vt:variant>
      <vt:variant>
        <vt:i4>3801139</vt:i4>
      </vt:variant>
      <vt:variant>
        <vt:i4>234</vt:i4>
      </vt:variant>
      <vt:variant>
        <vt:i4>0</vt:i4>
      </vt:variant>
      <vt:variant>
        <vt:i4>5</vt:i4>
      </vt:variant>
      <vt:variant>
        <vt:lpwstr>https://login.consultant.ru/link/?req=doc&amp;base=RLAW011&amp;n=174026&amp;dst=102999</vt:lpwstr>
      </vt:variant>
      <vt:variant>
        <vt:lpwstr/>
      </vt:variant>
      <vt:variant>
        <vt:i4>3866675</vt:i4>
      </vt:variant>
      <vt:variant>
        <vt:i4>231</vt:i4>
      </vt:variant>
      <vt:variant>
        <vt:i4>0</vt:i4>
      </vt:variant>
      <vt:variant>
        <vt:i4>5</vt:i4>
      </vt:variant>
      <vt:variant>
        <vt:lpwstr>https://login.consultant.ru/link/?req=doc&amp;base=RLAW011&amp;n=174026&amp;dst=102998</vt:lpwstr>
      </vt:variant>
      <vt:variant>
        <vt:lpwstr/>
      </vt:variant>
      <vt:variant>
        <vt:i4>3145785</vt:i4>
      </vt:variant>
      <vt:variant>
        <vt:i4>228</vt:i4>
      </vt:variant>
      <vt:variant>
        <vt:i4>0</vt:i4>
      </vt:variant>
      <vt:variant>
        <vt:i4>5</vt:i4>
      </vt:variant>
      <vt:variant>
        <vt:lpwstr>https://login.consultant.ru/link/?req=doc&amp;base=RLAW011&amp;n=174026&amp;dst=102933</vt:lpwstr>
      </vt:variant>
      <vt:variant>
        <vt:lpwstr/>
      </vt:variant>
      <vt:variant>
        <vt:i4>5373954</vt:i4>
      </vt:variant>
      <vt:variant>
        <vt:i4>225</vt:i4>
      </vt:variant>
      <vt:variant>
        <vt:i4>0</vt:i4>
      </vt:variant>
      <vt:variant>
        <vt:i4>5</vt:i4>
      </vt:variant>
      <vt:variant>
        <vt:lpwstr/>
      </vt:variant>
      <vt:variant>
        <vt:lpwstr>Par3</vt:lpwstr>
      </vt:variant>
      <vt:variant>
        <vt:i4>5373954</vt:i4>
      </vt:variant>
      <vt:variant>
        <vt:i4>222</vt:i4>
      </vt:variant>
      <vt:variant>
        <vt:i4>0</vt:i4>
      </vt:variant>
      <vt:variant>
        <vt:i4>5</vt:i4>
      </vt:variant>
      <vt:variant>
        <vt:lpwstr/>
      </vt:variant>
      <vt:variant>
        <vt:lpwstr>Par3</vt:lpwstr>
      </vt:variant>
      <vt:variant>
        <vt:i4>5439490</vt:i4>
      </vt:variant>
      <vt:variant>
        <vt:i4>219</vt:i4>
      </vt:variant>
      <vt:variant>
        <vt:i4>0</vt:i4>
      </vt:variant>
      <vt:variant>
        <vt:i4>5</vt:i4>
      </vt:variant>
      <vt:variant>
        <vt:lpwstr/>
      </vt:variant>
      <vt:variant>
        <vt:lpwstr>Par2</vt:lpwstr>
      </vt:variant>
      <vt:variant>
        <vt:i4>3145791</vt:i4>
      </vt:variant>
      <vt:variant>
        <vt:i4>216</vt:i4>
      </vt:variant>
      <vt:variant>
        <vt:i4>0</vt:i4>
      </vt:variant>
      <vt:variant>
        <vt:i4>5</vt:i4>
      </vt:variant>
      <vt:variant>
        <vt:lpwstr>https://login.consultant.ru/link/?req=doc&amp;base=RLAW011&amp;n=174026&amp;dst=102953</vt:lpwstr>
      </vt:variant>
      <vt:variant>
        <vt:lpwstr/>
      </vt:variant>
      <vt:variant>
        <vt:i4>3145791</vt:i4>
      </vt:variant>
      <vt:variant>
        <vt:i4>213</vt:i4>
      </vt:variant>
      <vt:variant>
        <vt:i4>0</vt:i4>
      </vt:variant>
      <vt:variant>
        <vt:i4>5</vt:i4>
      </vt:variant>
      <vt:variant>
        <vt:lpwstr>https://login.consultant.ru/link/?req=doc&amp;base=RLAW011&amp;n=174026&amp;dst=102953</vt:lpwstr>
      </vt:variant>
      <vt:variant>
        <vt:lpwstr/>
      </vt:variant>
      <vt:variant>
        <vt:i4>3735613</vt:i4>
      </vt:variant>
      <vt:variant>
        <vt:i4>210</vt:i4>
      </vt:variant>
      <vt:variant>
        <vt:i4>0</vt:i4>
      </vt:variant>
      <vt:variant>
        <vt:i4>5</vt:i4>
      </vt:variant>
      <vt:variant>
        <vt:lpwstr>https://login.consultant.ru/link/?req=doc&amp;base=RLAW011&amp;n=174026&amp;dst=103360</vt:lpwstr>
      </vt:variant>
      <vt:variant>
        <vt:lpwstr/>
      </vt:variant>
      <vt:variant>
        <vt:i4>3735613</vt:i4>
      </vt:variant>
      <vt:variant>
        <vt:i4>207</vt:i4>
      </vt:variant>
      <vt:variant>
        <vt:i4>0</vt:i4>
      </vt:variant>
      <vt:variant>
        <vt:i4>5</vt:i4>
      </vt:variant>
      <vt:variant>
        <vt:lpwstr>https://login.consultant.ru/link/?req=doc&amp;base=RLAW011&amp;n=174026&amp;dst=103360</vt:lpwstr>
      </vt:variant>
      <vt:variant>
        <vt:lpwstr/>
      </vt:variant>
      <vt:variant>
        <vt:i4>3801149</vt:i4>
      </vt:variant>
      <vt:variant>
        <vt:i4>204</vt:i4>
      </vt:variant>
      <vt:variant>
        <vt:i4>0</vt:i4>
      </vt:variant>
      <vt:variant>
        <vt:i4>5</vt:i4>
      </vt:variant>
      <vt:variant>
        <vt:lpwstr>https://login.consultant.ru/link/?req=doc&amp;base=RLAW011&amp;n=174026&amp;dst=103363</vt:lpwstr>
      </vt:variant>
      <vt:variant>
        <vt:lpwstr/>
      </vt:variant>
      <vt:variant>
        <vt:i4>3145790</vt:i4>
      </vt:variant>
      <vt:variant>
        <vt:i4>201</vt:i4>
      </vt:variant>
      <vt:variant>
        <vt:i4>0</vt:i4>
      </vt:variant>
      <vt:variant>
        <vt:i4>5</vt:i4>
      </vt:variant>
      <vt:variant>
        <vt:lpwstr>https://login.consultant.ru/link/?req=doc&amp;base=RLAW011&amp;n=174026&amp;dst=103359</vt:lpwstr>
      </vt:variant>
      <vt:variant>
        <vt:lpwstr/>
      </vt:variant>
      <vt:variant>
        <vt:i4>3801150</vt:i4>
      </vt:variant>
      <vt:variant>
        <vt:i4>198</vt:i4>
      </vt:variant>
      <vt:variant>
        <vt:i4>0</vt:i4>
      </vt:variant>
      <vt:variant>
        <vt:i4>5</vt:i4>
      </vt:variant>
      <vt:variant>
        <vt:lpwstr>https://login.consultant.ru/link/?req=doc&amp;base=RLAW011&amp;n=174026&amp;dst=103353</vt:lpwstr>
      </vt:variant>
      <vt:variant>
        <vt:lpwstr/>
      </vt:variant>
      <vt:variant>
        <vt:i4>3145790</vt:i4>
      </vt:variant>
      <vt:variant>
        <vt:i4>195</vt:i4>
      </vt:variant>
      <vt:variant>
        <vt:i4>0</vt:i4>
      </vt:variant>
      <vt:variant>
        <vt:i4>5</vt:i4>
      </vt:variant>
      <vt:variant>
        <vt:lpwstr>https://login.consultant.ru/link/?req=doc&amp;base=RLAW011&amp;n=174026&amp;dst=103359</vt:lpwstr>
      </vt:variant>
      <vt:variant>
        <vt:lpwstr/>
      </vt:variant>
      <vt:variant>
        <vt:i4>4128830</vt:i4>
      </vt:variant>
      <vt:variant>
        <vt:i4>192</vt:i4>
      </vt:variant>
      <vt:variant>
        <vt:i4>0</vt:i4>
      </vt:variant>
      <vt:variant>
        <vt:i4>5</vt:i4>
      </vt:variant>
      <vt:variant>
        <vt:lpwstr>https://login.consultant.ru/link/?req=doc&amp;base=RLAW011&amp;n=174026&amp;dst=103356</vt:lpwstr>
      </vt:variant>
      <vt:variant>
        <vt:lpwstr/>
      </vt:variant>
      <vt:variant>
        <vt:i4>3473459</vt:i4>
      </vt:variant>
      <vt:variant>
        <vt:i4>189</vt:i4>
      </vt:variant>
      <vt:variant>
        <vt:i4>0</vt:i4>
      </vt:variant>
      <vt:variant>
        <vt:i4>5</vt:i4>
      </vt:variant>
      <vt:variant>
        <vt:lpwstr>https://login.consultant.ru/link/?req=doc&amp;base=RLAW011&amp;n=174026&amp;dst=102996</vt:lpwstr>
      </vt:variant>
      <vt:variant>
        <vt:lpwstr/>
      </vt:variant>
      <vt:variant>
        <vt:i4>3473459</vt:i4>
      </vt:variant>
      <vt:variant>
        <vt:i4>186</vt:i4>
      </vt:variant>
      <vt:variant>
        <vt:i4>0</vt:i4>
      </vt:variant>
      <vt:variant>
        <vt:i4>5</vt:i4>
      </vt:variant>
      <vt:variant>
        <vt:lpwstr>https://login.consultant.ru/link/?req=doc&amp;base=RLAW011&amp;n=174026&amp;dst=102996</vt:lpwstr>
      </vt:variant>
      <vt:variant>
        <vt:lpwstr/>
      </vt:variant>
      <vt:variant>
        <vt:i4>3735609</vt:i4>
      </vt:variant>
      <vt:variant>
        <vt:i4>183</vt:i4>
      </vt:variant>
      <vt:variant>
        <vt:i4>0</vt:i4>
      </vt:variant>
      <vt:variant>
        <vt:i4>5</vt:i4>
      </vt:variant>
      <vt:variant>
        <vt:lpwstr>https://login.consultant.ru/link/?req=doc&amp;base=RLAW011&amp;n=174026&amp;dst=103023</vt:lpwstr>
      </vt:variant>
      <vt:variant>
        <vt:lpwstr/>
      </vt:variant>
      <vt:variant>
        <vt:i4>3670078</vt:i4>
      </vt:variant>
      <vt:variant>
        <vt:i4>180</vt:i4>
      </vt:variant>
      <vt:variant>
        <vt:i4>0</vt:i4>
      </vt:variant>
      <vt:variant>
        <vt:i4>5</vt:i4>
      </vt:variant>
      <vt:variant>
        <vt:lpwstr>https://login.consultant.ru/link/?req=doc&amp;base=RLAW011&amp;n=174026&amp;dst=102745</vt:lpwstr>
      </vt:variant>
      <vt:variant>
        <vt:lpwstr/>
      </vt:variant>
      <vt:variant>
        <vt:i4>3801145</vt:i4>
      </vt:variant>
      <vt:variant>
        <vt:i4>177</vt:i4>
      </vt:variant>
      <vt:variant>
        <vt:i4>0</vt:i4>
      </vt:variant>
      <vt:variant>
        <vt:i4>5</vt:i4>
      </vt:variant>
      <vt:variant>
        <vt:lpwstr>https://login.consultant.ru/link/?req=doc&amp;base=RLAW011&amp;n=174026&amp;dst=102737</vt:lpwstr>
      </vt:variant>
      <vt:variant>
        <vt:lpwstr/>
      </vt:variant>
      <vt:variant>
        <vt:i4>3801147</vt:i4>
      </vt:variant>
      <vt:variant>
        <vt:i4>174</vt:i4>
      </vt:variant>
      <vt:variant>
        <vt:i4>0</vt:i4>
      </vt:variant>
      <vt:variant>
        <vt:i4>5</vt:i4>
      </vt:variant>
      <vt:variant>
        <vt:lpwstr>https://login.consultant.ru/link/?req=doc&amp;base=RLAW011&amp;n=174026&amp;dst=102717</vt:lpwstr>
      </vt:variant>
      <vt:variant>
        <vt:lpwstr/>
      </vt:variant>
      <vt:variant>
        <vt:i4>3276863</vt:i4>
      </vt:variant>
      <vt:variant>
        <vt:i4>171</vt:i4>
      </vt:variant>
      <vt:variant>
        <vt:i4>0</vt:i4>
      </vt:variant>
      <vt:variant>
        <vt:i4>5</vt:i4>
      </vt:variant>
      <vt:variant>
        <vt:lpwstr>https://login.consultant.ru/link/?req=doc&amp;base=RLAW011&amp;n=174026&amp;dst=102951</vt:lpwstr>
      </vt:variant>
      <vt:variant>
        <vt:lpwstr/>
      </vt:variant>
      <vt:variant>
        <vt:i4>3801150</vt:i4>
      </vt:variant>
      <vt:variant>
        <vt:i4>168</vt:i4>
      </vt:variant>
      <vt:variant>
        <vt:i4>0</vt:i4>
      </vt:variant>
      <vt:variant>
        <vt:i4>5</vt:i4>
      </vt:variant>
      <vt:variant>
        <vt:lpwstr>https://login.consultant.ru/link/?req=doc&amp;base=RLAW011&amp;n=174026&amp;dst=102949</vt:lpwstr>
      </vt:variant>
      <vt:variant>
        <vt:lpwstr/>
      </vt:variant>
      <vt:variant>
        <vt:i4>3276863</vt:i4>
      </vt:variant>
      <vt:variant>
        <vt:i4>165</vt:i4>
      </vt:variant>
      <vt:variant>
        <vt:i4>0</vt:i4>
      </vt:variant>
      <vt:variant>
        <vt:i4>5</vt:i4>
      </vt:variant>
      <vt:variant>
        <vt:lpwstr>https://login.consultant.ru/link/?req=doc&amp;base=RLAW011&amp;n=174026&amp;dst=102951</vt:lpwstr>
      </vt:variant>
      <vt:variant>
        <vt:lpwstr/>
      </vt:variant>
      <vt:variant>
        <vt:i4>3801150</vt:i4>
      </vt:variant>
      <vt:variant>
        <vt:i4>162</vt:i4>
      </vt:variant>
      <vt:variant>
        <vt:i4>0</vt:i4>
      </vt:variant>
      <vt:variant>
        <vt:i4>5</vt:i4>
      </vt:variant>
      <vt:variant>
        <vt:lpwstr>https://login.consultant.ru/link/?req=doc&amp;base=RLAW011&amp;n=174026&amp;dst=102949</vt:lpwstr>
      </vt:variant>
      <vt:variant>
        <vt:lpwstr/>
      </vt:variant>
      <vt:variant>
        <vt:i4>4128825</vt:i4>
      </vt:variant>
      <vt:variant>
        <vt:i4>159</vt:i4>
      </vt:variant>
      <vt:variant>
        <vt:i4>0</vt:i4>
      </vt:variant>
      <vt:variant>
        <vt:i4>5</vt:i4>
      </vt:variant>
      <vt:variant>
        <vt:lpwstr>https://login.consultant.ru/link/?req=doc&amp;base=RLAW011&amp;n=174026&amp;dst=103124</vt:lpwstr>
      </vt:variant>
      <vt:variant>
        <vt:lpwstr/>
      </vt:variant>
      <vt:variant>
        <vt:i4>4063283</vt:i4>
      </vt:variant>
      <vt:variant>
        <vt:i4>156</vt:i4>
      </vt:variant>
      <vt:variant>
        <vt:i4>0</vt:i4>
      </vt:variant>
      <vt:variant>
        <vt:i4>5</vt:i4>
      </vt:variant>
      <vt:variant>
        <vt:lpwstr>https://login.consultant.ru/link/?req=doc&amp;base=RLAW011&amp;n=174026&amp;dst=103084</vt:lpwstr>
      </vt:variant>
      <vt:variant>
        <vt:lpwstr/>
      </vt:variant>
      <vt:variant>
        <vt:i4>3342387</vt:i4>
      </vt:variant>
      <vt:variant>
        <vt:i4>153</vt:i4>
      </vt:variant>
      <vt:variant>
        <vt:i4>0</vt:i4>
      </vt:variant>
      <vt:variant>
        <vt:i4>5</vt:i4>
      </vt:variant>
      <vt:variant>
        <vt:lpwstr>https://login.consultant.ru/link/?req=doc&amp;base=RLAW011&amp;n=174026&amp;dst=102891</vt:lpwstr>
      </vt:variant>
      <vt:variant>
        <vt:lpwstr/>
      </vt:variant>
      <vt:variant>
        <vt:i4>5373954</vt:i4>
      </vt:variant>
      <vt:variant>
        <vt:i4>150</vt:i4>
      </vt:variant>
      <vt:variant>
        <vt:i4>0</vt:i4>
      </vt:variant>
      <vt:variant>
        <vt:i4>5</vt:i4>
      </vt:variant>
      <vt:variant>
        <vt:lpwstr/>
      </vt:variant>
      <vt:variant>
        <vt:lpwstr>Par3</vt:lpwstr>
      </vt:variant>
      <vt:variant>
        <vt:i4>3801148</vt:i4>
      </vt:variant>
      <vt:variant>
        <vt:i4>147</vt:i4>
      </vt:variant>
      <vt:variant>
        <vt:i4>0</vt:i4>
      </vt:variant>
      <vt:variant>
        <vt:i4>5</vt:i4>
      </vt:variant>
      <vt:variant>
        <vt:lpwstr>https://login.consultant.ru/link/?req=doc&amp;base=RLAW011&amp;n=174031&amp;dst=101524</vt:lpwstr>
      </vt:variant>
      <vt:variant>
        <vt:lpwstr/>
      </vt:variant>
      <vt:variant>
        <vt:i4>4063295</vt:i4>
      </vt:variant>
      <vt:variant>
        <vt:i4>144</vt:i4>
      </vt:variant>
      <vt:variant>
        <vt:i4>0</vt:i4>
      </vt:variant>
      <vt:variant>
        <vt:i4>5</vt:i4>
      </vt:variant>
      <vt:variant>
        <vt:lpwstr>https://login.consultant.ru/link/?req=doc&amp;base=RLAW011&amp;n=174031&amp;dst=101510</vt:lpwstr>
      </vt:variant>
      <vt:variant>
        <vt:lpwstr/>
      </vt:variant>
      <vt:variant>
        <vt:i4>3538998</vt:i4>
      </vt:variant>
      <vt:variant>
        <vt:i4>141</vt:i4>
      </vt:variant>
      <vt:variant>
        <vt:i4>0</vt:i4>
      </vt:variant>
      <vt:variant>
        <vt:i4>5</vt:i4>
      </vt:variant>
      <vt:variant>
        <vt:lpwstr>https://login.consultant.ru/link/?req=doc&amp;base=RLAW011&amp;n=174031&amp;dst=101489</vt:lpwstr>
      </vt:variant>
      <vt:variant>
        <vt:lpwstr/>
      </vt:variant>
      <vt:variant>
        <vt:i4>3932221</vt:i4>
      </vt:variant>
      <vt:variant>
        <vt:i4>138</vt:i4>
      </vt:variant>
      <vt:variant>
        <vt:i4>0</vt:i4>
      </vt:variant>
      <vt:variant>
        <vt:i4>5</vt:i4>
      </vt:variant>
      <vt:variant>
        <vt:lpwstr>https://login.consultant.ru/link/?req=doc&amp;base=RLAW011&amp;n=174026&amp;dst=102771</vt:lpwstr>
      </vt:variant>
      <vt:variant>
        <vt:lpwstr/>
      </vt:variant>
      <vt:variant>
        <vt:i4>3932221</vt:i4>
      </vt:variant>
      <vt:variant>
        <vt:i4>135</vt:i4>
      </vt:variant>
      <vt:variant>
        <vt:i4>0</vt:i4>
      </vt:variant>
      <vt:variant>
        <vt:i4>5</vt:i4>
      </vt:variant>
      <vt:variant>
        <vt:lpwstr>https://login.consultant.ru/link/?req=doc&amp;base=RLAW011&amp;n=174026&amp;dst=102771</vt:lpwstr>
      </vt:variant>
      <vt:variant>
        <vt:lpwstr/>
      </vt:variant>
      <vt:variant>
        <vt:i4>3735614</vt:i4>
      </vt:variant>
      <vt:variant>
        <vt:i4>132</vt:i4>
      </vt:variant>
      <vt:variant>
        <vt:i4>0</vt:i4>
      </vt:variant>
      <vt:variant>
        <vt:i4>5</vt:i4>
      </vt:variant>
      <vt:variant>
        <vt:lpwstr>https://login.consultant.ru/link/?req=doc&amp;base=RLAW011&amp;n=174026&amp;dst=102744</vt:lpwstr>
      </vt:variant>
      <vt:variant>
        <vt:lpwstr/>
      </vt:variant>
      <vt:variant>
        <vt:i4>3932222</vt:i4>
      </vt:variant>
      <vt:variant>
        <vt:i4>129</vt:i4>
      </vt:variant>
      <vt:variant>
        <vt:i4>0</vt:i4>
      </vt:variant>
      <vt:variant>
        <vt:i4>5</vt:i4>
      </vt:variant>
      <vt:variant>
        <vt:lpwstr>https://login.consultant.ru/link/?req=doc&amp;base=RLAW011&amp;n=174026&amp;dst=102741</vt:lpwstr>
      </vt:variant>
      <vt:variant>
        <vt:lpwstr/>
      </vt:variant>
      <vt:variant>
        <vt:i4>3866681</vt:i4>
      </vt:variant>
      <vt:variant>
        <vt:i4>126</vt:i4>
      </vt:variant>
      <vt:variant>
        <vt:i4>0</vt:i4>
      </vt:variant>
      <vt:variant>
        <vt:i4>5</vt:i4>
      </vt:variant>
      <vt:variant>
        <vt:lpwstr>https://login.consultant.ru/link/?req=doc&amp;base=RLAW011&amp;n=174026&amp;dst=103021</vt:lpwstr>
      </vt:variant>
      <vt:variant>
        <vt:lpwstr/>
      </vt:variant>
      <vt:variant>
        <vt:i4>3866681</vt:i4>
      </vt:variant>
      <vt:variant>
        <vt:i4>123</vt:i4>
      </vt:variant>
      <vt:variant>
        <vt:i4>0</vt:i4>
      </vt:variant>
      <vt:variant>
        <vt:i4>5</vt:i4>
      </vt:variant>
      <vt:variant>
        <vt:lpwstr>https://login.consultant.ru/link/?req=doc&amp;base=RLAW011&amp;n=174026&amp;dst=103021</vt:lpwstr>
      </vt:variant>
      <vt:variant>
        <vt:lpwstr/>
      </vt:variant>
      <vt:variant>
        <vt:i4>3997758</vt:i4>
      </vt:variant>
      <vt:variant>
        <vt:i4>120</vt:i4>
      </vt:variant>
      <vt:variant>
        <vt:i4>0</vt:i4>
      </vt:variant>
      <vt:variant>
        <vt:i4>5</vt:i4>
      </vt:variant>
      <vt:variant>
        <vt:lpwstr>https://login.consultant.ru/link/?req=doc&amp;base=RLAW011&amp;n=174026&amp;dst=102740</vt:lpwstr>
      </vt:variant>
      <vt:variant>
        <vt:lpwstr/>
      </vt:variant>
      <vt:variant>
        <vt:i4>3407929</vt:i4>
      </vt:variant>
      <vt:variant>
        <vt:i4>117</vt:i4>
      </vt:variant>
      <vt:variant>
        <vt:i4>0</vt:i4>
      </vt:variant>
      <vt:variant>
        <vt:i4>5</vt:i4>
      </vt:variant>
      <vt:variant>
        <vt:lpwstr>https://login.consultant.ru/link/?req=doc&amp;base=RLAW011&amp;n=174026&amp;dst=102739</vt:lpwstr>
      </vt:variant>
      <vt:variant>
        <vt:lpwstr/>
      </vt:variant>
      <vt:variant>
        <vt:i4>3473465</vt:i4>
      </vt:variant>
      <vt:variant>
        <vt:i4>114</vt:i4>
      </vt:variant>
      <vt:variant>
        <vt:i4>0</vt:i4>
      </vt:variant>
      <vt:variant>
        <vt:i4>5</vt:i4>
      </vt:variant>
      <vt:variant>
        <vt:lpwstr>https://login.consultant.ru/link/?req=doc&amp;base=RLAW011&amp;n=174026&amp;dst=102738</vt:lpwstr>
      </vt:variant>
      <vt:variant>
        <vt:lpwstr/>
      </vt:variant>
      <vt:variant>
        <vt:i4>3735609</vt:i4>
      </vt:variant>
      <vt:variant>
        <vt:i4>111</vt:i4>
      </vt:variant>
      <vt:variant>
        <vt:i4>0</vt:i4>
      </vt:variant>
      <vt:variant>
        <vt:i4>5</vt:i4>
      </vt:variant>
      <vt:variant>
        <vt:lpwstr>https://login.consultant.ru/link/?req=doc&amp;base=RLAW011&amp;n=174026&amp;dst=103023</vt:lpwstr>
      </vt:variant>
      <vt:variant>
        <vt:lpwstr/>
      </vt:variant>
      <vt:variant>
        <vt:i4>4063289</vt:i4>
      </vt:variant>
      <vt:variant>
        <vt:i4>108</vt:i4>
      </vt:variant>
      <vt:variant>
        <vt:i4>0</vt:i4>
      </vt:variant>
      <vt:variant>
        <vt:i4>5</vt:i4>
      </vt:variant>
      <vt:variant>
        <vt:lpwstr>https://login.consultant.ru/link/?req=doc&amp;base=RLAW011&amp;n=174026&amp;dst=103024</vt:lpwstr>
      </vt:variant>
      <vt:variant>
        <vt:lpwstr/>
      </vt:variant>
      <vt:variant>
        <vt:i4>7012456</vt:i4>
      </vt:variant>
      <vt:variant>
        <vt:i4>105</vt:i4>
      </vt:variant>
      <vt:variant>
        <vt:i4>0</vt:i4>
      </vt:variant>
      <vt:variant>
        <vt:i4>5</vt:i4>
      </vt:variant>
      <vt:variant>
        <vt:lpwstr>https://login.consultant.ru/link/?req=doc&amp;base=LAW&amp;n=436857</vt:lpwstr>
      </vt:variant>
      <vt:variant>
        <vt:lpwstr/>
      </vt:variant>
      <vt:variant>
        <vt:i4>6881378</vt:i4>
      </vt:variant>
      <vt:variant>
        <vt:i4>102</vt:i4>
      </vt:variant>
      <vt:variant>
        <vt:i4>0</vt:i4>
      </vt:variant>
      <vt:variant>
        <vt:i4>5</vt:i4>
      </vt:variant>
      <vt:variant>
        <vt:lpwstr>https://login.consultant.ru/link/?req=doc&amp;base=LAW&amp;n=449586</vt:lpwstr>
      </vt:variant>
      <vt:variant>
        <vt:lpwstr/>
      </vt:variant>
      <vt:variant>
        <vt:i4>6881378</vt:i4>
      </vt:variant>
      <vt:variant>
        <vt:i4>99</vt:i4>
      </vt:variant>
      <vt:variant>
        <vt:i4>0</vt:i4>
      </vt:variant>
      <vt:variant>
        <vt:i4>5</vt:i4>
      </vt:variant>
      <vt:variant>
        <vt:lpwstr>https://login.consultant.ru/link/?req=doc&amp;base=LAW&amp;n=449586</vt:lpwstr>
      </vt:variant>
      <vt:variant>
        <vt:lpwstr/>
      </vt:variant>
      <vt:variant>
        <vt:i4>3211325</vt:i4>
      </vt:variant>
      <vt:variant>
        <vt:i4>96</vt:i4>
      </vt:variant>
      <vt:variant>
        <vt:i4>0</vt:i4>
      </vt:variant>
      <vt:variant>
        <vt:i4>5</vt:i4>
      </vt:variant>
      <vt:variant>
        <vt:lpwstr>https://login.consultant.ru/link/?req=doc&amp;base=RLAW011&amp;n=174026&amp;dst=102972</vt:lpwstr>
      </vt:variant>
      <vt:variant>
        <vt:lpwstr/>
      </vt:variant>
      <vt:variant>
        <vt:i4>4063290</vt:i4>
      </vt:variant>
      <vt:variant>
        <vt:i4>93</vt:i4>
      </vt:variant>
      <vt:variant>
        <vt:i4>0</vt:i4>
      </vt:variant>
      <vt:variant>
        <vt:i4>5</vt:i4>
      </vt:variant>
      <vt:variant>
        <vt:lpwstr>https://login.consultant.ru/link/?req=doc&amp;base=RLAW011&amp;n=174026&amp;dst=102703</vt:lpwstr>
      </vt:variant>
      <vt:variant>
        <vt:lpwstr/>
      </vt:variant>
      <vt:variant>
        <vt:i4>4063289</vt:i4>
      </vt:variant>
      <vt:variant>
        <vt:i4>90</vt:i4>
      </vt:variant>
      <vt:variant>
        <vt:i4>0</vt:i4>
      </vt:variant>
      <vt:variant>
        <vt:i4>5</vt:i4>
      </vt:variant>
      <vt:variant>
        <vt:lpwstr>https://login.consultant.ru/link/?req=doc&amp;base=RLAW011&amp;n=174026&amp;dst=103024</vt:lpwstr>
      </vt:variant>
      <vt:variant>
        <vt:lpwstr/>
      </vt:variant>
      <vt:variant>
        <vt:i4>3735614</vt:i4>
      </vt:variant>
      <vt:variant>
        <vt:i4>87</vt:i4>
      </vt:variant>
      <vt:variant>
        <vt:i4>0</vt:i4>
      </vt:variant>
      <vt:variant>
        <vt:i4>5</vt:i4>
      </vt:variant>
      <vt:variant>
        <vt:lpwstr>https://login.consultant.ru/link/?req=doc&amp;base=RLAW011&amp;n=174026&amp;dst=102744</vt:lpwstr>
      </vt:variant>
      <vt:variant>
        <vt:lpwstr/>
      </vt:variant>
      <vt:variant>
        <vt:i4>3932222</vt:i4>
      </vt:variant>
      <vt:variant>
        <vt:i4>84</vt:i4>
      </vt:variant>
      <vt:variant>
        <vt:i4>0</vt:i4>
      </vt:variant>
      <vt:variant>
        <vt:i4>5</vt:i4>
      </vt:variant>
      <vt:variant>
        <vt:lpwstr>https://login.consultant.ru/link/?req=doc&amp;base=RLAW011&amp;n=174026&amp;dst=102741</vt:lpwstr>
      </vt:variant>
      <vt:variant>
        <vt:lpwstr/>
      </vt:variant>
      <vt:variant>
        <vt:i4>3407929</vt:i4>
      </vt:variant>
      <vt:variant>
        <vt:i4>81</vt:i4>
      </vt:variant>
      <vt:variant>
        <vt:i4>0</vt:i4>
      </vt:variant>
      <vt:variant>
        <vt:i4>5</vt:i4>
      </vt:variant>
      <vt:variant>
        <vt:lpwstr>https://login.consultant.ru/link/?req=doc&amp;base=RLAW011&amp;n=174026&amp;dst=102739</vt:lpwstr>
      </vt:variant>
      <vt:variant>
        <vt:lpwstr/>
      </vt:variant>
      <vt:variant>
        <vt:i4>6815854</vt:i4>
      </vt:variant>
      <vt:variant>
        <vt:i4>78</vt:i4>
      </vt:variant>
      <vt:variant>
        <vt:i4>0</vt:i4>
      </vt:variant>
      <vt:variant>
        <vt:i4>5</vt:i4>
      </vt:variant>
      <vt:variant>
        <vt:lpwstr>https://login.consultant.ru/link/?req=doc&amp;base=LAW&amp;n=394431</vt:lpwstr>
      </vt:variant>
      <vt:variant>
        <vt:lpwstr/>
      </vt:variant>
      <vt:variant>
        <vt:i4>3735613</vt:i4>
      </vt:variant>
      <vt:variant>
        <vt:i4>75</vt:i4>
      </vt:variant>
      <vt:variant>
        <vt:i4>0</vt:i4>
      </vt:variant>
      <vt:variant>
        <vt:i4>5</vt:i4>
      </vt:variant>
      <vt:variant>
        <vt:lpwstr>https://login.consultant.ru/link/?req=doc&amp;base=RLAW011&amp;n=174026&amp;dst=103360</vt:lpwstr>
      </vt:variant>
      <vt:variant>
        <vt:lpwstr/>
      </vt:variant>
      <vt:variant>
        <vt:i4>6881378</vt:i4>
      </vt:variant>
      <vt:variant>
        <vt:i4>72</vt:i4>
      </vt:variant>
      <vt:variant>
        <vt:i4>0</vt:i4>
      </vt:variant>
      <vt:variant>
        <vt:i4>5</vt:i4>
      </vt:variant>
      <vt:variant>
        <vt:lpwstr>https://login.consultant.ru/link/?req=doc&amp;base=LAW&amp;n=449586</vt:lpwstr>
      </vt:variant>
      <vt:variant>
        <vt:lpwstr/>
      </vt:variant>
      <vt:variant>
        <vt:i4>3801149</vt:i4>
      </vt:variant>
      <vt:variant>
        <vt:i4>69</vt:i4>
      </vt:variant>
      <vt:variant>
        <vt:i4>0</vt:i4>
      </vt:variant>
      <vt:variant>
        <vt:i4>5</vt:i4>
      </vt:variant>
      <vt:variant>
        <vt:lpwstr>https://login.consultant.ru/link/?req=doc&amp;base=RLAW011&amp;n=174026&amp;dst=103363</vt:lpwstr>
      </vt:variant>
      <vt:variant>
        <vt:lpwstr/>
      </vt:variant>
      <vt:variant>
        <vt:i4>3670077</vt:i4>
      </vt:variant>
      <vt:variant>
        <vt:i4>66</vt:i4>
      </vt:variant>
      <vt:variant>
        <vt:i4>0</vt:i4>
      </vt:variant>
      <vt:variant>
        <vt:i4>5</vt:i4>
      </vt:variant>
      <vt:variant>
        <vt:lpwstr>https://login.consultant.ru/link/?req=doc&amp;base=RLAW011&amp;n=174026&amp;dst=103361</vt:lpwstr>
      </vt:variant>
      <vt:variant>
        <vt:lpwstr/>
      </vt:variant>
      <vt:variant>
        <vt:i4>3145790</vt:i4>
      </vt:variant>
      <vt:variant>
        <vt:i4>63</vt:i4>
      </vt:variant>
      <vt:variant>
        <vt:i4>0</vt:i4>
      </vt:variant>
      <vt:variant>
        <vt:i4>5</vt:i4>
      </vt:variant>
      <vt:variant>
        <vt:lpwstr>https://login.consultant.ru/link/?req=doc&amp;base=RLAW011&amp;n=174026&amp;dst=103359</vt:lpwstr>
      </vt:variant>
      <vt:variant>
        <vt:lpwstr/>
      </vt:variant>
      <vt:variant>
        <vt:i4>3801150</vt:i4>
      </vt:variant>
      <vt:variant>
        <vt:i4>60</vt:i4>
      </vt:variant>
      <vt:variant>
        <vt:i4>0</vt:i4>
      </vt:variant>
      <vt:variant>
        <vt:i4>5</vt:i4>
      </vt:variant>
      <vt:variant>
        <vt:lpwstr>https://login.consultant.ru/link/?req=doc&amp;base=RLAW011&amp;n=174026&amp;dst=103353</vt:lpwstr>
      </vt:variant>
      <vt:variant>
        <vt:lpwstr/>
      </vt:variant>
      <vt:variant>
        <vt:i4>3801149</vt:i4>
      </vt:variant>
      <vt:variant>
        <vt:i4>57</vt:i4>
      </vt:variant>
      <vt:variant>
        <vt:i4>0</vt:i4>
      </vt:variant>
      <vt:variant>
        <vt:i4>5</vt:i4>
      </vt:variant>
      <vt:variant>
        <vt:lpwstr>https://login.consultant.ru/link/?req=doc&amp;base=RLAW011&amp;n=174026&amp;dst=103363</vt:lpwstr>
      </vt:variant>
      <vt:variant>
        <vt:lpwstr/>
      </vt:variant>
      <vt:variant>
        <vt:i4>3997758</vt:i4>
      </vt:variant>
      <vt:variant>
        <vt:i4>54</vt:i4>
      </vt:variant>
      <vt:variant>
        <vt:i4>0</vt:i4>
      </vt:variant>
      <vt:variant>
        <vt:i4>5</vt:i4>
      </vt:variant>
      <vt:variant>
        <vt:lpwstr>https://login.consultant.ru/link/?req=doc&amp;base=RLAW011&amp;n=174026&amp;dst=103354</vt:lpwstr>
      </vt:variant>
      <vt:variant>
        <vt:lpwstr/>
      </vt:variant>
      <vt:variant>
        <vt:i4>4063294</vt:i4>
      </vt:variant>
      <vt:variant>
        <vt:i4>51</vt:i4>
      </vt:variant>
      <vt:variant>
        <vt:i4>0</vt:i4>
      </vt:variant>
      <vt:variant>
        <vt:i4>5</vt:i4>
      </vt:variant>
      <vt:variant>
        <vt:lpwstr>https://login.consultant.ru/link/?req=doc&amp;base=RLAW011&amp;n=174026&amp;dst=103450</vt:lpwstr>
      </vt:variant>
      <vt:variant>
        <vt:lpwstr/>
      </vt:variant>
      <vt:variant>
        <vt:i4>4194313</vt:i4>
      </vt:variant>
      <vt:variant>
        <vt:i4>48</vt:i4>
      </vt:variant>
      <vt:variant>
        <vt:i4>0</vt:i4>
      </vt:variant>
      <vt:variant>
        <vt:i4>5</vt:i4>
      </vt:variant>
      <vt:variant>
        <vt:lpwstr>consultantplus://offline/ref=5A539B0DF9DBF3AA1892B96B6F4253D5A794A7AE44F0A0D7FE293D56EA417A9B30214F6E8EAA2CAA0F7986814E1DfDH</vt:lpwstr>
      </vt:variant>
      <vt:variant>
        <vt:lpwstr/>
      </vt:variant>
      <vt:variant>
        <vt:i4>3604579</vt:i4>
      </vt:variant>
      <vt:variant>
        <vt:i4>45</vt:i4>
      </vt:variant>
      <vt:variant>
        <vt:i4>0</vt:i4>
      </vt:variant>
      <vt:variant>
        <vt:i4>5</vt:i4>
      </vt:variant>
      <vt:variant>
        <vt:lpwstr>consultantplus://offline/ref=5664C4E8E6187EA49F40B76758DA07CE0D0ABE1788C030A65E3172D859FC824CC910C4FAC71C144C5769F716A747B618BB1027A7200AF42FQ5b8H</vt:lpwstr>
      </vt:variant>
      <vt:variant>
        <vt:lpwstr/>
      </vt:variant>
      <vt:variant>
        <vt:i4>3539000</vt:i4>
      </vt:variant>
      <vt:variant>
        <vt:i4>42</vt:i4>
      </vt:variant>
      <vt:variant>
        <vt:i4>0</vt:i4>
      </vt:variant>
      <vt:variant>
        <vt:i4>5</vt:i4>
      </vt:variant>
      <vt:variant>
        <vt:lpwstr>https://login.consultant.ru/link/?req=doc&amp;base=RLAW011&amp;n=174026&amp;dst=102925</vt:lpwstr>
      </vt:variant>
      <vt:variant>
        <vt:lpwstr/>
      </vt:variant>
      <vt:variant>
        <vt:i4>3670076</vt:i4>
      </vt:variant>
      <vt:variant>
        <vt:i4>39</vt:i4>
      </vt:variant>
      <vt:variant>
        <vt:i4>0</vt:i4>
      </vt:variant>
      <vt:variant>
        <vt:i4>5</vt:i4>
      </vt:variant>
      <vt:variant>
        <vt:lpwstr>https://login.consultant.ru/link/?req=doc&amp;base=RLAW011&amp;n=174026&amp;dst=102765</vt:lpwstr>
      </vt:variant>
      <vt:variant>
        <vt:lpwstr/>
      </vt:variant>
      <vt:variant>
        <vt:i4>3801150</vt:i4>
      </vt:variant>
      <vt:variant>
        <vt:i4>36</vt:i4>
      </vt:variant>
      <vt:variant>
        <vt:i4>0</vt:i4>
      </vt:variant>
      <vt:variant>
        <vt:i4>5</vt:i4>
      </vt:variant>
      <vt:variant>
        <vt:lpwstr>https://login.consultant.ru/link/?req=doc&amp;base=RLAW011&amp;n=174026&amp;dst=102747</vt:lpwstr>
      </vt:variant>
      <vt:variant>
        <vt:lpwstr/>
      </vt:variant>
      <vt:variant>
        <vt:i4>3670078</vt:i4>
      </vt:variant>
      <vt:variant>
        <vt:i4>33</vt:i4>
      </vt:variant>
      <vt:variant>
        <vt:i4>0</vt:i4>
      </vt:variant>
      <vt:variant>
        <vt:i4>5</vt:i4>
      </vt:variant>
      <vt:variant>
        <vt:lpwstr>https://login.consultant.ru/link/?req=doc&amp;base=RLAW011&amp;n=174026&amp;dst=102745</vt:lpwstr>
      </vt:variant>
      <vt:variant>
        <vt:lpwstr/>
      </vt:variant>
      <vt:variant>
        <vt:i4>3801145</vt:i4>
      </vt:variant>
      <vt:variant>
        <vt:i4>30</vt:i4>
      </vt:variant>
      <vt:variant>
        <vt:i4>0</vt:i4>
      </vt:variant>
      <vt:variant>
        <vt:i4>5</vt:i4>
      </vt:variant>
      <vt:variant>
        <vt:lpwstr>https://login.consultant.ru/link/?req=doc&amp;base=RLAW011&amp;n=174026&amp;dst=102737</vt:lpwstr>
      </vt:variant>
      <vt:variant>
        <vt:lpwstr/>
      </vt:variant>
      <vt:variant>
        <vt:i4>3145789</vt:i4>
      </vt:variant>
      <vt:variant>
        <vt:i4>27</vt:i4>
      </vt:variant>
      <vt:variant>
        <vt:i4>0</vt:i4>
      </vt:variant>
      <vt:variant>
        <vt:i4>5</vt:i4>
      </vt:variant>
      <vt:variant>
        <vt:lpwstr>https://login.consultant.ru/link/?req=doc&amp;base=RLAW011&amp;n=174026&amp;dst=102973</vt:lpwstr>
      </vt:variant>
      <vt:variant>
        <vt:lpwstr/>
      </vt:variant>
      <vt:variant>
        <vt:i4>3801150</vt:i4>
      </vt:variant>
      <vt:variant>
        <vt:i4>24</vt:i4>
      </vt:variant>
      <vt:variant>
        <vt:i4>0</vt:i4>
      </vt:variant>
      <vt:variant>
        <vt:i4>5</vt:i4>
      </vt:variant>
      <vt:variant>
        <vt:lpwstr>https://login.consultant.ru/link/?req=doc&amp;base=RLAW011&amp;n=174026&amp;dst=103151</vt:lpwstr>
      </vt:variant>
      <vt:variant>
        <vt:lpwstr/>
      </vt:variant>
      <vt:variant>
        <vt:i4>3211380</vt:i4>
      </vt:variant>
      <vt:variant>
        <vt:i4>21</vt:i4>
      </vt:variant>
      <vt:variant>
        <vt:i4>0</vt:i4>
      </vt:variant>
      <vt:variant>
        <vt:i4>5</vt:i4>
      </vt:variant>
      <vt:variant>
        <vt:lpwstr>https://login.consultant.ru/link/?req=doc&amp;base=LAW&amp;n=430184&amp;dst=100009</vt:lpwstr>
      </vt:variant>
      <vt:variant>
        <vt:lpwstr/>
      </vt:variant>
      <vt:variant>
        <vt:i4>3866675</vt:i4>
      </vt:variant>
      <vt:variant>
        <vt:i4>18</vt:i4>
      </vt:variant>
      <vt:variant>
        <vt:i4>0</vt:i4>
      </vt:variant>
      <vt:variant>
        <vt:i4>5</vt:i4>
      </vt:variant>
      <vt:variant>
        <vt:lpwstr>https://login.consultant.ru/link/?req=doc&amp;base=RLAW011&amp;n=174026&amp;dst=102697</vt:lpwstr>
      </vt:variant>
      <vt:variant>
        <vt:lpwstr/>
      </vt:variant>
      <vt:variant>
        <vt:i4>5570562</vt:i4>
      </vt:variant>
      <vt:variant>
        <vt:i4>15</vt:i4>
      </vt:variant>
      <vt:variant>
        <vt:i4>0</vt:i4>
      </vt:variant>
      <vt:variant>
        <vt:i4>5</vt:i4>
      </vt:variant>
      <vt:variant>
        <vt:lpwstr/>
      </vt:variant>
      <vt:variant>
        <vt:lpwstr>Par4</vt:lpwstr>
      </vt:variant>
      <vt:variant>
        <vt:i4>3539056</vt:i4>
      </vt:variant>
      <vt:variant>
        <vt:i4>12</vt:i4>
      </vt:variant>
      <vt:variant>
        <vt:i4>0</vt:i4>
      </vt:variant>
      <vt:variant>
        <vt:i4>5</vt:i4>
      </vt:variant>
      <vt:variant>
        <vt:lpwstr>https://login.consultant.ru/link/?req=doc&amp;base=LAW&amp;n=463001&amp;dst=45</vt:lpwstr>
      </vt:variant>
      <vt:variant>
        <vt:lpwstr/>
      </vt:variant>
      <vt:variant>
        <vt:i4>3276861</vt:i4>
      </vt:variant>
      <vt:variant>
        <vt:i4>9</vt:i4>
      </vt:variant>
      <vt:variant>
        <vt:i4>0</vt:i4>
      </vt:variant>
      <vt:variant>
        <vt:i4>5</vt:i4>
      </vt:variant>
      <vt:variant>
        <vt:lpwstr>https://login.consultant.ru/link/?req=doc&amp;base=RLAW011&amp;n=174026&amp;dst=102971</vt:lpwstr>
      </vt:variant>
      <vt:variant>
        <vt:lpwstr/>
      </vt:variant>
      <vt:variant>
        <vt:i4>4063290</vt:i4>
      </vt:variant>
      <vt:variant>
        <vt:i4>6</vt:i4>
      </vt:variant>
      <vt:variant>
        <vt:i4>0</vt:i4>
      </vt:variant>
      <vt:variant>
        <vt:i4>5</vt:i4>
      </vt:variant>
      <vt:variant>
        <vt:lpwstr>https://login.consultant.ru/link/?req=doc&amp;base=RLAW011&amp;n=174026&amp;dst=102703</vt:lpwstr>
      </vt:variant>
      <vt:variant>
        <vt:lpwstr/>
      </vt:variant>
      <vt:variant>
        <vt:i4>3801147</vt:i4>
      </vt:variant>
      <vt:variant>
        <vt:i4>3</vt:i4>
      </vt:variant>
      <vt:variant>
        <vt:i4>0</vt:i4>
      </vt:variant>
      <vt:variant>
        <vt:i4>5</vt:i4>
      </vt:variant>
      <vt:variant>
        <vt:lpwstr>https://login.consultant.ru/link/?req=doc&amp;base=RLAW011&amp;n=180619&amp;dst=166332</vt:lpwstr>
      </vt:variant>
      <vt:variant>
        <vt:lpwstr/>
      </vt:variant>
      <vt:variant>
        <vt:i4>3997759</vt:i4>
      </vt:variant>
      <vt:variant>
        <vt:i4>0</vt:i4>
      </vt:variant>
      <vt:variant>
        <vt:i4>0</vt:i4>
      </vt:variant>
      <vt:variant>
        <vt:i4>5</vt:i4>
      </vt:variant>
      <vt:variant>
        <vt:lpwstr>https://login.consultant.ru/link/?req=doc&amp;base=RLAW011&amp;n=165813&amp;dst=102693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Кочкина Олеся Николаевна</dc:creator>
  <cp:keywords/>
  <dc:description/>
  <cp:lastModifiedBy>Орлова Екатерина Владимировна</cp:lastModifiedBy>
  <cp:revision>85</cp:revision>
  <cp:lastPrinted>2025-01-29T06:40:00Z</cp:lastPrinted>
  <dcterms:created xsi:type="dcterms:W3CDTF">2024-06-05T22:59:00Z</dcterms:created>
  <dcterms:modified xsi:type="dcterms:W3CDTF">2025-02-04T00:01:00Z</dcterms:modified>
</cp:coreProperties>
</file>