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ПОЯСНИТЕЛЬНАЯ ЗАПИСКА</w:t>
      </w:r>
    </w:p>
    <w:p w:rsidR="004D2E1E" w:rsidRPr="004D2E1E" w:rsidRDefault="004D2E1E" w:rsidP="00075724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проекту постановления </w:t>
      </w:r>
      <w:r w:rsidRPr="0007572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Хабаровского края</w:t>
      </w:r>
    </w:p>
    <w:p w:rsidR="004D2E1E" w:rsidRPr="004D2E1E" w:rsidRDefault="004D2E1E" w:rsidP="00075724">
      <w:pPr>
        <w:suppressAutoHyphens/>
        <w:spacing w:before="120"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="007A718F" w:rsidRPr="007A718F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комитете Правительства Хабаровского края по обеспечению деятельности мировых судей и административных комиссий, утвержденное постановлением Правительства Хабаровского края от 30 декабря 2021 г. № 709-пр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exact"/>
        <w:ind w:left="1021" w:hanging="3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Обоснование необходимости принятия постановления </w:t>
      </w:r>
      <w:r w:rsidR="00FA1F69" w:rsidRPr="00FA1F6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="00FA1F6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 края</w:t>
      </w:r>
    </w:p>
    <w:p w:rsidR="004D2E1E" w:rsidRPr="004F3FA2" w:rsidRDefault="004D2E1E" w:rsidP="00FA1F69">
      <w:pPr>
        <w:widowControl w:val="0"/>
        <w:tabs>
          <w:tab w:val="left" w:pos="3686"/>
        </w:tabs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4F3FA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Проект постановления </w:t>
      </w:r>
      <w:r w:rsidR="00FA1F69" w:rsidRPr="004F3FA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Правительства Хабаровского края "</w:t>
      </w:r>
      <w:r w:rsidR="007A718F" w:rsidRPr="007A718F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комитете Правительства Хабаровского края по обеспечению деятельности мировых судей и административных комиссий, утвержденное постановлением Правительства Хабаровского края от 30 декабря 2021 г. № 709-пр</w:t>
      </w:r>
      <w:r w:rsidR="00FA1F69" w:rsidRPr="004F3FA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" </w:t>
      </w:r>
      <w:r w:rsidRPr="004F3FA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(далее – постановление) подготовлен </w:t>
      </w:r>
      <w:r w:rsidR="00FA1F69" w:rsidRPr="004F3FA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комитетом Правительства Хабаровского края по обеспечению деятельности мировых судей и административных комиссий </w:t>
      </w:r>
      <w:r w:rsidR="0037306E" w:rsidRPr="004F3FA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(далее – комитет) </w:t>
      </w:r>
      <w:r w:rsidRPr="004F3FA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в целях</w:t>
      </w:r>
      <w:r w:rsidR="00FA1F69" w:rsidRPr="004F3FA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556F28" w:rsidRPr="004F3FA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совершенствования нормативных правовых актов Хабаровского края.</w:t>
      </w:r>
    </w:p>
    <w:p w:rsidR="00B34267" w:rsidRDefault="004D2E1E" w:rsidP="00B34267">
      <w:pPr>
        <w:widowControl w:val="0"/>
        <w:tabs>
          <w:tab w:val="left" w:pos="3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Разработка проекта постановления </w:t>
      </w:r>
      <w:r w:rsidR="009D613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не </w:t>
      </w:r>
      <w:r w:rsidRPr="004D2E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предусмотрена </w:t>
      </w:r>
      <w:r w:rsidRPr="004D2E1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Примерным перечнем 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проектов законов Хабаровского края, проектов постановлений Губернатора Хабаровского края, Правительства Хабаровского края на 20</w:t>
      </w:r>
      <w:r w:rsidR="00556F28" w:rsidRPr="00556F2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E7B1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утвержденным распоряжением Губернатора Хабаровского края от</w:t>
      </w:r>
      <w:r w:rsidR="00494B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7B11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494B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7B1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="00494B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14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34267" w:rsidRPr="00B34267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6E7B1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34267" w:rsidRPr="00B34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4267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="00B34267" w:rsidRPr="00B34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4B7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E7B11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B34267" w:rsidRPr="00B34267"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="006E7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связи с тем, что предлагаемые изменения </w:t>
      </w:r>
      <w:r w:rsidR="009471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направлены</w:t>
      </w:r>
      <w:r w:rsidR="006E7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1846C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</w:t>
      </w:r>
      <w:r w:rsidR="00947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нормативных правовых актов края.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exact"/>
        <w:ind w:left="1021" w:hanging="3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2. Р</w:t>
      </w:r>
      <w:r w:rsidRPr="003C199B">
        <w:rPr>
          <w:rFonts w:ascii="Times New Roman" w:eastAsia="Times New Roman" w:hAnsi="Times New Roman" w:cs="Times New Roman"/>
          <w:sz w:val="28"/>
          <w:szCs w:val="28"/>
          <w:lang w:eastAsia="ar-SA"/>
        </w:rPr>
        <w:t>езультаты независимой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антикоррупционной экспертизы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hyperlink r:id="rId7" w:history="1">
        <w:r w:rsidRPr="004D2E1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пунктом 5</w:t>
        </w:r>
      </w:hyperlink>
      <w:r w:rsidRPr="004D2E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Порядка проведения антикоррупционной экспертизы нормативных правовых актов Губернатора и Правительства </w:t>
      </w:r>
      <w:r w:rsidRPr="004D2E1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Хабаровского края и их проектов, утвержденного постановлением Правительства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Хабаровского края от 4 августа 2009 г. № 234-пр 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экспертизы проект постановления размещался в 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 в период </w:t>
      </w:r>
      <w:r w:rsidRPr="007A71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7A718F" w:rsidRPr="007A718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  <w:r w:rsidR="002B5AFC" w:rsidRPr="007A71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7A718F" w:rsidRPr="007A718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B5AFC" w:rsidRPr="007A71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по </w:t>
      </w:r>
      <w:r w:rsidR="007A718F" w:rsidRPr="007A718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</w:t>
      </w:r>
      <w:r w:rsidR="002B5AFC" w:rsidRPr="007A71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г.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проведения независимой антикоррупционной экспертизы заключений не поступало.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3. Финансово-экономическое обоснование проекта постановления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постановления не потребует дополнительных расходов краевого бюджета. Заключение Контрольно-счетной палаты Хабаровского края не требуется. 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120" w:line="240" w:lineRule="exact"/>
        <w:ind w:left="993" w:hanging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4. Перечень актов Губернатора края, 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Pr="004D2E1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края, подлежащих признанию утратив</w:t>
      </w:r>
      <w:r w:rsidRPr="004D2E1E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шими силу, изменению или принятию в связи с принятием постановления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lastRenderedPageBreak/>
        <w:t xml:space="preserve">Принятие постановления не повлечет признание утраты силы, 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или внесение изменений в иные правовые акты края. 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2E1E" w:rsidRDefault="004D2E1E" w:rsidP="00C16D44">
      <w:pPr>
        <w:widowControl w:val="0"/>
        <w:tabs>
          <w:tab w:val="left" w:pos="3686"/>
        </w:tabs>
        <w:suppressAutoHyphens/>
        <w:spacing w:after="120" w:line="240" w:lineRule="exact"/>
        <w:ind w:left="1021" w:hanging="3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5. Описание проблемы, на решение которой направлен проект поста</w:t>
      </w:r>
      <w:r w:rsidRPr="004D2E1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новления. Обоснование предлагаемых решений и ожидаемые результат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ы их внедрения</w:t>
      </w:r>
    </w:p>
    <w:p w:rsidR="00E10FE8" w:rsidRPr="00E10FE8" w:rsidRDefault="00E10FE8" w:rsidP="00E10FE8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постановления направлен на </w:t>
      </w:r>
      <w:r w:rsidRPr="00E10F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Хабаровского </w:t>
      </w:r>
      <w:r w:rsidRPr="00E10FE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края.</w:t>
      </w:r>
    </w:p>
    <w:p w:rsidR="002172E7" w:rsidRDefault="00E10FE8" w:rsidP="00472C97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</w:t>
      </w:r>
      <w:r w:rsidR="0027081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принятием распоряжения Губернатора края от 14.04.2025 №</w:t>
      </w:r>
      <w:r w:rsidR="00E2120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708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2025 г. № 166-р "Об отдельных вопросах распределения обязанностей между вице-губернаторами Хабаровского края, заместителями Председателя Правительства Хабаровского края" проектом постановления </w:t>
      </w:r>
      <w:r w:rsidR="00104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вносятся </w:t>
      </w:r>
      <w:r w:rsidR="00E2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B44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0D465C" w:rsidRPr="000D4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комитете Правительства Хабаровского края по обеспечению деятельности мировых судей и административных комиссий в постановление Правительства Хабаровского края, утвержденное постановлением Правительства Хабаровского края от 30.12.2021 № 709-пр</w:t>
      </w:r>
      <w:r w:rsidR="000D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уточняющие </w:t>
      </w:r>
      <w:r w:rsidR="00104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заме</w:t>
      </w:r>
      <w:bookmarkStart w:id="0" w:name="_GoBack"/>
      <w:bookmarkEnd w:id="0"/>
      <w:r w:rsidR="00104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стителя Председателя Правительства края- главы администрации Губернатора и Правительства края</w:t>
      </w:r>
      <w:r w:rsidR="00DE2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деятельность комитета</w:t>
      </w:r>
      <w:r w:rsidR="00217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2E1" w:rsidRPr="00440D63" w:rsidRDefault="004302E1" w:rsidP="00A1352E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E1E" w:rsidRPr="004D2E1E" w:rsidRDefault="004D2E1E" w:rsidP="00440D63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6. Оценка эффективности предлагаемых решений</w:t>
      </w:r>
    </w:p>
    <w:p w:rsidR="00854D53" w:rsidRPr="00854D53" w:rsidRDefault="004D2E1E" w:rsidP="00854D53">
      <w:pPr>
        <w:widowControl w:val="0"/>
        <w:tabs>
          <w:tab w:val="left" w:pos="3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Принятие </w:t>
      </w:r>
      <w:r w:rsidRPr="004D2E1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постановления </w:t>
      </w:r>
      <w:r w:rsidR="002172E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повысят</w:t>
      </w:r>
      <w:r w:rsidRPr="004D2E1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854D53" w:rsidRPr="00854D5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эффективност</w:t>
      </w:r>
      <w:r w:rsidR="00854D5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ь</w:t>
      </w:r>
      <w:r w:rsidR="00854D53" w:rsidRPr="00854D5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деятельности </w:t>
      </w:r>
      <w:r w:rsidR="00854D5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</w:t>
      </w:r>
      <w:r w:rsidR="00854D53" w:rsidRPr="00854D5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омитета при выполнении возложенных задач и функций</w:t>
      </w:r>
      <w:r w:rsidR="002172E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, в том числе по осуществлению контроля за осуществлением органами местного </w:t>
      </w:r>
      <w:r w:rsidR="00D73E0D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самоуправления</w:t>
      </w:r>
      <w:r w:rsidR="002172E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края переданных государственны</w:t>
      </w:r>
      <w:r w:rsidR="00D73E0D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х полномочий по применению административного законодательства</w:t>
      </w:r>
      <w:r w:rsidR="00854D53" w:rsidRPr="00854D5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</w:t>
      </w:r>
    </w:p>
    <w:p w:rsidR="004D2E1E" w:rsidRPr="004D2E1E" w:rsidRDefault="004D2E1E" w:rsidP="00854D53">
      <w:pPr>
        <w:widowControl w:val="0"/>
        <w:tabs>
          <w:tab w:val="left" w:pos="3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120" w:line="240" w:lineRule="exact"/>
        <w:ind w:left="1021" w:hanging="31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 Оценка влияния предлагаемых решений на деятельность органов </w:t>
      </w:r>
      <w:r w:rsidRPr="004D2E1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государственной власти и (или) органов местного самоуправления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Реализация предлагаемого постановления не повлечет за собой изменение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полномочий органов государственной власти и (или) органов местного самоуправления.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before="240" w:after="120" w:line="260" w:lineRule="exact"/>
        <w:ind w:left="993" w:hanging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8. 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 и оценка замечаний и предложений по проекту постановления</w:t>
      </w:r>
    </w:p>
    <w:p w:rsidR="004D2E1E" w:rsidRPr="00757727" w:rsidRDefault="004D2E1E" w:rsidP="00757727">
      <w:pPr>
        <w:widowControl w:val="0"/>
        <w:tabs>
          <w:tab w:val="left" w:pos="3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757727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В соответствии с абзацем вторым пункта 13 главы 2 Регламента Правительства Хабаровского края, утвержденного постановлением Правительства Хабаровского края от 20 июля </w:t>
      </w:r>
      <w:smartTag w:uri="urn:schemas-microsoft-com:office:smarttags" w:element="metricconverter">
        <w:smartTagPr>
          <w:attr w:name="ProductID" w:val="2006 г"/>
        </w:smartTagPr>
        <w:r w:rsidRPr="00757727">
          <w:rPr>
            <w:rFonts w:ascii="Times New Roman" w:eastAsia="Times New Roman" w:hAnsi="Times New Roman" w:cs="Times New Roman"/>
            <w:spacing w:val="4"/>
            <w:sz w:val="28"/>
            <w:szCs w:val="28"/>
            <w:lang w:eastAsia="ar-SA"/>
          </w:rPr>
          <w:t>2006 г</w:t>
        </w:r>
      </w:smartTag>
      <w:r w:rsidRPr="00757727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. </w:t>
      </w:r>
      <w:r w:rsidRPr="0075772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№ 117-пр,</w:t>
      </w:r>
      <w:r w:rsidRPr="00757727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проект постановления был направлен</w:t>
      </w:r>
      <w:r w:rsidR="00024D77" w:rsidRPr="00757727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r w:rsidR="006C2898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____________________</w:t>
      </w:r>
      <w:r w:rsidRPr="00757727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в прокуратуру Хабаровского края для проведения </w:t>
      </w:r>
      <w:r w:rsidRPr="0075772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экспертизы на предмет наличия </w:t>
      </w:r>
      <w:proofErr w:type="spellStart"/>
      <w:r w:rsidRPr="0075772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коррупциогенных</w:t>
      </w:r>
      <w:proofErr w:type="spellEnd"/>
      <w:r w:rsidRPr="00757727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факторов</w:t>
      </w:r>
      <w:r w:rsidRPr="0075772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или норм, не соответствующих действующему федеральному и краевому законодательству</w:t>
      </w:r>
      <w:r w:rsidRPr="00757727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.</w:t>
      </w:r>
      <w:r w:rsidR="003C3A1E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r w:rsidR="003C3A1E" w:rsidRPr="003C3A1E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В соответствии с заключением прокуратуры Хабаровского края замечаний по проекту постановления не имеется, </w:t>
      </w:r>
      <w:proofErr w:type="spellStart"/>
      <w:r w:rsidR="003C3A1E" w:rsidRPr="003C3A1E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коррупциогенных</w:t>
      </w:r>
      <w:proofErr w:type="spellEnd"/>
      <w:r w:rsidR="003C3A1E" w:rsidRPr="003C3A1E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факторов не выявлено.</w:t>
      </w: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2E1E" w:rsidRPr="004D2E1E" w:rsidRDefault="004D2E1E" w:rsidP="004D2E1E">
      <w:pPr>
        <w:widowControl w:val="0"/>
        <w:tabs>
          <w:tab w:val="left" w:pos="3686"/>
        </w:tabs>
        <w:suppressAutoHyphens/>
        <w:spacing w:after="120" w:line="240" w:lineRule="exact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 Указание на необходимость проведения процедуры оценки </w:t>
      </w: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регулирующего воздействия</w:t>
      </w:r>
    </w:p>
    <w:p w:rsidR="004D2E1E" w:rsidRPr="004D2E1E" w:rsidRDefault="004D2E1E" w:rsidP="004D2E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постановления не регулирует отношения, участниками которых являются или могут являться субъекты предпринимательской и инвестиционной деятельности. </w:t>
      </w:r>
    </w:p>
    <w:p w:rsidR="004D2E1E" w:rsidRPr="004D2E1E" w:rsidRDefault="004D2E1E" w:rsidP="004D2E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2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этим оценка регулирующего воздействия проекта постановления не требуется. </w:t>
      </w:r>
    </w:p>
    <w:p w:rsidR="004D2E1E" w:rsidRDefault="004D2E1E" w:rsidP="004D2E1E">
      <w:pPr>
        <w:widowControl w:val="0"/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404" w:rsidRDefault="00245404" w:rsidP="004D2E1E">
      <w:pPr>
        <w:widowControl w:val="0"/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404" w:rsidRDefault="00245404" w:rsidP="004D2E1E">
      <w:pPr>
        <w:widowControl w:val="0"/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404" w:rsidRPr="004D2E1E" w:rsidRDefault="00245404" w:rsidP="004D2E1E">
      <w:pPr>
        <w:widowControl w:val="0"/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13"/>
        <w:gridCol w:w="2126"/>
        <w:gridCol w:w="283"/>
        <w:gridCol w:w="2694"/>
      </w:tblGrid>
      <w:tr w:rsidR="007F0327" w:rsidRPr="007F0327" w:rsidTr="006E36AE">
        <w:tc>
          <w:tcPr>
            <w:tcW w:w="4252" w:type="dxa"/>
            <w:vAlign w:val="bottom"/>
          </w:tcPr>
          <w:p w:rsidR="007F0327" w:rsidRPr="007F0327" w:rsidRDefault="008F4075" w:rsidP="008F4075">
            <w:pPr>
              <w:widowControl w:val="0"/>
              <w:tabs>
                <w:tab w:val="left" w:pos="3686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7F0327" w:rsidRPr="007F03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7F0327" w:rsidRPr="007F03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комитета Правительства </w:t>
            </w:r>
            <w:r w:rsidR="007F03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Хабаровского </w:t>
            </w:r>
            <w:r w:rsidR="007F0327" w:rsidRPr="007F03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края по обеспечению деятельности мировых судей</w:t>
            </w:r>
            <w:r w:rsidR="007F03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F0327" w:rsidRPr="007F03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административных комиссий</w:t>
            </w:r>
          </w:p>
        </w:tc>
        <w:tc>
          <w:tcPr>
            <w:tcW w:w="213" w:type="dxa"/>
            <w:vAlign w:val="bottom"/>
          </w:tcPr>
          <w:p w:rsidR="007F0327" w:rsidRPr="007F0327" w:rsidRDefault="007F0327" w:rsidP="007F0327">
            <w:pPr>
              <w:widowControl w:val="0"/>
              <w:tabs>
                <w:tab w:val="left" w:pos="3686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Align w:val="bottom"/>
          </w:tcPr>
          <w:p w:rsidR="007F0327" w:rsidRPr="007F0327" w:rsidRDefault="007F0327" w:rsidP="007F0327">
            <w:pPr>
              <w:widowControl w:val="0"/>
              <w:tabs>
                <w:tab w:val="left" w:pos="3686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7F0327" w:rsidRPr="007F0327" w:rsidRDefault="007F0327" w:rsidP="007F0327">
            <w:pPr>
              <w:widowControl w:val="0"/>
              <w:tabs>
                <w:tab w:val="left" w:pos="3686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7F0327" w:rsidRPr="007F0327" w:rsidRDefault="00040C46" w:rsidP="00122399">
            <w:pPr>
              <w:widowControl w:val="0"/>
              <w:tabs>
                <w:tab w:val="left" w:pos="3686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="007F0327" w:rsidRPr="007F03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223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Я.В. Новикова</w:t>
            </w:r>
          </w:p>
        </w:tc>
      </w:tr>
    </w:tbl>
    <w:p w:rsidR="004D2E1E" w:rsidRPr="004D2E1E" w:rsidRDefault="004D2E1E" w:rsidP="00EF74CB">
      <w:pPr>
        <w:widowControl w:val="0"/>
        <w:tabs>
          <w:tab w:val="left" w:pos="439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D2E1E" w:rsidRPr="004D2E1E" w:rsidSect="00EF74C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2B" w:rsidRDefault="00F3092B" w:rsidP="004D2E1E">
      <w:pPr>
        <w:spacing w:after="0" w:line="240" w:lineRule="auto"/>
      </w:pPr>
      <w:r>
        <w:separator/>
      </w:r>
    </w:p>
  </w:endnote>
  <w:endnote w:type="continuationSeparator" w:id="0">
    <w:p w:rsidR="00F3092B" w:rsidRDefault="00F3092B" w:rsidP="004D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2B" w:rsidRDefault="00F3092B" w:rsidP="004D2E1E">
      <w:pPr>
        <w:spacing w:after="0" w:line="240" w:lineRule="auto"/>
      </w:pPr>
      <w:r>
        <w:separator/>
      </w:r>
    </w:p>
  </w:footnote>
  <w:footnote w:type="continuationSeparator" w:id="0">
    <w:p w:rsidR="00F3092B" w:rsidRDefault="00F3092B" w:rsidP="004D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268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74CB" w:rsidRPr="00EF74CB" w:rsidRDefault="00EF74CB" w:rsidP="00EF74CB">
        <w:pPr>
          <w:pStyle w:val="a6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74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74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74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20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F74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F74CB" w:rsidRPr="00EF74CB" w:rsidRDefault="00EF74CB" w:rsidP="00EF74CB">
    <w:pPr>
      <w:pStyle w:val="a6"/>
      <w:spacing w:line="240" w:lineRule="exac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43"/>
    <w:rsid w:val="00000290"/>
    <w:rsid w:val="000146D3"/>
    <w:rsid w:val="00016696"/>
    <w:rsid w:val="00024D77"/>
    <w:rsid w:val="000319C7"/>
    <w:rsid w:val="00032511"/>
    <w:rsid w:val="00040C46"/>
    <w:rsid w:val="00062ADD"/>
    <w:rsid w:val="00075724"/>
    <w:rsid w:val="000849BC"/>
    <w:rsid w:val="000A0A38"/>
    <w:rsid w:val="000A6999"/>
    <w:rsid w:val="000B4056"/>
    <w:rsid w:val="000D465C"/>
    <w:rsid w:val="000D5D4E"/>
    <w:rsid w:val="000E626F"/>
    <w:rsid w:val="000F35EC"/>
    <w:rsid w:val="001045EC"/>
    <w:rsid w:val="00122399"/>
    <w:rsid w:val="00122562"/>
    <w:rsid w:val="00142854"/>
    <w:rsid w:val="00150C69"/>
    <w:rsid w:val="00156F9A"/>
    <w:rsid w:val="00157BED"/>
    <w:rsid w:val="00175366"/>
    <w:rsid w:val="001846C7"/>
    <w:rsid w:val="00196500"/>
    <w:rsid w:val="001C1C2A"/>
    <w:rsid w:val="001D2E94"/>
    <w:rsid w:val="001E2576"/>
    <w:rsid w:val="001E4C91"/>
    <w:rsid w:val="002172E7"/>
    <w:rsid w:val="00222F6E"/>
    <w:rsid w:val="002329EC"/>
    <w:rsid w:val="0024384A"/>
    <w:rsid w:val="00245404"/>
    <w:rsid w:val="00255ECD"/>
    <w:rsid w:val="00266BC6"/>
    <w:rsid w:val="0027081D"/>
    <w:rsid w:val="00282153"/>
    <w:rsid w:val="002B29E6"/>
    <w:rsid w:val="002B3700"/>
    <w:rsid w:val="002B3BC4"/>
    <w:rsid w:val="002B5AFC"/>
    <w:rsid w:val="002C6933"/>
    <w:rsid w:val="002E34F6"/>
    <w:rsid w:val="002F25C9"/>
    <w:rsid w:val="002F34EF"/>
    <w:rsid w:val="00325796"/>
    <w:rsid w:val="00331A08"/>
    <w:rsid w:val="00335A08"/>
    <w:rsid w:val="003573A9"/>
    <w:rsid w:val="00362AA7"/>
    <w:rsid w:val="00363552"/>
    <w:rsid w:val="00363CD6"/>
    <w:rsid w:val="0037306E"/>
    <w:rsid w:val="003A1063"/>
    <w:rsid w:val="003C199B"/>
    <w:rsid w:val="003C3A1E"/>
    <w:rsid w:val="003E0906"/>
    <w:rsid w:val="003F75A7"/>
    <w:rsid w:val="00406173"/>
    <w:rsid w:val="004107C7"/>
    <w:rsid w:val="00423AB4"/>
    <w:rsid w:val="004302E1"/>
    <w:rsid w:val="00440D63"/>
    <w:rsid w:val="00472C97"/>
    <w:rsid w:val="004925F7"/>
    <w:rsid w:val="00494B7B"/>
    <w:rsid w:val="004A32C5"/>
    <w:rsid w:val="004A58A1"/>
    <w:rsid w:val="004D2E1E"/>
    <w:rsid w:val="004D3F36"/>
    <w:rsid w:val="004E2E98"/>
    <w:rsid w:val="004E613F"/>
    <w:rsid w:val="004F30F6"/>
    <w:rsid w:val="004F3FA2"/>
    <w:rsid w:val="0050393D"/>
    <w:rsid w:val="00521420"/>
    <w:rsid w:val="005346C4"/>
    <w:rsid w:val="00556F28"/>
    <w:rsid w:val="0056792C"/>
    <w:rsid w:val="00581B2D"/>
    <w:rsid w:val="00582F70"/>
    <w:rsid w:val="0058484D"/>
    <w:rsid w:val="005B1050"/>
    <w:rsid w:val="005B38BA"/>
    <w:rsid w:val="005B4BFF"/>
    <w:rsid w:val="005C21ED"/>
    <w:rsid w:val="005E2A7E"/>
    <w:rsid w:val="005E5943"/>
    <w:rsid w:val="005E5B83"/>
    <w:rsid w:val="00602E7E"/>
    <w:rsid w:val="00641BEC"/>
    <w:rsid w:val="00643BD2"/>
    <w:rsid w:val="00674D2D"/>
    <w:rsid w:val="006757F9"/>
    <w:rsid w:val="00687524"/>
    <w:rsid w:val="00696276"/>
    <w:rsid w:val="006B58E1"/>
    <w:rsid w:val="006C0C92"/>
    <w:rsid w:val="006C2898"/>
    <w:rsid w:val="006E7B11"/>
    <w:rsid w:val="00750426"/>
    <w:rsid w:val="007575E5"/>
    <w:rsid w:val="00757727"/>
    <w:rsid w:val="0076208C"/>
    <w:rsid w:val="00762B2D"/>
    <w:rsid w:val="0079197C"/>
    <w:rsid w:val="007A0161"/>
    <w:rsid w:val="007A718F"/>
    <w:rsid w:val="007C0D60"/>
    <w:rsid w:val="007C4131"/>
    <w:rsid w:val="007C4A77"/>
    <w:rsid w:val="007D1530"/>
    <w:rsid w:val="007F0327"/>
    <w:rsid w:val="00800356"/>
    <w:rsid w:val="00811C7E"/>
    <w:rsid w:val="00825856"/>
    <w:rsid w:val="00854D53"/>
    <w:rsid w:val="00860379"/>
    <w:rsid w:val="008677F7"/>
    <w:rsid w:val="00875340"/>
    <w:rsid w:val="00896A27"/>
    <w:rsid w:val="008D47BB"/>
    <w:rsid w:val="008D6A09"/>
    <w:rsid w:val="008F4075"/>
    <w:rsid w:val="00900343"/>
    <w:rsid w:val="009210F6"/>
    <w:rsid w:val="00923836"/>
    <w:rsid w:val="00926E2C"/>
    <w:rsid w:val="00943DA8"/>
    <w:rsid w:val="009449D1"/>
    <w:rsid w:val="009471D5"/>
    <w:rsid w:val="009547EE"/>
    <w:rsid w:val="00961D25"/>
    <w:rsid w:val="009833FC"/>
    <w:rsid w:val="009A17CF"/>
    <w:rsid w:val="009B064A"/>
    <w:rsid w:val="009B0726"/>
    <w:rsid w:val="009C615C"/>
    <w:rsid w:val="009D613E"/>
    <w:rsid w:val="009F1CC5"/>
    <w:rsid w:val="009F5484"/>
    <w:rsid w:val="00A05F2C"/>
    <w:rsid w:val="00A1352E"/>
    <w:rsid w:val="00A157A8"/>
    <w:rsid w:val="00A5145F"/>
    <w:rsid w:val="00A61162"/>
    <w:rsid w:val="00A630F1"/>
    <w:rsid w:val="00A75B11"/>
    <w:rsid w:val="00A832D3"/>
    <w:rsid w:val="00A85B61"/>
    <w:rsid w:val="00A94AA6"/>
    <w:rsid w:val="00A94DA5"/>
    <w:rsid w:val="00AA6031"/>
    <w:rsid w:val="00AB5D85"/>
    <w:rsid w:val="00AE1321"/>
    <w:rsid w:val="00AE3879"/>
    <w:rsid w:val="00B204DE"/>
    <w:rsid w:val="00B250E5"/>
    <w:rsid w:val="00B34267"/>
    <w:rsid w:val="00B44B22"/>
    <w:rsid w:val="00B7073D"/>
    <w:rsid w:val="00B732E4"/>
    <w:rsid w:val="00B74B1C"/>
    <w:rsid w:val="00B83A33"/>
    <w:rsid w:val="00B9012F"/>
    <w:rsid w:val="00B906C8"/>
    <w:rsid w:val="00BA7BDE"/>
    <w:rsid w:val="00BC6535"/>
    <w:rsid w:val="00C16D44"/>
    <w:rsid w:val="00C21A0A"/>
    <w:rsid w:val="00C22E29"/>
    <w:rsid w:val="00C32899"/>
    <w:rsid w:val="00C40E70"/>
    <w:rsid w:val="00C43D86"/>
    <w:rsid w:val="00C55E9D"/>
    <w:rsid w:val="00C622A4"/>
    <w:rsid w:val="00C653DA"/>
    <w:rsid w:val="00C655B9"/>
    <w:rsid w:val="00C72F5C"/>
    <w:rsid w:val="00C74487"/>
    <w:rsid w:val="00C9618A"/>
    <w:rsid w:val="00CA6ECE"/>
    <w:rsid w:val="00CD1141"/>
    <w:rsid w:val="00CE12C9"/>
    <w:rsid w:val="00D10275"/>
    <w:rsid w:val="00D14A86"/>
    <w:rsid w:val="00D52A34"/>
    <w:rsid w:val="00D73E0D"/>
    <w:rsid w:val="00D74E4E"/>
    <w:rsid w:val="00D953D1"/>
    <w:rsid w:val="00DE16A8"/>
    <w:rsid w:val="00DE1D60"/>
    <w:rsid w:val="00DE22AB"/>
    <w:rsid w:val="00DF3B2D"/>
    <w:rsid w:val="00E10FE8"/>
    <w:rsid w:val="00E2120A"/>
    <w:rsid w:val="00E559DC"/>
    <w:rsid w:val="00E65F81"/>
    <w:rsid w:val="00EC4ADD"/>
    <w:rsid w:val="00EE1210"/>
    <w:rsid w:val="00EF74CB"/>
    <w:rsid w:val="00F14642"/>
    <w:rsid w:val="00F3092B"/>
    <w:rsid w:val="00F325BC"/>
    <w:rsid w:val="00F32E14"/>
    <w:rsid w:val="00F33E1B"/>
    <w:rsid w:val="00F3513E"/>
    <w:rsid w:val="00F60BF2"/>
    <w:rsid w:val="00F90843"/>
    <w:rsid w:val="00F92F25"/>
    <w:rsid w:val="00FA1F69"/>
    <w:rsid w:val="00FA3693"/>
    <w:rsid w:val="00FC1B56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6EE1C9"/>
  <w15:chartTrackingRefBased/>
  <w15:docId w15:val="{CFDD2F03-E116-43C2-9D70-B08F5B8D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2E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2E1E"/>
    <w:rPr>
      <w:sz w:val="20"/>
      <w:szCs w:val="20"/>
    </w:rPr>
  </w:style>
  <w:style w:type="character" w:styleId="a5">
    <w:name w:val="footnote reference"/>
    <w:rsid w:val="004D2E1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8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153"/>
  </w:style>
  <w:style w:type="paragraph" w:styleId="a8">
    <w:name w:val="footer"/>
    <w:basedOn w:val="a"/>
    <w:link w:val="a9"/>
    <w:uiPriority w:val="99"/>
    <w:unhideWhenUsed/>
    <w:rsid w:val="0028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153"/>
  </w:style>
  <w:style w:type="character" w:styleId="aa">
    <w:name w:val="Hyperlink"/>
    <w:basedOn w:val="a0"/>
    <w:uiPriority w:val="99"/>
    <w:unhideWhenUsed/>
    <w:rsid w:val="00A94AA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3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2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FFAC-8D69-4CBC-9EE9-AAB5B0A1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Несмиян Анастасия Сергеевна</dc:creator>
  <cp:keywords/>
  <dc:description/>
  <cp:lastModifiedBy>Несмиян Анастасия Сергеевна</cp:lastModifiedBy>
  <cp:revision>28</cp:revision>
  <cp:lastPrinted>2025-05-18T23:13:00Z</cp:lastPrinted>
  <dcterms:created xsi:type="dcterms:W3CDTF">2022-10-03T23:35:00Z</dcterms:created>
  <dcterms:modified xsi:type="dcterms:W3CDTF">2025-05-18T23:13:00Z</dcterms:modified>
</cp:coreProperties>
</file>