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EC" w:rsidRPr="005717B1" w:rsidRDefault="00EB06EC">
      <w:pPr>
        <w:pStyle w:val="a4"/>
        <w:widowControl w:val="0"/>
        <w:spacing w:after="120" w:line="240" w:lineRule="exact"/>
        <w:jc w:val="center"/>
        <w:rPr>
          <w:sz w:val="28"/>
          <w:szCs w:val="28"/>
        </w:rPr>
      </w:pPr>
      <w:r w:rsidRPr="005717B1">
        <w:rPr>
          <w:sz w:val="28"/>
          <w:szCs w:val="28"/>
        </w:rPr>
        <w:t>СВОДНЫЙ ОТЧЕТ</w:t>
      </w:r>
    </w:p>
    <w:p w:rsidR="00EB06EC" w:rsidRPr="005717B1" w:rsidRDefault="00EB06EC">
      <w:pPr>
        <w:pStyle w:val="a4"/>
        <w:widowControl w:val="0"/>
        <w:spacing w:line="240" w:lineRule="exact"/>
        <w:jc w:val="center"/>
        <w:rPr>
          <w:sz w:val="28"/>
          <w:szCs w:val="28"/>
        </w:rPr>
      </w:pPr>
      <w:r w:rsidRPr="005717B1">
        <w:rPr>
          <w:sz w:val="28"/>
          <w:szCs w:val="28"/>
        </w:rPr>
        <w:t xml:space="preserve">о проведении оценки регулирующего воздействия </w:t>
      </w:r>
      <w:r w:rsidRPr="005717B1">
        <w:rPr>
          <w:sz w:val="28"/>
          <w:szCs w:val="28"/>
        </w:rPr>
        <w:br/>
        <w:t xml:space="preserve">проекта нормативного правового акта со средней степенью </w:t>
      </w:r>
      <w:r w:rsidRPr="005717B1">
        <w:rPr>
          <w:sz w:val="28"/>
          <w:szCs w:val="28"/>
        </w:rPr>
        <w:br/>
        <w:t>регулирующего воздействия</w:t>
      </w:r>
      <w:r w:rsidRPr="005717B1">
        <w:rPr>
          <w:rStyle w:val="a7"/>
          <w:sz w:val="28"/>
          <w:szCs w:val="28"/>
        </w:rPr>
        <w:footnoteReference w:id="1"/>
      </w:r>
    </w:p>
    <w:p w:rsidR="00EB06EC" w:rsidRPr="005717B1" w:rsidRDefault="00EB06EC">
      <w:pPr>
        <w:pStyle w:val="a3"/>
        <w:widowControl w:val="0"/>
        <w:spacing w:before="120" w:after="120"/>
        <w:ind w:left="709"/>
        <w:contextualSpacing w:val="0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012"/>
      </w:tblGrid>
      <w:tr w:rsidR="00EB06EC" w:rsidRPr="005717B1">
        <w:tc>
          <w:tcPr>
            <w:tcW w:w="3261" w:type="dxa"/>
            <w:shd w:val="clear" w:color="auto" w:fill="auto"/>
            <w:vAlign w:val="center"/>
          </w:tcPr>
          <w:p w:rsidR="00EB06EC" w:rsidRPr="005717B1" w:rsidRDefault="00EB06EC" w:rsidP="00292B7A">
            <w:pPr>
              <w:widowControl w:val="0"/>
              <w:spacing w:before="60" w:after="60" w:line="200" w:lineRule="exact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Вид и наименование проекта нормативного правового акта (далее – проект НПА края)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EB06EC" w:rsidRPr="005717B1" w:rsidRDefault="002312B0" w:rsidP="001D2271">
            <w:pPr>
              <w:widowControl w:val="0"/>
              <w:spacing w:before="60" w:after="60" w:line="240" w:lineRule="exact"/>
              <w:jc w:val="both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 xml:space="preserve">Приказ министерства сельского хозяйства </w:t>
            </w:r>
            <w:r w:rsidR="001D2271">
              <w:rPr>
                <w:sz w:val="27"/>
                <w:szCs w:val="27"/>
              </w:rPr>
              <w:br/>
            </w:r>
            <w:r w:rsidRPr="005717B1">
              <w:rPr>
                <w:sz w:val="27"/>
                <w:szCs w:val="27"/>
              </w:rPr>
              <w:t xml:space="preserve">и продовольствия Хабаровского края "О внесении изменений в приказ министерства сельскохозяйственного производства и развития сельских территорий Хабаровского края </w:t>
            </w:r>
            <w:r w:rsidR="001D2271">
              <w:rPr>
                <w:sz w:val="27"/>
                <w:szCs w:val="27"/>
              </w:rPr>
              <w:br/>
            </w:r>
            <w:r w:rsidRPr="005717B1">
              <w:rPr>
                <w:sz w:val="27"/>
                <w:szCs w:val="27"/>
              </w:rPr>
              <w:t>от 8 декабря 2017 г. № 183 "О рассмотрении документов, представляемых получателями субсидий (грантов), подтверждающих наступление обстоятельств непреодолимой силы"</w:t>
            </w:r>
          </w:p>
        </w:tc>
      </w:tr>
      <w:tr w:rsidR="00EB06EC" w:rsidRPr="005717B1">
        <w:tc>
          <w:tcPr>
            <w:tcW w:w="3261" w:type="dxa"/>
            <w:shd w:val="clear" w:color="auto" w:fill="auto"/>
            <w:vAlign w:val="center"/>
          </w:tcPr>
          <w:p w:rsidR="00EB06EC" w:rsidRPr="005717B1" w:rsidRDefault="00EB06EC" w:rsidP="00292B7A">
            <w:pPr>
              <w:widowControl w:val="0"/>
              <w:spacing w:before="60" w:after="60" w:line="200" w:lineRule="exact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Степень регулирующего воздействия проекта НПА края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40" w:lineRule="exact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средняя</w:t>
            </w:r>
          </w:p>
        </w:tc>
      </w:tr>
      <w:tr w:rsidR="00EB06EC" w:rsidRPr="005717B1">
        <w:tc>
          <w:tcPr>
            <w:tcW w:w="3261" w:type="dxa"/>
            <w:shd w:val="clear" w:color="auto" w:fill="auto"/>
            <w:vAlign w:val="center"/>
          </w:tcPr>
          <w:p w:rsidR="00EB06EC" w:rsidRPr="005717B1" w:rsidRDefault="00EB06EC" w:rsidP="00292B7A">
            <w:pPr>
              <w:widowControl w:val="0"/>
              <w:spacing w:before="60" w:after="60" w:line="200" w:lineRule="exact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Основание разработки проекта НПА края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905BA" w:rsidRPr="005717B1" w:rsidRDefault="0049404B" w:rsidP="0049404B">
            <w:pPr>
              <w:widowControl w:val="0"/>
              <w:spacing w:before="60" w:after="60" w:line="240" w:lineRule="exact"/>
              <w:jc w:val="both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 xml:space="preserve">Проект НПА края подготовлен в целях приведения в соответствие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РФ от 30.09.2014 № 999, постановлением Правительства Хабаровского края от 07.05.2019 </w:t>
            </w:r>
            <w:r w:rsidR="001D2271">
              <w:rPr>
                <w:sz w:val="27"/>
                <w:szCs w:val="27"/>
              </w:rPr>
              <w:br/>
            </w:r>
            <w:r w:rsidRPr="005717B1">
              <w:rPr>
                <w:sz w:val="27"/>
                <w:szCs w:val="27"/>
              </w:rPr>
              <w:t xml:space="preserve">№ 181-пр "О формировании, предоставлении </w:t>
            </w:r>
            <w:r w:rsidR="001D2271">
              <w:rPr>
                <w:sz w:val="27"/>
                <w:szCs w:val="27"/>
              </w:rPr>
              <w:br/>
            </w:r>
            <w:r w:rsidRPr="005717B1">
              <w:rPr>
                <w:sz w:val="27"/>
                <w:szCs w:val="27"/>
              </w:rPr>
              <w:t>и распределении субсидий из краевого бюджета бюджетам муниципальны</w:t>
            </w:r>
            <w:r w:rsidR="00276A51" w:rsidRPr="005717B1">
              <w:rPr>
                <w:sz w:val="27"/>
                <w:szCs w:val="27"/>
              </w:rPr>
              <w:t>х образований Хабаровского края".</w:t>
            </w:r>
          </w:p>
          <w:p w:rsidR="00276A51" w:rsidRPr="005717B1" w:rsidRDefault="00276A51" w:rsidP="000E09FB">
            <w:pPr>
              <w:widowControl w:val="0"/>
              <w:spacing w:before="60" w:after="60" w:line="240" w:lineRule="exact"/>
              <w:jc w:val="both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 xml:space="preserve">Основанием разработки проекта НПА края является также </w:t>
            </w:r>
            <w:r w:rsidR="000E09FB">
              <w:rPr>
                <w:sz w:val="27"/>
                <w:szCs w:val="27"/>
              </w:rPr>
              <w:t>заключение об экспертизе Приказа № 183 от 23.07.2025 № 14.4-05/1, подготовленное министерством экономического развития края (далее – Заключение)</w:t>
            </w:r>
          </w:p>
        </w:tc>
      </w:tr>
      <w:tr w:rsidR="00EB06EC" w:rsidRPr="005717B1">
        <w:tc>
          <w:tcPr>
            <w:tcW w:w="3261" w:type="dxa"/>
            <w:shd w:val="clear" w:color="auto" w:fill="auto"/>
            <w:vAlign w:val="center"/>
          </w:tcPr>
          <w:p w:rsidR="00EB06EC" w:rsidRPr="005717B1" w:rsidRDefault="00EB06EC" w:rsidP="00292B7A">
            <w:pPr>
              <w:widowControl w:val="0"/>
              <w:spacing w:before="60" w:after="60" w:line="200" w:lineRule="exact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Наименование разработчика проекта НПА края, контактные данные ответственного лица</w:t>
            </w:r>
            <w:r w:rsidRPr="005717B1">
              <w:rPr>
                <w:rStyle w:val="a7"/>
                <w:sz w:val="27"/>
                <w:szCs w:val="27"/>
              </w:rPr>
              <w:footnoteReference w:id="2"/>
            </w:r>
            <w:r w:rsidRPr="005717B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905BA" w:rsidRPr="005717B1" w:rsidRDefault="002312B0" w:rsidP="00AC3307">
            <w:pPr>
              <w:widowControl w:val="0"/>
              <w:spacing w:before="60" w:after="60" w:line="240" w:lineRule="exact"/>
              <w:jc w:val="both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Феофилактова Виктория Викторовна</w:t>
            </w:r>
            <w:r w:rsidR="004905BA" w:rsidRPr="005717B1">
              <w:rPr>
                <w:sz w:val="27"/>
                <w:szCs w:val="27"/>
              </w:rPr>
              <w:t xml:space="preserve">, консультант отдела </w:t>
            </w:r>
            <w:r w:rsidRPr="005717B1">
              <w:rPr>
                <w:sz w:val="27"/>
                <w:szCs w:val="27"/>
              </w:rPr>
              <w:t xml:space="preserve">правовой </w:t>
            </w:r>
            <w:r w:rsidR="004905BA" w:rsidRPr="005717B1">
              <w:rPr>
                <w:sz w:val="27"/>
                <w:szCs w:val="27"/>
              </w:rPr>
              <w:t>работ</w:t>
            </w:r>
            <w:r w:rsidRPr="005717B1">
              <w:rPr>
                <w:sz w:val="27"/>
                <w:szCs w:val="27"/>
              </w:rPr>
              <w:t>ы</w:t>
            </w:r>
            <w:r w:rsidR="004905BA" w:rsidRPr="005717B1">
              <w:rPr>
                <w:sz w:val="27"/>
                <w:szCs w:val="27"/>
              </w:rPr>
              <w:t xml:space="preserve"> управления </w:t>
            </w:r>
            <w:r w:rsidRPr="005717B1">
              <w:rPr>
                <w:sz w:val="27"/>
                <w:szCs w:val="27"/>
              </w:rPr>
              <w:t>правовой, кадровой и организационной работы</w:t>
            </w:r>
            <w:r w:rsidR="004905BA" w:rsidRPr="005717B1">
              <w:rPr>
                <w:sz w:val="27"/>
                <w:szCs w:val="27"/>
              </w:rPr>
              <w:t xml:space="preserve"> министерства сельского хозяйства </w:t>
            </w:r>
            <w:r w:rsidR="001D2271">
              <w:rPr>
                <w:sz w:val="27"/>
                <w:szCs w:val="27"/>
              </w:rPr>
              <w:br/>
            </w:r>
            <w:r w:rsidR="004905BA" w:rsidRPr="005717B1">
              <w:rPr>
                <w:sz w:val="27"/>
                <w:szCs w:val="27"/>
              </w:rPr>
              <w:t>и продовольствия Хабаровского края;</w:t>
            </w:r>
            <w:r w:rsidR="00AC3307" w:rsidRPr="005717B1">
              <w:rPr>
                <w:sz w:val="27"/>
                <w:szCs w:val="27"/>
              </w:rPr>
              <w:t xml:space="preserve"> </w:t>
            </w:r>
            <w:r w:rsidR="004905BA" w:rsidRPr="005717B1">
              <w:rPr>
                <w:sz w:val="27"/>
                <w:szCs w:val="27"/>
              </w:rPr>
              <w:t xml:space="preserve">тел: </w:t>
            </w:r>
            <w:r w:rsidRPr="005717B1">
              <w:rPr>
                <w:sz w:val="27"/>
                <w:szCs w:val="27"/>
              </w:rPr>
              <w:t>40-23</w:t>
            </w:r>
            <w:r w:rsidR="004905BA" w:rsidRPr="005717B1">
              <w:rPr>
                <w:sz w:val="27"/>
                <w:szCs w:val="27"/>
              </w:rPr>
              <w:t>-2</w:t>
            </w:r>
            <w:r w:rsidRPr="005717B1">
              <w:rPr>
                <w:sz w:val="27"/>
                <w:szCs w:val="27"/>
              </w:rPr>
              <w:t>6</w:t>
            </w:r>
            <w:r w:rsidR="004905BA" w:rsidRPr="005717B1">
              <w:rPr>
                <w:sz w:val="27"/>
                <w:szCs w:val="27"/>
              </w:rPr>
              <w:t xml:space="preserve"> (29</w:t>
            </w:r>
            <w:r w:rsidRPr="005717B1">
              <w:rPr>
                <w:sz w:val="27"/>
                <w:szCs w:val="27"/>
              </w:rPr>
              <w:t>00</w:t>
            </w:r>
            <w:r w:rsidR="004905BA" w:rsidRPr="005717B1">
              <w:rPr>
                <w:sz w:val="27"/>
                <w:szCs w:val="27"/>
              </w:rPr>
              <w:t xml:space="preserve">), </w:t>
            </w:r>
          </w:p>
          <w:p w:rsidR="00EB06EC" w:rsidRPr="005717B1" w:rsidRDefault="004905BA" w:rsidP="004905BA">
            <w:pPr>
              <w:widowControl w:val="0"/>
              <w:spacing w:before="60" w:after="60" w:line="240" w:lineRule="exact"/>
              <w:rPr>
                <w:sz w:val="27"/>
                <w:szCs w:val="27"/>
              </w:rPr>
            </w:pPr>
            <w:r w:rsidRPr="005717B1">
              <w:rPr>
                <w:sz w:val="27"/>
                <w:szCs w:val="27"/>
              </w:rPr>
              <w:t>адрес электронной</w:t>
            </w:r>
            <w:r w:rsidR="00912EC0" w:rsidRPr="005717B1">
              <w:rPr>
                <w:sz w:val="27"/>
                <w:szCs w:val="27"/>
              </w:rPr>
              <w:t xml:space="preserve"> почты:</w:t>
            </w:r>
            <w:r w:rsidRPr="005717B1">
              <w:rPr>
                <w:sz w:val="27"/>
                <w:szCs w:val="27"/>
              </w:rPr>
              <w:t xml:space="preserve"> </w:t>
            </w:r>
            <w:proofErr w:type="spellStart"/>
            <w:r w:rsidR="002312B0" w:rsidRPr="005717B1">
              <w:rPr>
                <w:sz w:val="27"/>
                <w:szCs w:val="27"/>
                <w:lang w:val="en-US"/>
              </w:rPr>
              <w:t>vvfeofilaktova</w:t>
            </w:r>
            <w:proofErr w:type="spellEnd"/>
            <w:r w:rsidR="002312B0" w:rsidRPr="005717B1">
              <w:rPr>
                <w:sz w:val="27"/>
                <w:szCs w:val="27"/>
              </w:rPr>
              <w:t>@</w:t>
            </w:r>
            <w:proofErr w:type="spellStart"/>
            <w:r w:rsidR="002312B0" w:rsidRPr="005717B1">
              <w:rPr>
                <w:sz w:val="27"/>
                <w:szCs w:val="27"/>
                <w:lang w:val="en-US"/>
              </w:rPr>
              <w:t>khv</w:t>
            </w:r>
            <w:proofErr w:type="spellEnd"/>
            <w:r w:rsidR="002312B0" w:rsidRPr="005717B1">
              <w:rPr>
                <w:sz w:val="27"/>
                <w:szCs w:val="27"/>
              </w:rPr>
              <w:t>.</w:t>
            </w:r>
            <w:proofErr w:type="spellStart"/>
            <w:r w:rsidR="002312B0" w:rsidRPr="005717B1">
              <w:rPr>
                <w:sz w:val="27"/>
                <w:szCs w:val="27"/>
                <w:lang w:val="en-US"/>
              </w:rPr>
              <w:t>gov</w:t>
            </w:r>
            <w:proofErr w:type="spellEnd"/>
            <w:r w:rsidR="002312B0" w:rsidRPr="005717B1">
              <w:rPr>
                <w:sz w:val="27"/>
                <w:szCs w:val="27"/>
              </w:rPr>
              <w:t>.</w:t>
            </w:r>
            <w:proofErr w:type="spellStart"/>
            <w:r w:rsidR="002312B0" w:rsidRPr="005717B1"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EB06EC" w:rsidRPr="005717B1" w:rsidRDefault="00EB06EC">
      <w:pPr>
        <w:widowControl w:val="0"/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1. Описание предлагаемого правового регулирования, иных возможных способов решения проблемы</w:t>
      </w:r>
    </w:p>
    <w:p w:rsidR="00EB06EC" w:rsidRPr="00AF41C8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1. Краткое описание предлагаемого способа решения проблемы: </w:t>
      </w:r>
    </w:p>
    <w:p w:rsidR="005717B1" w:rsidRPr="00AF41C8" w:rsidRDefault="005717B1" w:rsidP="004940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В настоящее время приказом министерства сельскохозяйственного производства и развития сельских территорий Хабаровского края от 8 декабря 2017 г. № 183 "О рассмотрении документов, представляемых получателями субсидий (грантов), подтверждающих наступление обстоятельств </w:t>
      </w:r>
      <w:r w:rsidRPr="00AF41C8">
        <w:rPr>
          <w:sz w:val="28"/>
          <w:szCs w:val="28"/>
        </w:rPr>
        <w:lastRenderedPageBreak/>
        <w:t>непреодолимой силы" (далее – приказ № 183) утверждены Порядок и сроки рассмотрения документов, представляемых получателями субсидий (грантов), подтверждающих наступление обстоятельств непреодолимой силы (далее</w:t>
      </w:r>
      <w:r w:rsidR="001D2271">
        <w:rPr>
          <w:sz w:val="28"/>
          <w:szCs w:val="28"/>
        </w:rPr>
        <w:t xml:space="preserve"> также</w:t>
      </w:r>
      <w:r w:rsidRPr="00AF41C8">
        <w:rPr>
          <w:sz w:val="28"/>
          <w:szCs w:val="28"/>
        </w:rPr>
        <w:t xml:space="preserve"> – действующий Порядок).</w:t>
      </w:r>
    </w:p>
    <w:p w:rsidR="005717B1" w:rsidRPr="00AF41C8" w:rsidRDefault="005717B1" w:rsidP="004940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>При этом действующий Порядок распространяет свое действие на все категории получателей субсидий: сельскохозяйственных товаропроизводителей и муниципальные образования края.</w:t>
      </w:r>
    </w:p>
    <w:p w:rsidR="0016572D" w:rsidRPr="00AF41C8" w:rsidRDefault="0016572D" w:rsidP="004940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Проектом НПА края предлагается внести в </w:t>
      </w:r>
      <w:r w:rsidR="005717B1" w:rsidRPr="00AF41C8">
        <w:rPr>
          <w:sz w:val="28"/>
          <w:szCs w:val="28"/>
        </w:rPr>
        <w:t>приказ № 183 следующие изменения:</w:t>
      </w:r>
    </w:p>
    <w:p w:rsidR="005717B1" w:rsidRPr="00AF41C8" w:rsidRDefault="005717B1" w:rsidP="005717B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- действующий Порядок разделить на </w:t>
      </w:r>
      <w:r w:rsidR="004E47FF" w:rsidRPr="00AF41C8">
        <w:rPr>
          <w:sz w:val="28"/>
          <w:szCs w:val="28"/>
        </w:rPr>
        <w:t>отдельные порядки</w:t>
      </w:r>
      <w:r w:rsidRPr="00AF41C8">
        <w:rPr>
          <w:sz w:val="28"/>
          <w:szCs w:val="28"/>
        </w:rPr>
        <w:t>: первый - для рассмотрения документов, подтверждающих наступление о</w:t>
      </w:r>
      <w:r w:rsidR="004E47FF" w:rsidRPr="00AF41C8">
        <w:rPr>
          <w:sz w:val="28"/>
          <w:szCs w:val="28"/>
        </w:rPr>
        <w:t>бстоятельств непреодолимой силы,</w:t>
      </w:r>
      <w:r w:rsidRPr="00AF41C8">
        <w:rPr>
          <w:sz w:val="28"/>
          <w:szCs w:val="28"/>
        </w:rPr>
        <w:t xml:space="preserve"> представляемых юридическими лицами, индивидуальными предпр</w:t>
      </w:r>
      <w:r w:rsidR="004E47FF" w:rsidRPr="00AF41C8">
        <w:rPr>
          <w:sz w:val="28"/>
          <w:szCs w:val="28"/>
        </w:rPr>
        <w:t>инимателями, физическими лицами</w:t>
      </w:r>
      <w:r w:rsidR="001D6AD4" w:rsidRPr="00AF41C8">
        <w:rPr>
          <w:sz w:val="28"/>
          <w:szCs w:val="28"/>
        </w:rPr>
        <w:t xml:space="preserve"> (приложение </w:t>
      </w:r>
      <w:r w:rsidR="001D2271">
        <w:rPr>
          <w:sz w:val="28"/>
          <w:szCs w:val="28"/>
        </w:rPr>
        <w:br/>
      </w:r>
      <w:r w:rsidR="001D6AD4" w:rsidRPr="00AF41C8">
        <w:rPr>
          <w:sz w:val="28"/>
          <w:szCs w:val="28"/>
        </w:rPr>
        <w:t>№ 1 к проекту НПА края)</w:t>
      </w:r>
      <w:r w:rsidR="004E47FF" w:rsidRPr="00AF41C8">
        <w:rPr>
          <w:sz w:val="28"/>
          <w:szCs w:val="28"/>
        </w:rPr>
        <w:t>;</w:t>
      </w:r>
      <w:r w:rsidRPr="00AF41C8">
        <w:rPr>
          <w:sz w:val="28"/>
          <w:szCs w:val="28"/>
        </w:rPr>
        <w:t xml:space="preserve"> второй</w:t>
      </w:r>
      <w:r w:rsidR="001D2271">
        <w:rPr>
          <w:sz w:val="28"/>
          <w:szCs w:val="28"/>
        </w:rPr>
        <w:t xml:space="preserve"> -</w:t>
      </w:r>
      <w:r w:rsidRPr="00AF41C8">
        <w:rPr>
          <w:sz w:val="28"/>
          <w:szCs w:val="28"/>
        </w:rPr>
        <w:t xml:space="preserve"> для рассмотрения документов, подтверждающих наступление о</w:t>
      </w:r>
      <w:r w:rsidR="004E47FF" w:rsidRPr="00AF41C8">
        <w:rPr>
          <w:sz w:val="28"/>
          <w:szCs w:val="28"/>
        </w:rPr>
        <w:t>бстоятельств непреодолимой силы,</w:t>
      </w:r>
      <w:r w:rsidRPr="00AF41C8">
        <w:rPr>
          <w:sz w:val="28"/>
          <w:szCs w:val="28"/>
        </w:rPr>
        <w:t xml:space="preserve"> представляемых муниципальными образованиями края</w:t>
      </w:r>
      <w:r w:rsidR="001D6AD4" w:rsidRPr="00AF41C8">
        <w:rPr>
          <w:sz w:val="28"/>
          <w:szCs w:val="28"/>
        </w:rPr>
        <w:t xml:space="preserve"> (приложение </w:t>
      </w:r>
      <w:r w:rsidR="001D2271">
        <w:rPr>
          <w:sz w:val="28"/>
          <w:szCs w:val="28"/>
        </w:rPr>
        <w:br/>
      </w:r>
      <w:r w:rsidR="001D6AD4" w:rsidRPr="00AF41C8">
        <w:rPr>
          <w:sz w:val="28"/>
          <w:szCs w:val="28"/>
        </w:rPr>
        <w:t>№ 2 к проекту НПА края)</w:t>
      </w:r>
      <w:r w:rsidR="00426802" w:rsidRPr="00AF41C8">
        <w:rPr>
          <w:sz w:val="28"/>
          <w:szCs w:val="28"/>
        </w:rPr>
        <w:t>;</w:t>
      </w:r>
    </w:p>
    <w:p w:rsidR="0016572D" w:rsidRPr="00AF41C8" w:rsidRDefault="005717B1" w:rsidP="004940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- </w:t>
      </w:r>
      <w:r w:rsidR="00130361" w:rsidRPr="00AF41C8">
        <w:rPr>
          <w:sz w:val="28"/>
          <w:szCs w:val="28"/>
        </w:rPr>
        <w:t xml:space="preserve">перечень обстоятельств непреодолимой силы </w:t>
      </w:r>
      <w:r w:rsidR="00426802" w:rsidRPr="00AF41C8">
        <w:rPr>
          <w:sz w:val="28"/>
          <w:szCs w:val="28"/>
        </w:rPr>
        <w:t>привести</w:t>
      </w:r>
      <w:r w:rsidR="00130361" w:rsidRPr="00AF41C8">
        <w:rPr>
          <w:sz w:val="28"/>
          <w:szCs w:val="28"/>
        </w:rPr>
        <w:t xml:space="preserve"> в соответствие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РФ от 30.09.2014 № 999 </w:t>
      </w:r>
      <w:r w:rsidR="001D2271">
        <w:rPr>
          <w:sz w:val="28"/>
          <w:szCs w:val="28"/>
        </w:rPr>
        <w:br/>
      </w:r>
      <w:r w:rsidR="00130361" w:rsidRPr="00AF41C8">
        <w:rPr>
          <w:sz w:val="28"/>
          <w:szCs w:val="28"/>
        </w:rPr>
        <w:t xml:space="preserve">(в отношении заявителей  - сельскохозяйственных товаропроизводителей), постановлением Правительства Хабаровского края от 07.05.2019 № 181-пр </w:t>
      </w:r>
      <w:r w:rsidR="001D2271">
        <w:rPr>
          <w:sz w:val="28"/>
          <w:szCs w:val="28"/>
        </w:rPr>
        <w:br/>
      </w:r>
      <w:r w:rsidR="00130361" w:rsidRPr="00AF41C8">
        <w:rPr>
          <w:sz w:val="28"/>
          <w:szCs w:val="28"/>
        </w:rPr>
        <w:t xml:space="preserve">"О формировании, предоставлении и распределении субсидий из краевого бюджета бюджетам муниципальных образований Хабаровского края" </w:t>
      </w:r>
      <w:r w:rsidR="001D2271">
        <w:rPr>
          <w:sz w:val="28"/>
          <w:szCs w:val="28"/>
        </w:rPr>
        <w:br/>
      </w:r>
      <w:r w:rsidR="00130361" w:rsidRPr="00AF41C8">
        <w:rPr>
          <w:sz w:val="28"/>
          <w:szCs w:val="28"/>
        </w:rPr>
        <w:t>(в отношении заявителей – муниципальных образований края);</w:t>
      </w:r>
    </w:p>
    <w:p w:rsidR="00130361" w:rsidRPr="005717B1" w:rsidRDefault="00130361" w:rsidP="0049404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- </w:t>
      </w:r>
      <w:r w:rsidR="00426802" w:rsidRPr="00AF41C8">
        <w:rPr>
          <w:sz w:val="28"/>
          <w:szCs w:val="28"/>
        </w:rPr>
        <w:t>устранить</w:t>
      </w:r>
      <w:r w:rsidRPr="00AF41C8">
        <w:rPr>
          <w:sz w:val="28"/>
          <w:szCs w:val="28"/>
        </w:rPr>
        <w:t xml:space="preserve"> избыточные требования по предоставлению документов, которые подлежат размещению в открытом доступе или могут быть получены министерством самостоятельно посредством официального портала правовой информации (</w:t>
      </w:r>
      <w:hyperlink r:id="rId8" w:history="1">
        <w:r w:rsidRPr="00AF41C8">
          <w:rPr>
            <w:rStyle w:val="af6"/>
            <w:sz w:val="28"/>
            <w:szCs w:val="28"/>
          </w:rPr>
          <w:t>http://publication.pravo.gov.ru/</w:t>
        </w:r>
      </w:hyperlink>
      <w:r w:rsidRPr="00AF41C8">
        <w:rPr>
          <w:sz w:val="28"/>
          <w:szCs w:val="28"/>
        </w:rPr>
        <w:t>) в формате электронного документа или в порядке межведомственного информационного взаимодействия.</w:t>
      </w:r>
    </w:p>
    <w:p w:rsidR="00C133B6" w:rsidRDefault="00C133B6" w:rsidP="0049404B">
      <w:pPr>
        <w:widowControl w:val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EB06EC" w:rsidRPr="005717B1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2. Описание иных возможных способов решения проблемы: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97"/>
        <w:gridCol w:w="2551"/>
        <w:gridCol w:w="2102"/>
      </w:tblGrid>
      <w:tr w:rsidR="00EB06EC" w:rsidRPr="005717B1" w:rsidTr="008E7628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06EC" w:rsidRPr="005717B1" w:rsidRDefault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Критерии сравнения возможных способов решения проблемы</w:t>
            </w:r>
          </w:p>
        </w:tc>
        <w:tc>
          <w:tcPr>
            <w:tcW w:w="6950" w:type="dxa"/>
            <w:gridSpan w:val="3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Способы решения проблемы</w:t>
            </w:r>
          </w:p>
        </w:tc>
      </w:tr>
      <w:tr w:rsidR="00EB06EC" w:rsidRPr="005717B1" w:rsidTr="008E7628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0"/>
              </w:tabs>
              <w:spacing w:before="60" w:after="60" w:line="200" w:lineRule="exact"/>
              <w:ind w:right="-178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1 вариант (предлагаемый)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-38"/>
              </w:tabs>
              <w:spacing w:before="60" w:line="200" w:lineRule="exact"/>
              <w:ind w:left="-40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2 вариант</w:t>
            </w:r>
          </w:p>
          <w:p w:rsidR="00EB06EC" w:rsidRPr="005717B1" w:rsidRDefault="00EB06EC">
            <w:pPr>
              <w:widowControl w:val="0"/>
              <w:tabs>
                <w:tab w:val="left" w:pos="-38"/>
              </w:tabs>
              <w:spacing w:line="200" w:lineRule="exact"/>
              <w:ind w:left="-40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(иной)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33"/>
              </w:tabs>
              <w:spacing w:before="60" w:line="200" w:lineRule="exact"/>
              <w:ind w:left="34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3 вариант</w:t>
            </w:r>
          </w:p>
          <w:p w:rsidR="00EB06EC" w:rsidRPr="005717B1" w:rsidRDefault="00EB06EC">
            <w:pPr>
              <w:widowControl w:val="0"/>
              <w:tabs>
                <w:tab w:val="left" w:pos="33"/>
              </w:tabs>
              <w:spacing w:after="60" w:line="200" w:lineRule="exact"/>
              <w:ind w:left="34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(без внесения изменения)</w:t>
            </w:r>
          </w:p>
        </w:tc>
      </w:tr>
    </w:tbl>
    <w:p w:rsidR="00EB06EC" w:rsidRPr="005717B1" w:rsidRDefault="00EB06EC">
      <w:pPr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97"/>
        <w:gridCol w:w="2551"/>
        <w:gridCol w:w="2102"/>
      </w:tblGrid>
      <w:tr w:rsidR="00EB06EC" w:rsidRPr="005717B1" w:rsidTr="00AF3B73">
        <w:trPr>
          <w:trHeight w:val="285"/>
          <w:tblHeader/>
        </w:trPr>
        <w:tc>
          <w:tcPr>
            <w:tcW w:w="567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5</w:t>
            </w:r>
          </w:p>
        </w:tc>
      </w:tr>
      <w:tr w:rsidR="00EB06EC" w:rsidRPr="005717B1" w:rsidTr="00AF3B73">
        <w:trPr>
          <w:trHeight w:val="277"/>
        </w:trPr>
        <w:tc>
          <w:tcPr>
            <w:tcW w:w="567" w:type="dxa"/>
            <w:shd w:val="clear" w:color="auto" w:fill="auto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06EC" w:rsidRPr="005717B1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Краткое содержание способа решения проблемы</w:t>
            </w:r>
          </w:p>
        </w:tc>
        <w:tc>
          <w:tcPr>
            <w:tcW w:w="2297" w:type="dxa"/>
            <w:shd w:val="clear" w:color="auto" w:fill="auto"/>
          </w:tcPr>
          <w:p w:rsidR="00765569" w:rsidRPr="00AF41C8" w:rsidRDefault="00426802" w:rsidP="0042680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Изменение порядка рассмотрения документов, подтверждающих наступление обстоятельств непреодолимой </w:t>
            </w:r>
            <w:r w:rsidRPr="00AF41C8">
              <w:rPr>
                <w:sz w:val="28"/>
                <w:szCs w:val="28"/>
              </w:rPr>
              <w:lastRenderedPageBreak/>
              <w:t xml:space="preserve">силы, в части установления отдельных порядков рассмотрения документов </w:t>
            </w:r>
            <w:r w:rsidR="001D2271">
              <w:rPr>
                <w:sz w:val="28"/>
                <w:szCs w:val="28"/>
              </w:rPr>
              <w:br/>
            </w:r>
            <w:r w:rsidRPr="00AF41C8">
              <w:rPr>
                <w:sz w:val="28"/>
                <w:szCs w:val="28"/>
              </w:rPr>
              <w:t xml:space="preserve">в отношении заявителей – сельскохозяйственных товаропроизводителей края </w:t>
            </w:r>
            <w:r w:rsidR="001D2271">
              <w:rPr>
                <w:sz w:val="28"/>
                <w:szCs w:val="28"/>
              </w:rPr>
              <w:br/>
            </w:r>
            <w:r w:rsidRPr="00AF41C8">
              <w:rPr>
                <w:sz w:val="28"/>
                <w:szCs w:val="28"/>
              </w:rPr>
              <w:t>и заявителей – муниципальных образований края.</w:t>
            </w:r>
          </w:p>
          <w:p w:rsidR="00426802" w:rsidRPr="00AF41C8" w:rsidRDefault="00426802" w:rsidP="0042680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Изменение перечня обстоятельств непреодолимой силы, приведение их </w:t>
            </w:r>
            <w:r w:rsidR="001D2271">
              <w:rPr>
                <w:sz w:val="28"/>
                <w:szCs w:val="28"/>
              </w:rPr>
              <w:br/>
            </w:r>
            <w:r w:rsidRPr="00AF41C8">
              <w:rPr>
                <w:sz w:val="28"/>
                <w:szCs w:val="28"/>
              </w:rPr>
              <w:t xml:space="preserve">в соответствие </w:t>
            </w:r>
            <w:r w:rsidR="001D2271">
              <w:rPr>
                <w:sz w:val="28"/>
                <w:szCs w:val="28"/>
              </w:rPr>
              <w:br/>
            </w:r>
            <w:r w:rsidRPr="00AF41C8">
              <w:rPr>
                <w:sz w:val="28"/>
                <w:szCs w:val="28"/>
              </w:rPr>
              <w:t xml:space="preserve">с нормативными правовыми актами РФ </w:t>
            </w:r>
            <w:r w:rsidR="001D2271">
              <w:rPr>
                <w:sz w:val="28"/>
                <w:szCs w:val="28"/>
              </w:rPr>
              <w:br/>
            </w:r>
            <w:r w:rsidRPr="00AF41C8">
              <w:rPr>
                <w:sz w:val="28"/>
                <w:szCs w:val="28"/>
              </w:rPr>
              <w:t>и Хабаровского края.</w:t>
            </w:r>
          </w:p>
          <w:p w:rsidR="00426802" w:rsidRPr="00AF41C8" w:rsidRDefault="00426802" w:rsidP="001D2271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Устранение избыточных требований по предоставлению отдельных документов.</w:t>
            </w:r>
          </w:p>
        </w:tc>
        <w:tc>
          <w:tcPr>
            <w:tcW w:w="2551" w:type="dxa"/>
            <w:shd w:val="clear" w:color="auto" w:fill="auto"/>
          </w:tcPr>
          <w:p w:rsidR="00EB06EC" w:rsidRPr="00AF41C8" w:rsidRDefault="00426802" w:rsidP="001D2271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lastRenderedPageBreak/>
              <w:t xml:space="preserve">Изменение только в части </w:t>
            </w:r>
            <w:r w:rsidR="00AF3B73" w:rsidRPr="00AF41C8">
              <w:rPr>
                <w:sz w:val="28"/>
                <w:szCs w:val="28"/>
              </w:rPr>
              <w:t xml:space="preserve">изменения перечня </w:t>
            </w:r>
            <w:r w:rsidR="001D2271">
              <w:rPr>
                <w:sz w:val="28"/>
                <w:szCs w:val="28"/>
              </w:rPr>
              <w:t>предоставляемых документов</w:t>
            </w:r>
          </w:p>
        </w:tc>
        <w:tc>
          <w:tcPr>
            <w:tcW w:w="2102" w:type="dxa"/>
            <w:shd w:val="clear" w:color="auto" w:fill="auto"/>
          </w:tcPr>
          <w:p w:rsidR="00DA3712" w:rsidRPr="00AF41C8" w:rsidRDefault="00426802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Сохранение существующего порядка рассмотрения документов, подтверждающих наступление обстоятельств </w:t>
            </w:r>
            <w:r w:rsidRPr="00AF41C8">
              <w:rPr>
                <w:sz w:val="28"/>
                <w:szCs w:val="28"/>
              </w:rPr>
              <w:lastRenderedPageBreak/>
              <w:t>непреодолимой силы</w:t>
            </w:r>
          </w:p>
        </w:tc>
      </w:tr>
      <w:tr w:rsidR="00EB06EC" w:rsidRPr="005717B1" w:rsidTr="00AF3B73">
        <w:tc>
          <w:tcPr>
            <w:tcW w:w="567" w:type="dxa"/>
            <w:shd w:val="clear" w:color="auto" w:fill="auto"/>
          </w:tcPr>
          <w:p w:rsidR="00EB06EC" w:rsidRPr="005717B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EB06EC" w:rsidRPr="005717B1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правового регулирования в среднесрочном периоде (3 – 5 лет)</w:t>
            </w:r>
          </w:p>
        </w:tc>
        <w:tc>
          <w:tcPr>
            <w:tcW w:w="2297" w:type="dxa"/>
            <w:shd w:val="clear" w:color="auto" w:fill="auto"/>
          </w:tcPr>
          <w:p w:rsidR="00EB06EC" w:rsidRPr="001D2271" w:rsidRDefault="00AF3B73" w:rsidP="00AF3B73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z w:val="28"/>
                <w:szCs w:val="28"/>
              </w:rPr>
            </w:pPr>
            <w:r w:rsidRPr="001D2271">
              <w:rPr>
                <w:sz w:val="28"/>
                <w:szCs w:val="28"/>
              </w:rPr>
              <w:t>Сельскохо</w:t>
            </w:r>
            <w:r w:rsidR="006C6959" w:rsidRPr="001D2271">
              <w:rPr>
                <w:sz w:val="28"/>
                <w:szCs w:val="28"/>
              </w:rPr>
              <w:t>зяйственные товаропроизводители</w:t>
            </w:r>
            <w:r w:rsidR="00B4163F" w:rsidRPr="001D2271">
              <w:rPr>
                <w:sz w:val="28"/>
                <w:szCs w:val="28"/>
              </w:rPr>
              <w:t>:</w:t>
            </w:r>
          </w:p>
          <w:p w:rsidR="00B4163F" w:rsidRPr="001D2271" w:rsidRDefault="00AC3307" w:rsidP="00AF3B73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pacing w:val="-4"/>
                <w:sz w:val="28"/>
                <w:szCs w:val="28"/>
              </w:rPr>
            </w:pPr>
            <w:r w:rsidRPr="001D2271">
              <w:rPr>
                <w:spacing w:val="-4"/>
                <w:sz w:val="28"/>
                <w:szCs w:val="28"/>
              </w:rPr>
              <w:t>2025</w:t>
            </w:r>
            <w:r w:rsidR="00416A0C" w:rsidRPr="001D2271">
              <w:rPr>
                <w:spacing w:val="-4"/>
                <w:sz w:val="28"/>
                <w:szCs w:val="28"/>
              </w:rPr>
              <w:t xml:space="preserve"> г. – </w:t>
            </w:r>
            <w:r w:rsidR="002672A7">
              <w:rPr>
                <w:spacing w:val="-4"/>
                <w:sz w:val="28"/>
                <w:szCs w:val="28"/>
              </w:rPr>
              <w:t>90</w:t>
            </w:r>
            <w:r w:rsidR="00416A0C" w:rsidRPr="001D2271">
              <w:rPr>
                <w:spacing w:val="-4"/>
                <w:sz w:val="28"/>
                <w:szCs w:val="28"/>
              </w:rPr>
              <w:t xml:space="preserve"> получателей</w:t>
            </w:r>
          </w:p>
          <w:p w:rsidR="001D2271" w:rsidRPr="001D2271" w:rsidRDefault="001D2271" w:rsidP="00840170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  <w:p w:rsidR="00AF3B73" w:rsidRPr="001D2271" w:rsidRDefault="00AF3B73" w:rsidP="002672A7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z w:val="28"/>
                <w:szCs w:val="28"/>
              </w:rPr>
            </w:pPr>
            <w:r w:rsidRPr="001D2271">
              <w:rPr>
                <w:spacing w:val="-4"/>
                <w:sz w:val="28"/>
                <w:szCs w:val="28"/>
              </w:rPr>
              <w:t>202</w:t>
            </w:r>
            <w:r w:rsidR="00840170" w:rsidRPr="001D2271">
              <w:rPr>
                <w:spacing w:val="-4"/>
                <w:sz w:val="28"/>
                <w:szCs w:val="28"/>
              </w:rPr>
              <w:t>6</w:t>
            </w:r>
            <w:r w:rsidRPr="001D2271">
              <w:rPr>
                <w:spacing w:val="-4"/>
                <w:sz w:val="28"/>
                <w:szCs w:val="28"/>
              </w:rPr>
              <w:t xml:space="preserve"> г. - </w:t>
            </w:r>
            <w:r w:rsidR="002672A7">
              <w:rPr>
                <w:spacing w:val="-4"/>
                <w:sz w:val="28"/>
                <w:szCs w:val="28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AF3B73" w:rsidRPr="001D2271" w:rsidRDefault="00AF3B73" w:rsidP="00AF3B73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z w:val="28"/>
                <w:szCs w:val="28"/>
              </w:rPr>
            </w:pPr>
            <w:r w:rsidRPr="001D2271">
              <w:rPr>
                <w:sz w:val="28"/>
                <w:szCs w:val="28"/>
              </w:rPr>
              <w:t>Сельскохо</w:t>
            </w:r>
            <w:r w:rsidR="006C6959" w:rsidRPr="001D2271">
              <w:rPr>
                <w:sz w:val="28"/>
                <w:szCs w:val="28"/>
              </w:rPr>
              <w:t>зяйственные товаропроизводители</w:t>
            </w:r>
            <w:r w:rsidRPr="001D2271">
              <w:rPr>
                <w:sz w:val="28"/>
                <w:szCs w:val="28"/>
              </w:rPr>
              <w:t>:</w:t>
            </w:r>
          </w:p>
          <w:p w:rsidR="00AF3B73" w:rsidRPr="001D2271" w:rsidRDefault="002672A7" w:rsidP="00AF3B73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2025 г. – 90 получателей</w:t>
            </w:r>
          </w:p>
          <w:p w:rsidR="001D2271" w:rsidRPr="001D2271" w:rsidRDefault="001D2271" w:rsidP="00840170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 w:val="28"/>
                <w:szCs w:val="28"/>
              </w:rPr>
            </w:pPr>
          </w:p>
          <w:p w:rsidR="00B4163F" w:rsidRPr="001D2271" w:rsidRDefault="00AF3B73" w:rsidP="002672A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 w:val="28"/>
                <w:szCs w:val="28"/>
              </w:rPr>
            </w:pPr>
            <w:r w:rsidRPr="001D2271">
              <w:rPr>
                <w:spacing w:val="-4"/>
                <w:sz w:val="28"/>
                <w:szCs w:val="28"/>
              </w:rPr>
              <w:t>202</w:t>
            </w:r>
            <w:r w:rsidR="00840170" w:rsidRPr="001D2271">
              <w:rPr>
                <w:spacing w:val="-4"/>
                <w:sz w:val="28"/>
                <w:szCs w:val="28"/>
              </w:rPr>
              <w:t>6</w:t>
            </w:r>
            <w:r w:rsidRPr="001D2271">
              <w:rPr>
                <w:spacing w:val="-4"/>
                <w:sz w:val="28"/>
                <w:szCs w:val="28"/>
              </w:rPr>
              <w:t xml:space="preserve"> г. -</w:t>
            </w:r>
            <w:r w:rsidR="001D2271" w:rsidRPr="001D2271">
              <w:rPr>
                <w:spacing w:val="-4"/>
                <w:sz w:val="28"/>
                <w:szCs w:val="28"/>
              </w:rPr>
              <w:t xml:space="preserve"> </w:t>
            </w:r>
            <w:r w:rsidR="002672A7">
              <w:rPr>
                <w:spacing w:val="-4"/>
                <w:sz w:val="28"/>
                <w:szCs w:val="28"/>
              </w:rPr>
              <w:t>97</w:t>
            </w:r>
          </w:p>
        </w:tc>
        <w:tc>
          <w:tcPr>
            <w:tcW w:w="2102" w:type="dxa"/>
            <w:shd w:val="clear" w:color="auto" w:fill="auto"/>
          </w:tcPr>
          <w:p w:rsidR="00AF3B73" w:rsidRPr="001D2271" w:rsidRDefault="00AF3B73" w:rsidP="00AF3B73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z w:val="28"/>
                <w:szCs w:val="28"/>
              </w:rPr>
            </w:pPr>
            <w:r w:rsidRPr="001D2271">
              <w:rPr>
                <w:sz w:val="28"/>
                <w:szCs w:val="28"/>
              </w:rPr>
              <w:t>Сельскохо</w:t>
            </w:r>
            <w:r w:rsidR="006C6959" w:rsidRPr="001D2271">
              <w:rPr>
                <w:sz w:val="28"/>
                <w:szCs w:val="28"/>
              </w:rPr>
              <w:t>зяйственные товаропроизводители</w:t>
            </w:r>
            <w:r w:rsidRPr="001D2271">
              <w:rPr>
                <w:sz w:val="28"/>
                <w:szCs w:val="28"/>
              </w:rPr>
              <w:t>:</w:t>
            </w:r>
          </w:p>
          <w:p w:rsidR="00AF3B73" w:rsidRPr="001D2271" w:rsidRDefault="002672A7" w:rsidP="00AF3B73">
            <w:pPr>
              <w:widowControl w:val="0"/>
              <w:tabs>
                <w:tab w:val="left" w:pos="720"/>
              </w:tabs>
              <w:spacing w:before="60" w:after="60"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2025 г. – 90 получателей</w:t>
            </w:r>
          </w:p>
          <w:p w:rsidR="001D2271" w:rsidRPr="001D2271" w:rsidRDefault="001D2271" w:rsidP="00840170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</w:p>
          <w:p w:rsidR="00B4163F" w:rsidRPr="001D2271" w:rsidRDefault="00AF3B73" w:rsidP="002672A7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1D2271">
              <w:rPr>
                <w:spacing w:val="-4"/>
                <w:sz w:val="28"/>
                <w:szCs w:val="28"/>
              </w:rPr>
              <w:t>202</w:t>
            </w:r>
            <w:r w:rsidR="00840170" w:rsidRPr="001D2271">
              <w:rPr>
                <w:spacing w:val="-4"/>
                <w:sz w:val="28"/>
                <w:szCs w:val="28"/>
              </w:rPr>
              <w:t>6</w:t>
            </w:r>
            <w:r w:rsidRPr="001D2271">
              <w:rPr>
                <w:spacing w:val="-4"/>
                <w:sz w:val="28"/>
                <w:szCs w:val="28"/>
              </w:rPr>
              <w:t xml:space="preserve"> г. -</w:t>
            </w:r>
            <w:r w:rsidR="001D2271" w:rsidRPr="001D2271">
              <w:rPr>
                <w:spacing w:val="-4"/>
                <w:sz w:val="28"/>
                <w:szCs w:val="28"/>
              </w:rPr>
              <w:t xml:space="preserve"> </w:t>
            </w:r>
            <w:r w:rsidR="002672A7">
              <w:rPr>
                <w:spacing w:val="-4"/>
                <w:sz w:val="28"/>
                <w:szCs w:val="28"/>
              </w:rPr>
              <w:t>97</w:t>
            </w:r>
          </w:p>
        </w:tc>
      </w:tr>
      <w:tr w:rsidR="00416A0C" w:rsidRPr="005717B1" w:rsidTr="00AF3B73">
        <w:tc>
          <w:tcPr>
            <w:tcW w:w="567" w:type="dxa"/>
            <w:shd w:val="clear" w:color="auto" w:fill="auto"/>
          </w:tcPr>
          <w:p w:rsidR="00416A0C" w:rsidRPr="005717B1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16A0C" w:rsidRPr="005717B1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 xml:space="preserve">Оценка негативных последствий применения способа решения проблемы </w:t>
            </w:r>
          </w:p>
        </w:tc>
        <w:tc>
          <w:tcPr>
            <w:tcW w:w="2297" w:type="dxa"/>
            <w:shd w:val="clear" w:color="auto" w:fill="auto"/>
          </w:tcPr>
          <w:p w:rsidR="00416A0C" w:rsidRPr="00AF41C8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Негативные последствия отсутствуют</w:t>
            </w:r>
          </w:p>
        </w:tc>
        <w:tc>
          <w:tcPr>
            <w:tcW w:w="2551" w:type="dxa"/>
            <w:shd w:val="clear" w:color="auto" w:fill="auto"/>
          </w:tcPr>
          <w:p w:rsidR="00DA3712" w:rsidRPr="00AF41C8" w:rsidRDefault="00AF3B73" w:rsidP="00AB1B5E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color w:val="FF0000"/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 xml:space="preserve">Необоснованные трудовые </w:t>
            </w:r>
            <w:r w:rsidR="001D2271">
              <w:rPr>
                <w:spacing w:val="-4"/>
                <w:sz w:val="28"/>
                <w:szCs w:val="28"/>
              </w:rPr>
              <w:br/>
            </w:r>
            <w:r w:rsidRPr="00AF41C8">
              <w:rPr>
                <w:spacing w:val="-4"/>
                <w:sz w:val="28"/>
                <w:szCs w:val="28"/>
              </w:rPr>
              <w:t>и материальные затраты для субъектов предпринимательской деятельности, обусловленные необходимостью предоставления документов, которые могут быть получены министерством самостоятельно</w:t>
            </w:r>
          </w:p>
        </w:tc>
        <w:tc>
          <w:tcPr>
            <w:tcW w:w="2102" w:type="dxa"/>
            <w:shd w:val="clear" w:color="auto" w:fill="auto"/>
          </w:tcPr>
          <w:p w:rsidR="00AF3B73" w:rsidRPr="00AF41C8" w:rsidRDefault="00AF3B73" w:rsidP="00AF3B7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Несоответствие нормативного правового министерства нормативным правовым актам РФ и Хабаровского края.</w:t>
            </w:r>
          </w:p>
          <w:p w:rsidR="00AB1B5E" w:rsidRPr="00AF41C8" w:rsidRDefault="00AF3B73" w:rsidP="00AF3B7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 xml:space="preserve">Необоснованные трудовые </w:t>
            </w:r>
            <w:r w:rsidR="001D2271">
              <w:rPr>
                <w:spacing w:val="-4"/>
                <w:sz w:val="28"/>
                <w:szCs w:val="28"/>
              </w:rPr>
              <w:br/>
            </w:r>
            <w:r w:rsidRPr="00AF41C8">
              <w:rPr>
                <w:spacing w:val="-4"/>
                <w:sz w:val="28"/>
                <w:szCs w:val="28"/>
              </w:rPr>
              <w:t xml:space="preserve">и материальные затраты для субъектов предпринимательской деятельности, обусловленные необходимостью предоставления </w:t>
            </w:r>
            <w:r w:rsidRPr="00AF41C8">
              <w:rPr>
                <w:spacing w:val="-4"/>
                <w:sz w:val="28"/>
                <w:szCs w:val="28"/>
              </w:rPr>
              <w:lastRenderedPageBreak/>
              <w:t>документов, которые могут быть получены министерством самостоятельно</w:t>
            </w:r>
          </w:p>
        </w:tc>
      </w:tr>
      <w:tr w:rsidR="009048BF" w:rsidRPr="005717B1" w:rsidTr="00AF3B73">
        <w:tc>
          <w:tcPr>
            <w:tcW w:w="567" w:type="dxa"/>
            <w:shd w:val="clear" w:color="auto" w:fill="auto"/>
          </w:tcPr>
          <w:p w:rsidR="009048BF" w:rsidRPr="005717B1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9048BF" w:rsidRPr="005717B1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Оценка рисков наступления неблагоприятных последствий применения способа решения проблемы</w:t>
            </w:r>
          </w:p>
        </w:tc>
        <w:tc>
          <w:tcPr>
            <w:tcW w:w="2297" w:type="dxa"/>
            <w:shd w:val="clear" w:color="auto" w:fill="auto"/>
          </w:tcPr>
          <w:p w:rsidR="009048BF" w:rsidRPr="00AF41C8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Риски неблагоприятных последствий отсутствуют</w:t>
            </w:r>
          </w:p>
        </w:tc>
        <w:tc>
          <w:tcPr>
            <w:tcW w:w="2551" w:type="dxa"/>
            <w:shd w:val="clear" w:color="auto" w:fill="auto"/>
          </w:tcPr>
          <w:p w:rsidR="009048BF" w:rsidRPr="00AF41C8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Риски неблагоприятных последствий высокие</w:t>
            </w:r>
          </w:p>
        </w:tc>
        <w:tc>
          <w:tcPr>
            <w:tcW w:w="2102" w:type="dxa"/>
            <w:shd w:val="clear" w:color="auto" w:fill="auto"/>
          </w:tcPr>
          <w:p w:rsidR="009048BF" w:rsidRPr="00AF41C8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Риски неблагоприятных последствий высокие</w:t>
            </w:r>
          </w:p>
        </w:tc>
      </w:tr>
      <w:tr w:rsidR="009048BF" w:rsidRPr="005717B1" w:rsidTr="00AF3B73">
        <w:tc>
          <w:tcPr>
            <w:tcW w:w="567" w:type="dxa"/>
            <w:shd w:val="clear" w:color="auto" w:fill="auto"/>
          </w:tcPr>
          <w:p w:rsidR="009048BF" w:rsidRPr="005717B1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048BF" w:rsidRPr="005717B1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Оценка положительных эффектов применения способа решения проблемы</w:t>
            </w:r>
          </w:p>
        </w:tc>
        <w:tc>
          <w:tcPr>
            <w:tcW w:w="2297" w:type="dxa"/>
            <w:shd w:val="clear" w:color="auto" w:fill="auto"/>
          </w:tcPr>
          <w:p w:rsidR="009048BF" w:rsidRPr="00AF41C8" w:rsidRDefault="00AF3B73" w:rsidP="00C7073B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 xml:space="preserve">Выгода от рассматриваемого правового регулирования выражен </w:t>
            </w:r>
            <w:r w:rsidR="00C7073B" w:rsidRPr="00AF41C8">
              <w:rPr>
                <w:spacing w:val="-4"/>
                <w:sz w:val="28"/>
                <w:szCs w:val="28"/>
              </w:rPr>
              <w:t xml:space="preserve">в </w:t>
            </w:r>
            <w:r w:rsidRPr="00AF41C8">
              <w:rPr>
                <w:spacing w:val="-4"/>
                <w:sz w:val="28"/>
                <w:szCs w:val="28"/>
              </w:rPr>
              <w:t>доходах</w:t>
            </w:r>
            <w:r w:rsidR="00C7073B" w:rsidRPr="00AF41C8">
              <w:rPr>
                <w:spacing w:val="-4"/>
                <w:sz w:val="28"/>
                <w:szCs w:val="28"/>
              </w:rPr>
              <w:t>,</w:t>
            </w:r>
            <w:r w:rsidRPr="00AF41C8">
              <w:rPr>
                <w:spacing w:val="-4"/>
                <w:sz w:val="28"/>
                <w:szCs w:val="28"/>
              </w:rPr>
              <w:t xml:space="preserve"> получаемых субъектами предпринимательской деятельности от объема поддержки, не подлежащей возврату в краевой бюджет, в связи с освобождением получателей субсидий</w:t>
            </w:r>
            <w:r w:rsidR="00C7073B" w:rsidRPr="00AF41C8">
              <w:rPr>
                <w:spacing w:val="-4"/>
                <w:sz w:val="28"/>
                <w:szCs w:val="28"/>
              </w:rPr>
              <w:t xml:space="preserve"> (грантов) от </w:t>
            </w:r>
            <w:r w:rsidRPr="00AF41C8">
              <w:rPr>
                <w:spacing w:val="-4"/>
                <w:sz w:val="28"/>
                <w:szCs w:val="28"/>
              </w:rPr>
              <w:t>ответственности) в рамках рассматриваемог</w:t>
            </w:r>
            <w:r w:rsidR="00C7073B" w:rsidRPr="00AF41C8">
              <w:rPr>
                <w:spacing w:val="-4"/>
                <w:sz w:val="28"/>
                <w:szCs w:val="28"/>
              </w:rPr>
              <w:t xml:space="preserve">о </w:t>
            </w:r>
            <w:r w:rsidRPr="00AF41C8">
              <w:rPr>
                <w:spacing w:val="-4"/>
                <w:sz w:val="28"/>
                <w:szCs w:val="28"/>
              </w:rPr>
              <w:t>правового регулирования</w:t>
            </w:r>
          </w:p>
        </w:tc>
        <w:tc>
          <w:tcPr>
            <w:tcW w:w="2551" w:type="dxa"/>
            <w:shd w:val="clear" w:color="auto" w:fill="auto"/>
          </w:tcPr>
          <w:p w:rsidR="009048BF" w:rsidRPr="00AF41C8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Положительные эффекты отсутствуют</w:t>
            </w:r>
          </w:p>
        </w:tc>
        <w:tc>
          <w:tcPr>
            <w:tcW w:w="2102" w:type="dxa"/>
            <w:shd w:val="clear" w:color="auto" w:fill="auto"/>
          </w:tcPr>
          <w:p w:rsidR="002D7746" w:rsidRPr="00AF41C8" w:rsidRDefault="009048BF" w:rsidP="00C7073B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 w:val="28"/>
                <w:szCs w:val="28"/>
              </w:rPr>
            </w:pPr>
            <w:r w:rsidRPr="00AF41C8">
              <w:rPr>
                <w:spacing w:val="-4"/>
                <w:sz w:val="28"/>
                <w:szCs w:val="28"/>
              </w:rPr>
              <w:t>Положительны</w:t>
            </w:r>
            <w:r w:rsidR="00AB1B5E" w:rsidRPr="00AF41C8">
              <w:rPr>
                <w:spacing w:val="-4"/>
                <w:sz w:val="28"/>
                <w:szCs w:val="28"/>
              </w:rPr>
              <w:t xml:space="preserve">е эффекты отсутствуют ввиду </w:t>
            </w:r>
          </w:p>
        </w:tc>
      </w:tr>
    </w:tbl>
    <w:p w:rsidR="00EB06EC" w:rsidRPr="005717B1" w:rsidRDefault="000C1C4E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pacing w:val="-6"/>
          <w:sz w:val="28"/>
          <w:szCs w:val="28"/>
        </w:rPr>
        <w:t>3. </w:t>
      </w:r>
      <w:r w:rsidR="00EB06EC" w:rsidRPr="005717B1">
        <w:rPr>
          <w:spacing w:val="-6"/>
          <w:sz w:val="28"/>
          <w:szCs w:val="28"/>
        </w:rPr>
        <w:t>Обоснование выбора предлагаемого способа решения проблемы</w:t>
      </w:r>
      <w:r w:rsidR="00EB06EC" w:rsidRPr="005717B1">
        <w:rPr>
          <w:sz w:val="28"/>
          <w:szCs w:val="28"/>
        </w:rPr>
        <w:t xml:space="preserve">: </w:t>
      </w:r>
    </w:p>
    <w:p w:rsidR="000C1C4E" w:rsidRPr="00AF41C8" w:rsidRDefault="000C1C4E" w:rsidP="00054C97">
      <w:pPr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>На основании проведенной оценки рисков и преимуществ наиболее целесообразным является 1 вариант (предлагаемый), который позволит дости</w:t>
      </w:r>
      <w:r w:rsidR="00C7073B" w:rsidRPr="00AF41C8">
        <w:rPr>
          <w:sz w:val="28"/>
          <w:szCs w:val="28"/>
        </w:rPr>
        <w:t>чь цели правового регулирования, в том числе скорректировать порядок рассмотрения документов, представляемых получателями субсидий (грантов), подтверждающих наступление обстоятельств непреодолимой силы.</w:t>
      </w:r>
    </w:p>
    <w:p w:rsidR="000C1C4E" w:rsidRPr="005717B1" w:rsidRDefault="000C1C4E" w:rsidP="000C1C4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41C8">
        <w:rPr>
          <w:sz w:val="28"/>
          <w:szCs w:val="28"/>
        </w:rPr>
        <w:t>Предлагаемый способ решения проблемы обеспечит приведение нормативного правового акта в соответствие с федеральным и региональным законодательством, позволит повысить эффективность мер государственной поддержки.</w:t>
      </w:r>
    </w:p>
    <w:p w:rsidR="00EB06EC" w:rsidRPr="005717B1" w:rsidRDefault="00EB06EC" w:rsidP="000C1C4E">
      <w:pPr>
        <w:widowControl w:val="0"/>
        <w:tabs>
          <w:tab w:val="left" w:pos="709"/>
        </w:tabs>
        <w:spacing w:before="120" w:after="120" w:line="240" w:lineRule="exact"/>
        <w:ind w:left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2. 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6572D" w:rsidRPr="00AF41C8" w:rsidRDefault="00054C97" w:rsidP="0016572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AF41C8">
        <w:rPr>
          <w:spacing w:val="-6"/>
          <w:sz w:val="28"/>
          <w:szCs w:val="28"/>
        </w:rPr>
        <w:t>1. </w:t>
      </w:r>
      <w:r w:rsidR="00EB06EC" w:rsidRPr="00AF41C8">
        <w:rPr>
          <w:spacing w:val="-6"/>
          <w:sz w:val="28"/>
          <w:szCs w:val="28"/>
        </w:rPr>
        <w:t xml:space="preserve">Формулировка проблемы, на решение которой направлен проект </w:t>
      </w:r>
      <w:r w:rsidR="00EB06EC" w:rsidRPr="00AF41C8">
        <w:rPr>
          <w:sz w:val="28"/>
          <w:szCs w:val="28"/>
        </w:rPr>
        <w:t>НПА края</w:t>
      </w:r>
      <w:r w:rsidRPr="00AF41C8">
        <w:rPr>
          <w:sz w:val="28"/>
          <w:szCs w:val="28"/>
        </w:rPr>
        <w:t>:</w:t>
      </w:r>
      <w:r w:rsidR="00C96B24" w:rsidRPr="00AF41C8">
        <w:rPr>
          <w:sz w:val="28"/>
          <w:szCs w:val="28"/>
        </w:rPr>
        <w:t xml:space="preserve"> </w:t>
      </w:r>
      <w:r w:rsidR="0016572D" w:rsidRPr="00AF41C8">
        <w:rPr>
          <w:sz w:val="28"/>
          <w:szCs w:val="28"/>
        </w:rPr>
        <w:t xml:space="preserve"> </w:t>
      </w:r>
    </w:p>
    <w:p w:rsidR="00276A51" w:rsidRPr="00AF41C8" w:rsidRDefault="0016572D" w:rsidP="0016572D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В </w:t>
      </w:r>
      <w:r w:rsidR="00276A51" w:rsidRPr="00AF41C8">
        <w:rPr>
          <w:sz w:val="28"/>
          <w:szCs w:val="28"/>
        </w:rPr>
        <w:t xml:space="preserve">силу подпункта 3.24.1 раздела 3 Положения о министерстве сельского хозяйства и продовольствия Хабаровского края, утвержденного постановлением Правительства Хабаровского края от 17.06.2015 № 140-пр, </w:t>
      </w:r>
      <w:r w:rsidR="00276A51" w:rsidRPr="00AF41C8">
        <w:rPr>
          <w:sz w:val="28"/>
          <w:szCs w:val="28"/>
        </w:rPr>
        <w:lastRenderedPageBreak/>
        <w:t xml:space="preserve">министерство сельского хозяйства и продовольствия Хабаровского края (далее – министерство) осуществляет поддержку сельскохозяйственного производства. </w:t>
      </w:r>
    </w:p>
    <w:p w:rsidR="00276A51" w:rsidRPr="00AF41C8" w:rsidRDefault="00276A51" w:rsidP="00276A5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Подпунктом 2 пункта 2 статьи 78 Бюджетного кодекса Российской Федерации установлено, что субсидии юридическим лицам, индивидуальным предпринимателям, а также физическим лицам – производителям товаров, работ, услуг из бюджета субъекта Российской Федерации предоставляются </w:t>
      </w:r>
      <w:r w:rsidR="001D2271">
        <w:rPr>
          <w:sz w:val="28"/>
          <w:szCs w:val="28"/>
        </w:rPr>
        <w:br/>
      </w:r>
      <w:r w:rsidRPr="00AF41C8">
        <w:rPr>
          <w:sz w:val="28"/>
          <w:szCs w:val="28"/>
        </w:rPr>
        <w:t>в случаях и порядке, предусмотренных законом субъекта Российской Федерации о бюджете субъекта Российской Федерации, законами субъектов Российской Федерации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Федерации.</w:t>
      </w:r>
    </w:p>
    <w:p w:rsidR="00276A51" w:rsidRPr="00AF41C8" w:rsidRDefault="00276A51" w:rsidP="00276A5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Нормативные правовые акты края, регламентирующие предоставление министерством государственной поддержки в виде субсидий, грантов, устанавливают критерии отбора предоставления субсидии, результаты предоставления (использования) субсидий (грантов), плановые показатели деятельности, сроки использования грантов и ответственность получателей субсидий (грантов) за </w:t>
      </w:r>
      <w:r w:rsidR="001D2271">
        <w:rPr>
          <w:sz w:val="28"/>
          <w:szCs w:val="28"/>
        </w:rPr>
        <w:t>нарушение</w:t>
      </w:r>
      <w:r w:rsidRPr="00AF41C8">
        <w:rPr>
          <w:sz w:val="28"/>
          <w:szCs w:val="28"/>
        </w:rPr>
        <w:t xml:space="preserve"> вышеперечисленных условий.</w:t>
      </w:r>
    </w:p>
    <w:p w:rsidR="00276A51" w:rsidRPr="00AF41C8" w:rsidRDefault="00276A51" w:rsidP="00276A5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В целях реализации нормативных правовых актов Правительства края, определяющих порядки предоставления министерством субсидий (грантов) </w:t>
      </w:r>
      <w:r w:rsidR="001D2271">
        <w:rPr>
          <w:sz w:val="28"/>
          <w:szCs w:val="28"/>
        </w:rPr>
        <w:br/>
      </w:r>
      <w:r w:rsidRPr="00AF41C8">
        <w:rPr>
          <w:sz w:val="28"/>
          <w:szCs w:val="28"/>
        </w:rPr>
        <w:t>из краевого бюджета сельскохозяйственным товаропроизводителям, осуществляющим деятельность на территории края, и муниципальным образованиям края (далее - получатели), министерством</w:t>
      </w:r>
      <w:r w:rsidR="00EB1D36">
        <w:rPr>
          <w:sz w:val="28"/>
          <w:szCs w:val="28"/>
        </w:rPr>
        <w:t xml:space="preserve"> сельскохозяйственного производства и развития сельских территорий края</w:t>
      </w:r>
      <w:r w:rsidRPr="00AF41C8">
        <w:rPr>
          <w:sz w:val="28"/>
          <w:szCs w:val="28"/>
        </w:rPr>
        <w:t xml:space="preserve"> </w:t>
      </w:r>
      <w:r w:rsidR="00EB1D36">
        <w:rPr>
          <w:sz w:val="28"/>
          <w:szCs w:val="28"/>
        </w:rPr>
        <w:br/>
      </w:r>
      <w:r w:rsidRPr="00AF41C8">
        <w:rPr>
          <w:sz w:val="28"/>
          <w:szCs w:val="28"/>
        </w:rPr>
        <w:t>в 2017 году был принят приказ № 183, которым утвержден</w:t>
      </w:r>
      <w:r w:rsidR="00EB1D36">
        <w:rPr>
          <w:sz w:val="28"/>
          <w:szCs w:val="28"/>
        </w:rPr>
        <w:t xml:space="preserve"> действующий</w:t>
      </w:r>
      <w:r w:rsidRPr="00AF41C8">
        <w:rPr>
          <w:sz w:val="28"/>
          <w:szCs w:val="28"/>
        </w:rPr>
        <w:t xml:space="preserve"> Порядок.</w:t>
      </w:r>
    </w:p>
    <w:p w:rsidR="00EB06EC" w:rsidRPr="00AF41C8" w:rsidRDefault="00EB06EC" w:rsidP="00276A51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3. Информация о возникновении, выявлении проблемы и мерах, принятых ранее для ее решения, иная информация о проблеме: </w:t>
      </w:r>
    </w:p>
    <w:p w:rsidR="00055FEB" w:rsidRPr="00AF41C8" w:rsidRDefault="00055FEB" w:rsidP="00C9693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41C8">
        <w:rPr>
          <w:color w:val="000000"/>
          <w:sz w:val="28"/>
          <w:szCs w:val="28"/>
        </w:rPr>
        <w:t xml:space="preserve">Проблема выявлена по результатам мониторинга федерального законодательства и законодательства Хабаровского края, а также </w:t>
      </w:r>
      <w:r w:rsidR="001D2271">
        <w:rPr>
          <w:color w:val="000000"/>
          <w:sz w:val="28"/>
          <w:szCs w:val="28"/>
        </w:rPr>
        <w:br/>
      </w:r>
      <w:r w:rsidRPr="00AF41C8">
        <w:rPr>
          <w:color w:val="000000"/>
          <w:sz w:val="28"/>
          <w:szCs w:val="28"/>
        </w:rPr>
        <w:t>на основании</w:t>
      </w:r>
      <w:r w:rsidR="000E09FB" w:rsidRPr="00AF41C8">
        <w:rPr>
          <w:color w:val="000000"/>
          <w:sz w:val="28"/>
          <w:szCs w:val="28"/>
        </w:rPr>
        <w:t xml:space="preserve"> Заключения</w:t>
      </w:r>
      <w:r w:rsidRPr="00AF41C8">
        <w:rPr>
          <w:color w:val="000000"/>
          <w:sz w:val="28"/>
          <w:szCs w:val="28"/>
        </w:rPr>
        <w:t>. Данная проблема решается путем внесения изменений в приказ № 183. Проект НПА края разработан министерством без привлечения сторонних экспертов. Дополнительных ресурсов на разработку проекта НПА края привлечено не было.</w:t>
      </w:r>
    </w:p>
    <w:p w:rsidR="00672BD1" w:rsidRPr="00AF41C8" w:rsidRDefault="00EB06EC" w:rsidP="00672BD1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4. Источники данных: </w:t>
      </w:r>
      <w:r w:rsidR="006A47FF" w:rsidRPr="00AF41C8">
        <w:rPr>
          <w:sz w:val="28"/>
          <w:szCs w:val="28"/>
        </w:rPr>
        <w:t xml:space="preserve">данные министерства, </w:t>
      </w:r>
      <w:r w:rsidR="000E09FB" w:rsidRPr="00AF41C8">
        <w:rPr>
          <w:sz w:val="28"/>
          <w:szCs w:val="28"/>
        </w:rPr>
        <w:t>Заключение</w:t>
      </w:r>
      <w:r w:rsidR="00672BD1" w:rsidRPr="00AF41C8">
        <w:rPr>
          <w:sz w:val="28"/>
          <w:szCs w:val="28"/>
        </w:rPr>
        <w:t>.</w:t>
      </w:r>
    </w:p>
    <w:p w:rsidR="00EB06EC" w:rsidRPr="005717B1" w:rsidRDefault="00EB06EC" w:rsidP="00672BD1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>Раздел 3. Цели предлагаем</w:t>
      </w:r>
      <w:r w:rsidRPr="005717B1">
        <w:rPr>
          <w:sz w:val="28"/>
          <w:szCs w:val="28"/>
        </w:rPr>
        <w:t>ого правового регулирования (далее – цели) и их соответствие принципам правового регулирования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055"/>
        <w:gridCol w:w="4273"/>
      </w:tblGrid>
      <w:tr w:rsidR="00EB06EC" w:rsidRPr="005717B1" w:rsidTr="00672BD1">
        <w:trPr>
          <w:trHeight w:val="289"/>
        </w:trPr>
        <w:tc>
          <w:tcPr>
            <w:tcW w:w="2705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целей</w:t>
            </w:r>
          </w:p>
        </w:tc>
        <w:tc>
          <w:tcPr>
            <w:tcW w:w="2108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Сроки достижения целей</w:t>
            </w:r>
          </w:p>
        </w:tc>
        <w:tc>
          <w:tcPr>
            <w:tcW w:w="4547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Документы, содержащие принципы правового регулирования</w:t>
            </w:r>
          </w:p>
        </w:tc>
      </w:tr>
      <w:tr w:rsidR="00672BD1" w:rsidRPr="005717B1" w:rsidTr="00672BD1">
        <w:trPr>
          <w:trHeight w:val="184"/>
        </w:trPr>
        <w:tc>
          <w:tcPr>
            <w:tcW w:w="2705" w:type="dxa"/>
          </w:tcPr>
          <w:p w:rsidR="00672BD1" w:rsidRPr="005717B1" w:rsidRDefault="00E0499E" w:rsidP="00EB1D36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E0499E">
              <w:rPr>
                <w:sz w:val="28"/>
                <w:szCs w:val="28"/>
              </w:rPr>
              <w:t xml:space="preserve"> НПА края, определяющих порядки предоставления </w:t>
            </w:r>
            <w:r w:rsidRPr="00E0499E">
              <w:rPr>
                <w:sz w:val="28"/>
                <w:szCs w:val="28"/>
              </w:rPr>
              <w:lastRenderedPageBreak/>
              <w:t>министерством субсидий (грантов) из краевого бюджета сельскохозяйственным товаропроизводителям, осуществляющим деятельность на территории края, и муниципальным образованиям края</w:t>
            </w:r>
            <w:r>
              <w:rPr>
                <w:sz w:val="28"/>
                <w:szCs w:val="28"/>
              </w:rPr>
              <w:t>,</w:t>
            </w:r>
            <w:r w:rsidRPr="00E04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внесение изменений в утвержденный </w:t>
            </w:r>
            <w:r w:rsidR="00EB1D36">
              <w:rPr>
                <w:sz w:val="28"/>
                <w:szCs w:val="28"/>
              </w:rPr>
              <w:t>п</w:t>
            </w:r>
            <w:r w:rsidR="00E35CAB">
              <w:rPr>
                <w:sz w:val="28"/>
                <w:szCs w:val="28"/>
              </w:rPr>
              <w:t xml:space="preserve">риказом № 183 </w:t>
            </w:r>
            <w:r>
              <w:rPr>
                <w:sz w:val="28"/>
                <w:szCs w:val="28"/>
              </w:rPr>
              <w:t>порядок</w:t>
            </w:r>
            <w:r w:rsidRPr="00E0499E">
              <w:rPr>
                <w:sz w:val="28"/>
                <w:szCs w:val="28"/>
              </w:rPr>
              <w:t xml:space="preserve"> рассмотрения документов, представляемых получателями субсидий (грантов), подтверждающих наступление о</w:t>
            </w:r>
            <w:r>
              <w:rPr>
                <w:sz w:val="28"/>
                <w:szCs w:val="28"/>
              </w:rPr>
              <w:t>бстоятельств непреодолимой силы</w:t>
            </w:r>
          </w:p>
        </w:tc>
        <w:tc>
          <w:tcPr>
            <w:tcW w:w="2108" w:type="dxa"/>
          </w:tcPr>
          <w:p w:rsidR="00672BD1" w:rsidRPr="005717B1" w:rsidRDefault="00672BD1" w:rsidP="00EB1D3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lastRenderedPageBreak/>
              <w:t xml:space="preserve">с момента вступления в силу проекта </w:t>
            </w:r>
            <w:r w:rsidR="00EB1D36">
              <w:rPr>
                <w:sz w:val="28"/>
                <w:szCs w:val="28"/>
              </w:rPr>
              <w:t>приказа</w:t>
            </w:r>
          </w:p>
        </w:tc>
        <w:tc>
          <w:tcPr>
            <w:tcW w:w="4547" w:type="dxa"/>
          </w:tcPr>
          <w:p w:rsidR="00672BD1" w:rsidRDefault="00E0499E" w:rsidP="000E09FB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Правительства Хабаровского края о порядке предоставления мини</w:t>
            </w:r>
            <w:r w:rsidR="000E09FB">
              <w:rPr>
                <w:sz w:val="28"/>
                <w:szCs w:val="28"/>
              </w:rPr>
              <w:t>стерством субсидий (грантов)*</w:t>
            </w:r>
          </w:p>
          <w:p w:rsidR="00EE72D3" w:rsidRDefault="00EE72D3" w:rsidP="00E0499E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</w:p>
          <w:p w:rsidR="00EE72D3" w:rsidRDefault="00EE72D3" w:rsidP="00E0499E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  <w:r w:rsidRPr="00EE72D3">
              <w:rPr>
                <w:sz w:val="28"/>
                <w:szCs w:val="28"/>
              </w:rPr>
              <w:t xml:space="preserve"> Правительства Хабаровского края от 07.05.2019 № 181-пр "О формировании, предоставлении и распределении субсидий из краевого бюджета бюджетам муниципальных образований Хабаровского края"</w:t>
            </w:r>
          </w:p>
          <w:p w:rsidR="00EE72D3" w:rsidRDefault="00EE72D3" w:rsidP="00E0499E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</w:p>
          <w:p w:rsidR="00EE72D3" w:rsidRPr="005717B1" w:rsidRDefault="00EE72D3" w:rsidP="00EE72D3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2D3">
              <w:rPr>
                <w:sz w:val="28"/>
                <w:szCs w:val="28"/>
              </w:rPr>
              <w:t>остановление Прави</w:t>
            </w:r>
            <w:r>
              <w:rPr>
                <w:sz w:val="28"/>
                <w:szCs w:val="28"/>
              </w:rPr>
              <w:t xml:space="preserve">тельства РФ от 30.09.2014 № 999 </w:t>
            </w:r>
            <w:r w:rsidRPr="00EE72D3">
              <w:rPr>
                <w:sz w:val="28"/>
                <w:szCs w:val="28"/>
              </w:rPr>
              <w:t>"О формировании, предоставлении и распределении субсидий из федерального бюджета бюджетам субъектов Российской Федерации"</w:t>
            </w:r>
          </w:p>
        </w:tc>
      </w:tr>
      <w:tr w:rsidR="00672BD1" w:rsidRPr="005717B1" w:rsidTr="00672BD1">
        <w:trPr>
          <w:trHeight w:val="184"/>
        </w:trPr>
        <w:tc>
          <w:tcPr>
            <w:tcW w:w="2705" w:type="dxa"/>
          </w:tcPr>
          <w:p w:rsidR="00672BD1" w:rsidRPr="00AF41C8" w:rsidRDefault="00672BD1" w:rsidP="00672BD1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lastRenderedPageBreak/>
              <w:t>Поддержание в актуальном состоянии нормативных правовых актов Правительства Хабаровского края</w:t>
            </w:r>
          </w:p>
        </w:tc>
        <w:tc>
          <w:tcPr>
            <w:tcW w:w="2108" w:type="dxa"/>
          </w:tcPr>
          <w:p w:rsidR="00672BD1" w:rsidRPr="00AF41C8" w:rsidRDefault="00672BD1" w:rsidP="00EB1D36">
            <w:pPr>
              <w:widowControl w:val="0"/>
              <w:spacing w:before="60" w:after="60" w:line="240" w:lineRule="exact"/>
              <w:ind w:firstLine="176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с момента вступления в силу проекта </w:t>
            </w:r>
            <w:r w:rsidR="00EB1D36">
              <w:rPr>
                <w:sz w:val="28"/>
                <w:szCs w:val="28"/>
              </w:rPr>
              <w:t>приказа</w:t>
            </w:r>
          </w:p>
        </w:tc>
        <w:tc>
          <w:tcPr>
            <w:tcW w:w="4547" w:type="dxa"/>
          </w:tcPr>
          <w:p w:rsidR="00E35CAB" w:rsidRPr="00AF41C8" w:rsidRDefault="00E35CAB" w:rsidP="00E35CAB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постановление Правительства Хабаровского края от 07.05.2019 № 181-пр "О формировании, предоставлении и распределении субсидий из краевого бюджета бюджетам муниципальных образований Хабаровского края"</w:t>
            </w:r>
          </w:p>
          <w:p w:rsidR="00E35CAB" w:rsidRPr="00AF41C8" w:rsidRDefault="00E35CAB" w:rsidP="00E35CAB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</w:p>
          <w:p w:rsidR="00672BD1" w:rsidRPr="00AF41C8" w:rsidRDefault="00E35CAB" w:rsidP="00E35CAB">
            <w:pPr>
              <w:widowControl w:val="0"/>
              <w:tabs>
                <w:tab w:val="left" w:pos="720"/>
              </w:tabs>
              <w:spacing w:line="240" w:lineRule="exact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постановление Правительства РФ от 30.09.2014 № 999 "О формировании, предоставлении и распределении субсидий из федерального бюджета бюджетам субъектов Российской Федерации"</w:t>
            </w:r>
          </w:p>
        </w:tc>
      </w:tr>
    </w:tbl>
    <w:p w:rsidR="000E09FB" w:rsidRPr="000E09FB" w:rsidRDefault="000E09FB" w:rsidP="000E09FB">
      <w:pPr>
        <w:widowControl w:val="0"/>
        <w:tabs>
          <w:tab w:val="left" w:pos="720"/>
        </w:tabs>
        <w:spacing w:before="120" w:after="120" w:line="240" w:lineRule="exact"/>
        <w:jc w:val="both"/>
        <w:rPr>
          <w:sz w:val="28"/>
          <w:szCs w:val="28"/>
        </w:rPr>
      </w:pPr>
      <w:r w:rsidRPr="000E09FB">
        <w:rPr>
          <w:sz w:val="28"/>
          <w:szCs w:val="28"/>
        </w:rPr>
        <w:tab/>
      </w:r>
      <w:r>
        <w:rPr>
          <w:sz w:val="28"/>
          <w:szCs w:val="28"/>
        </w:rPr>
        <w:t>* перечень нормативных правовых актов приведен в приложении к настоящему сводному отчету</w:t>
      </w:r>
    </w:p>
    <w:p w:rsidR="00EB06EC" w:rsidRPr="005717B1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4. Риски решения проблемы предложенным способом правового регулирования и возможного наступления негативных последствий (далее – риски), а также описание методов контроля эффективности избранного способа достижения целей предлагаемого правового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784"/>
        <w:gridCol w:w="2247"/>
        <w:gridCol w:w="2235"/>
      </w:tblGrid>
      <w:tr w:rsidR="00EB06EC" w:rsidRPr="005717B1" w:rsidTr="003C0C31">
        <w:tc>
          <w:tcPr>
            <w:tcW w:w="2970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риска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Оценка вероятности наступления риска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Методы контроля эффективности избранного способа достижения целей предлагаемого правового регулирования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 xml:space="preserve">Степень контроля риска </w:t>
            </w:r>
          </w:p>
        </w:tc>
      </w:tr>
      <w:tr w:rsidR="00965CB1" w:rsidRPr="005717B1" w:rsidTr="003C0C31">
        <w:tc>
          <w:tcPr>
            <w:tcW w:w="2970" w:type="dxa"/>
            <w:shd w:val="clear" w:color="auto" w:fill="auto"/>
          </w:tcPr>
          <w:p w:rsidR="00965CB1" w:rsidRPr="00AF41C8" w:rsidRDefault="00965CB1" w:rsidP="00965CB1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Несоответствие предложенного правового регулирования заявленным целям </w:t>
            </w:r>
            <w:r w:rsidRPr="00AF41C8">
              <w:rPr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1784" w:type="dxa"/>
            <w:shd w:val="clear" w:color="auto" w:fill="auto"/>
          </w:tcPr>
          <w:p w:rsidR="00965CB1" w:rsidRPr="00AF41C8" w:rsidRDefault="00965CB1" w:rsidP="00965CB1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2247" w:type="dxa"/>
            <w:shd w:val="clear" w:color="auto" w:fill="auto"/>
          </w:tcPr>
          <w:p w:rsidR="00965CB1" w:rsidRPr="00AF41C8" w:rsidRDefault="00965CB1" w:rsidP="00965CB1">
            <w:pPr>
              <w:widowControl w:val="0"/>
              <w:spacing w:before="120" w:line="240" w:lineRule="exact"/>
              <w:ind w:firstLine="142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средняя</w:t>
            </w:r>
          </w:p>
        </w:tc>
        <w:tc>
          <w:tcPr>
            <w:tcW w:w="2235" w:type="dxa"/>
            <w:shd w:val="clear" w:color="auto" w:fill="auto"/>
          </w:tcPr>
          <w:p w:rsidR="00965CB1" w:rsidRPr="00AF41C8" w:rsidRDefault="00965CB1" w:rsidP="00965CB1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эффективность использования (данные министерства)</w:t>
            </w:r>
          </w:p>
        </w:tc>
      </w:tr>
    </w:tbl>
    <w:p w:rsidR="00EB06EC" w:rsidRPr="005717B1" w:rsidRDefault="00EB06EC">
      <w:pPr>
        <w:spacing w:line="20" w:lineRule="exact"/>
        <w:rPr>
          <w:sz w:val="28"/>
          <w:szCs w:val="28"/>
        </w:rPr>
      </w:pPr>
    </w:p>
    <w:p w:rsidR="00EB06EC" w:rsidRPr="005717B1" w:rsidRDefault="00EB06EC" w:rsidP="002611AE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Источники данных: </w:t>
      </w:r>
      <w:r w:rsidR="002611AE" w:rsidRPr="005717B1">
        <w:rPr>
          <w:sz w:val="28"/>
          <w:szCs w:val="28"/>
        </w:rPr>
        <w:t>министерство.</w:t>
      </w:r>
    </w:p>
    <w:p w:rsidR="00EB06EC" w:rsidRPr="005717B1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5. Анализ опыта иных субъектов Российской Федерации в регулировании соответствующих правоотношений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16"/>
      </w:tblGrid>
      <w:tr w:rsidR="00EB06EC" w:rsidRPr="005717B1" w:rsidTr="0067459B">
        <w:tc>
          <w:tcPr>
            <w:tcW w:w="4678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Краткий анализ нормативного правового регулирования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</w:t>
            </w:r>
          </w:p>
        </w:tc>
      </w:tr>
      <w:tr w:rsidR="00965CB1" w:rsidRPr="005717B1" w:rsidTr="0067459B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CB1" w:rsidRPr="00AF41C8" w:rsidRDefault="00080F7E" w:rsidP="00080F7E">
            <w:pPr>
              <w:widowControl w:val="0"/>
              <w:spacing w:before="60" w:after="60" w:line="240" w:lineRule="exact"/>
              <w:jc w:val="both"/>
              <w:rPr>
                <w:i/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Приказ министерства сельского хозяйства Волгоградской обл. от 27.01.2015 № 11 "О создании комиссии по рассмотрению вопросов </w:t>
            </w:r>
            <w:proofErr w:type="spellStart"/>
            <w:r w:rsidRPr="00AF41C8">
              <w:rPr>
                <w:sz w:val="28"/>
                <w:szCs w:val="28"/>
              </w:rPr>
              <w:t>недостижения</w:t>
            </w:r>
            <w:proofErr w:type="spellEnd"/>
            <w:r w:rsidRPr="00AF41C8">
              <w:rPr>
                <w:sz w:val="28"/>
                <w:szCs w:val="28"/>
              </w:rPr>
              <w:t xml:space="preserve"> результата предоставления субсидии, в том числе гранта в форме субсидии, и показателей, необходимых для его достижения, вследствие обстоятельств непреодолимой силы, то есть чрезвычайных и непредотвратимых обстоятельств"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80F7E" w:rsidRPr="00AF41C8" w:rsidRDefault="00080F7E" w:rsidP="00080F7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AF41C8">
              <w:rPr>
                <w:rFonts w:eastAsia="Calibri"/>
                <w:sz w:val="28"/>
                <w:szCs w:val="28"/>
              </w:rPr>
              <w:t xml:space="preserve">Установлен порядок рассмотрения вопросов </w:t>
            </w:r>
            <w:proofErr w:type="spellStart"/>
            <w:r w:rsidRPr="00AF41C8">
              <w:rPr>
                <w:rFonts w:eastAsia="Calibri"/>
                <w:sz w:val="28"/>
                <w:szCs w:val="28"/>
              </w:rPr>
              <w:t>недостижения</w:t>
            </w:r>
            <w:proofErr w:type="spellEnd"/>
            <w:r w:rsidRPr="00AF41C8">
              <w:rPr>
                <w:rFonts w:eastAsia="Calibri"/>
                <w:sz w:val="28"/>
                <w:szCs w:val="28"/>
              </w:rPr>
              <w:t xml:space="preserve"> результата предоставления субсидии вследствие обстоятельств непреодолимой силы, утвержден перечень указанных обстоятельств и документов, подтверждающих </w:t>
            </w:r>
            <w:r w:rsidR="008B4B97" w:rsidRPr="00AF41C8">
              <w:rPr>
                <w:rFonts w:eastAsia="Calibri"/>
                <w:sz w:val="28"/>
                <w:szCs w:val="28"/>
              </w:rPr>
              <w:t>наступление</w:t>
            </w:r>
            <w:r w:rsidRPr="00AF41C8">
              <w:rPr>
                <w:rFonts w:eastAsia="Calibri"/>
                <w:sz w:val="28"/>
                <w:szCs w:val="28"/>
              </w:rPr>
              <w:t xml:space="preserve"> обстоятельств непреодолимой силы</w:t>
            </w:r>
          </w:p>
          <w:p w:rsidR="00080F7E" w:rsidRPr="00AF41C8" w:rsidRDefault="00080F7E" w:rsidP="00080F7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965CB1" w:rsidRPr="00AF41C8" w:rsidRDefault="00965CB1" w:rsidP="00080F7E">
            <w:pPr>
              <w:autoSpaceDE w:val="0"/>
              <w:autoSpaceDN w:val="0"/>
              <w:adjustRightInd w:val="0"/>
              <w:spacing w:before="28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5CB1" w:rsidRPr="005717B1" w:rsidTr="00080F7E">
        <w:tc>
          <w:tcPr>
            <w:tcW w:w="4678" w:type="dxa"/>
            <w:shd w:val="clear" w:color="auto" w:fill="auto"/>
          </w:tcPr>
          <w:p w:rsidR="00965CB1" w:rsidRPr="00AF41C8" w:rsidRDefault="00080F7E" w:rsidP="00080F7E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Приказ Министерства сельского хозяйства Амурской области от 11.05.2021 № 147 "О рассмотрении документов, представляемых получателями субсидий, подтверждающих наступление обстоятельств непреодолимой силы, препятствующих достижению результата предоставления субсидии и значения показателя результативности"</w:t>
            </w:r>
          </w:p>
        </w:tc>
        <w:tc>
          <w:tcPr>
            <w:tcW w:w="4678" w:type="dxa"/>
            <w:shd w:val="clear" w:color="auto" w:fill="auto"/>
          </w:tcPr>
          <w:p w:rsidR="00080F7E" w:rsidRPr="00AF41C8" w:rsidRDefault="00080F7E" w:rsidP="00080F7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AF41C8">
              <w:rPr>
                <w:rFonts w:eastAsia="Calibri"/>
                <w:sz w:val="28"/>
                <w:szCs w:val="28"/>
              </w:rPr>
              <w:t xml:space="preserve">Установлен порядок рассмотрения вопросов </w:t>
            </w:r>
            <w:proofErr w:type="spellStart"/>
            <w:r w:rsidRPr="00AF41C8">
              <w:rPr>
                <w:rFonts w:eastAsia="Calibri"/>
                <w:sz w:val="28"/>
                <w:szCs w:val="28"/>
              </w:rPr>
              <w:t>недостижения</w:t>
            </w:r>
            <w:proofErr w:type="spellEnd"/>
            <w:r w:rsidRPr="00AF41C8">
              <w:rPr>
                <w:rFonts w:eastAsia="Calibri"/>
                <w:sz w:val="28"/>
                <w:szCs w:val="28"/>
              </w:rPr>
              <w:t xml:space="preserve"> результата предоставления субсидии вследствие обстоятельств непреодолимой силы, утвержден перечень указанных обстоятельств и документов, подтверждающих </w:t>
            </w:r>
            <w:r w:rsidR="008B4B97" w:rsidRPr="00AF41C8">
              <w:rPr>
                <w:rFonts w:eastAsia="Calibri"/>
                <w:sz w:val="28"/>
                <w:szCs w:val="28"/>
              </w:rPr>
              <w:t xml:space="preserve">наступление </w:t>
            </w:r>
            <w:r w:rsidRPr="00AF41C8">
              <w:rPr>
                <w:rFonts w:eastAsia="Calibri"/>
                <w:sz w:val="28"/>
                <w:szCs w:val="28"/>
              </w:rPr>
              <w:t>обстоятельств непреодолимой силы</w:t>
            </w:r>
          </w:p>
          <w:p w:rsidR="00965CB1" w:rsidRPr="00AF41C8" w:rsidRDefault="00965CB1" w:rsidP="00965CB1">
            <w:pPr>
              <w:widowControl w:val="0"/>
              <w:spacing w:before="60" w:after="60" w:line="240" w:lineRule="exact"/>
              <w:rPr>
                <w:b/>
                <w:sz w:val="28"/>
                <w:szCs w:val="28"/>
              </w:rPr>
            </w:pPr>
          </w:p>
        </w:tc>
      </w:tr>
      <w:tr w:rsidR="00080F7E" w:rsidRPr="005717B1" w:rsidTr="0067459B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80F7E" w:rsidRPr="00AF41C8" w:rsidRDefault="00080F7E" w:rsidP="00080F7E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 xml:space="preserve">Приказ министерства сельского хозяйства Иркутской области от 30.11.2022 № 57-65-мпр "Об утверждении Порядка освобождения получателя от возврата субсидий в областной бюджет в случае </w:t>
            </w:r>
            <w:proofErr w:type="spellStart"/>
            <w:r w:rsidRPr="00AF41C8">
              <w:rPr>
                <w:sz w:val="28"/>
                <w:szCs w:val="28"/>
              </w:rPr>
              <w:t>недостижения</w:t>
            </w:r>
            <w:proofErr w:type="spellEnd"/>
            <w:r w:rsidRPr="00AF41C8">
              <w:rPr>
                <w:sz w:val="28"/>
                <w:szCs w:val="28"/>
              </w:rPr>
              <w:t xml:space="preserve"> им результатов предоставления субсидий или несоблюдения им иных условий предоставления субсидий в связи с наступлением обстоятельств непреодолимой силы"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B4B97" w:rsidRPr="00AF41C8" w:rsidRDefault="008B4B97" w:rsidP="008B4B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AF41C8">
              <w:rPr>
                <w:rFonts w:eastAsia="Calibri"/>
                <w:sz w:val="28"/>
                <w:szCs w:val="28"/>
              </w:rPr>
              <w:t xml:space="preserve">Установлен порядок рассмотрения вопросов </w:t>
            </w:r>
            <w:proofErr w:type="spellStart"/>
            <w:r w:rsidRPr="00AF41C8">
              <w:rPr>
                <w:rFonts w:eastAsia="Calibri"/>
                <w:sz w:val="28"/>
                <w:szCs w:val="28"/>
              </w:rPr>
              <w:t>недостижения</w:t>
            </w:r>
            <w:proofErr w:type="spellEnd"/>
            <w:r w:rsidRPr="00AF41C8">
              <w:rPr>
                <w:rFonts w:eastAsia="Calibri"/>
                <w:sz w:val="28"/>
                <w:szCs w:val="28"/>
              </w:rPr>
              <w:t xml:space="preserve"> результата предоставления субсидии вследствие обстоятельств непреодолимой силы, утвержден перечень указанных обстоятельств и документов, подтверждающих наступление обстоятельств непреодолимой силы</w:t>
            </w:r>
          </w:p>
          <w:p w:rsidR="00080F7E" w:rsidRPr="00AF41C8" w:rsidRDefault="00080F7E" w:rsidP="00080F7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65CB1" w:rsidRPr="005717B1" w:rsidRDefault="00EB06EC" w:rsidP="00965CB1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Иная информация о результатах анализа опыта иных субъектов Российской Федерации в соответствующих сферах деятельности, в том числе обоснование невоз</w:t>
      </w:r>
      <w:r w:rsidR="00965CB1" w:rsidRPr="005717B1">
        <w:rPr>
          <w:sz w:val="28"/>
          <w:szCs w:val="28"/>
        </w:rPr>
        <w:t xml:space="preserve">можности представления данных: </w:t>
      </w:r>
      <w:r w:rsidR="00965CB1" w:rsidRPr="005717B1">
        <w:rPr>
          <w:sz w:val="28"/>
          <w:szCs w:val="28"/>
          <w:u w:val="single"/>
          <w:lang w:val="en-US"/>
        </w:rPr>
        <w:t>www</w:t>
      </w:r>
      <w:r w:rsidR="00965CB1" w:rsidRPr="005717B1">
        <w:rPr>
          <w:sz w:val="28"/>
          <w:szCs w:val="28"/>
          <w:u w:val="single"/>
        </w:rPr>
        <w:t>.</w:t>
      </w:r>
      <w:r w:rsidR="00965CB1" w:rsidRPr="005717B1">
        <w:rPr>
          <w:sz w:val="28"/>
          <w:szCs w:val="28"/>
          <w:u w:val="single"/>
          <w:lang w:val="en-US"/>
        </w:rPr>
        <w:t>consultant</w:t>
      </w:r>
      <w:r w:rsidR="00965CB1" w:rsidRPr="005717B1">
        <w:rPr>
          <w:sz w:val="28"/>
          <w:szCs w:val="28"/>
          <w:u w:val="single"/>
        </w:rPr>
        <w:t>.</w:t>
      </w:r>
      <w:proofErr w:type="spellStart"/>
      <w:r w:rsidR="00965CB1" w:rsidRPr="005717B1">
        <w:rPr>
          <w:sz w:val="28"/>
          <w:szCs w:val="28"/>
          <w:u w:val="single"/>
          <w:lang w:val="en-US"/>
        </w:rPr>
        <w:t>ru</w:t>
      </w:r>
      <w:proofErr w:type="spellEnd"/>
    </w:p>
    <w:p w:rsidR="00EB06EC" w:rsidRPr="005717B1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Раздел 6. Основные группы субъектов предпринимательской и иной экономической деятельности, заинтересованные лица, включая органы государственной власти края и органы местного самоуправления муниципальных образований края, интересы которых могут быть затронуты предлагаемым правовым регулированием, оценка количества таких субъектов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49"/>
        <w:gridCol w:w="2234"/>
        <w:gridCol w:w="1857"/>
      </w:tblGrid>
      <w:tr w:rsidR="00EB06EC" w:rsidRPr="005717B1" w:rsidTr="00E62B69">
        <w:trPr>
          <w:trHeight w:val="619"/>
        </w:trPr>
        <w:tc>
          <w:tcPr>
            <w:tcW w:w="3096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lastRenderedPageBreak/>
              <w:t xml:space="preserve">Наименование группы потенциальных адресатов </w:t>
            </w:r>
          </w:p>
        </w:tc>
        <w:tc>
          <w:tcPr>
            <w:tcW w:w="2049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 xml:space="preserve">Количество участников группы </w:t>
            </w:r>
          </w:p>
        </w:tc>
        <w:tc>
          <w:tcPr>
            <w:tcW w:w="2234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Прогноз изменения количества участников группы</w:t>
            </w:r>
          </w:p>
        </w:tc>
        <w:tc>
          <w:tcPr>
            <w:tcW w:w="1857" w:type="dxa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Источники данных</w:t>
            </w:r>
          </w:p>
        </w:tc>
      </w:tr>
      <w:tr w:rsidR="00E62B69" w:rsidRPr="005717B1" w:rsidTr="00E62B69">
        <w:trPr>
          <w:trHeight w:val="134"/>
        </w:trPr>
        <w:tc>
          <w:tcPr>
            <w:tcW w:w="3096" w:type="dxa"/>
          </w:tcPr>
          <w:p w:rsidR="00E62B69" w:rsidRPr="00EB1D36" w:rsidRDefault="00E62B69" w:rsidP="00E62B69">
            <w:pPr>
              <w:tabs>
                <w:tab w:val="left" w:pos="225"/>
                <w:tab w:val="center" w:pos="4960"/>
              </w:tabs>
              <w:spacing w:before="60" w:line="200" w:lineRule="exact"/>
              <w:jc w:val="center"/>
              <w:rPr>
                <w:sz w:val="28"/>
                <w:szCs w:val="27"/>
              </w:rPr>
            </w:pPr>
            <w:r w:rsidRPr="00EB1D36">
              <w:rPr>
                <w:sz w:val="28"/>
                <w:szCs w:val="27"/>
              </w:rPr>
              <w:t>крестьянские (фермерские) хозяйства</w:t>
            </w:r>
          </w:p>
        </w:tc>
        <w:tc>
          <w:tcPr>
            <w:tcW w:w="2049" w:type="dxa"/>
          </w:tcPr>
          <w:p w:rsidR="00E62B69" w:rsidRPr="002672A7" w:rsidRDefault="002672A7" w:rsidP="00E62B69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672A7">
              <w:rPr>
                <w:sz w:val="28"/>
                <w:szCs w:val="28"/>
              </w:rPr>
              <w:t>53</w:t>
            </w:r>
          </w:p>
        </w:tc>
        <w:tc>
          <w:tcPr>
            <w:tcW w:w="2234" w:type="dxa"/>
          </w:tcPr>
          <w:p w:rsidR="00E62B69" w:rsidRPr="002672A7" w:rsidRDefault="002672A7" w:rsidP="00EB1D3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672A7">
              <w:rPr>
                <w:sz w:val="28"/>
                <w:szCs w:val="28"/>
              </w:rPr>
              <w:t>53</w:t>
            </w:r>
          </w:p>
        </w:tc>
        <w:tc>
          <w:tcPr>
            <w:tcW w:w="1857" w:type="dxa"/>
            <w:vAlign w:val="center"/>
          </w:tcPr>
          <w:p w:rsidR="00E62B69" w:rsidRPr="00AF41C8" w:rsidRDefault="00840170" w:rsidP="00E62B69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данные министерства</w:t>
            </w:r>
          </w:p>
        </w:tc>
      </w:tr>
      <w:tr w:rsidR="00E62B69" w:rsidRPr="005717B1" w:rsidTr="00E62B69">
        <w:trPr>
          <w:trHeight w:val="134"/>
        </w:trPr>
        <w:tc>
          <w:tcPr>
            <w:tcW w:w="3096" w:type="dxa"/>
          </w:tcPr>
          <w:p w:rsidR="00E62B69" w:rsidRPr="00EB1D36" w:rsidRDefault="00E62B69" w:rsidP="00E62B69">
            <w:pPr>
              <w:tabs>
                <w:tab w:val="left" w:pos="225"/>
                <w:tab w:val="center" w:pos="4960"/>
              </w:tabs>
              <w:spacing w:before="60" w:line="200" w:lineRule="exact"/>
              <w:jc w:val="center"/>
              <w:rPr>
                <w:sz w:val="28"/>
                <w:szCs w:val="27"/>
              </w:rPr>
            </w:pPr>
          </w:p>
          <w:p w:rsidR="00E62B69" w:rsidRPr="00EB1D36" w:rsidRDefault="00E62B69" w:rsidP="00E62B69">
            <w:pPr>
              <w:tabs>
                <w:tab w:val="left" w:pos="225"/>
                <w:tab w:val="center" w:pos="4960"/>
              </w:tabs>
              <w:spacing w:before="60" w:line="200" w:lineRule="exact"/>
              <w:jc w:val="center"/>
              <w:rPr>
                <w:sz w:val="28"/>
                <w:szCs w:val="27"/>
              </w:rPr>
            </w:pPr>
            <w:r w:rsidRPr="00EB1D36">
              <w:rPr>
                <w:sz w:val="28"/>
                <w:szCs w:val="27"/>
              </w:rPr>
              <w:t>юридические лица</w:t>
            </w:r>
          </w:p>
        </w:tc>
        <w:tc>
          <w:tcPr>
            <w:tcW w:w="2049" w:type="dxa"/>
          </w:tcPr>
          <w:p w:rsidR="00E62B69" w:rsidRPr="002672A7" w:rsidRDefault="002672A7" w:rsidP="00E62B69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672A7">
              <w:rPr>
                <w:sz w:val="28"/>
                <w:szCs w:val="28"/>
              </w:rPr>
              <w:t>37</w:t>
            </w:r>
          </w:p>
        </w:tc>
        <w:tc>
          <w:tcPr>
            <w:tcW w:w="2234" w:type="dxa"/>
          </w:tcPr>
          <w:p w:rsidR="00E62B69" w:rsidRPr="002672A7" w:rsidRDefault="002672A7" w:rsidP="00EB1D3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672A7">
              <w:rPr>
                <w:sz w:val="28"/>
                <w:szCs w:val="28"/>
              </w:rPr>
              <w:t>44</w:t>
            </w:r>
          </w:p>
        </w:tc>
        <w:tc>
          <w:tcPr>
            <w:tcW w:w="1857" w:type="dxa"/>
            <w:vAlign w:val="center"/>
          </w:tcPr>
          <w:p w:rsidR="00E62B69" w:rsidRPr="00AF41C8" w:rsidRDefault="00E62B69" w:rsidP="00E62B69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данные министерства</w:t>
            </w:r>
          </w:p>
        </w:tc>
      </w:tr>
    </w:tbl>
    <w:p w:rsidR="00E62B69" w:rsidRDefault="00E62B69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</w:p>
    <w:p w:rsidR="00EB06EC" w:rsidRPr="005717B1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7. Новые функции, полномочия,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изменении, а также порядок их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970"/>
        <w:gridCol w:w="3791"/>
      </w:tblGrid>
      <w:tr w:rsidR="00EB06EC" w:rsidRPr="005717B1" w:rsidTr="00965CB1">
        <w:trPr>
          <w:trHeight w:val="544"/>
        </w:trPr>
        <w:tc>
          <w:tcPr>
            <w:tcW w:w="2519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функции, полномочия, обязанности и права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Описание порядка реализации функций, полномочий, обязанностей и прав</w:t>
            </w:r>
          </w:p>
        </w:tc>
      </w:tr>
      <w:tr w:rsidR="00965CB1" w:rsidRPr="005717B1" w:rsidTr="00965CB1">
        <w:trPr>
          <w:trHeight w:val="272"/>
        </w:trPr>
        <w:tc>
          <w:tcPr>
            <w:tcW w:w="2519" w:type="dxa"/>
            <w:shd w:val="clear" w:color="auto" w:fill="auto"/>
            <w:vAlign w:val="center"/>
          </w:tcPr>
          <w:p w:rsidR="00965CB1" w:rsidRPr="005717B1" w:rsidRDefault="00965CB1" w:rsidP="004106C7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министерство сельского хозяйства и продовольствия Хабаровского края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5CB1" w:rsidRPr="005717B1" w:rsidRDefault="00965CB1" w:rsidP="004106C7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полномочия по предоставлению государственной поддержки сельскохозяйственным товаропроизводителям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965CB1" w:rsidRPr="005717B1" w:rsidRDefault="00965CB1" w:rsidP="004106C7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Осуществление функций и полномочий государственного органа в соответствии с положением о министерстве</w:t>
            </w:r>
          </w:p>
        </w:tc>
      </w:tr>
    </w:tbl>
    <w:p w:rsidR="00EB06EC" w:rsidRPr="005717B1" w:rsidRDefault="00EB06EC">
      <w:pPr>
        <w:rPr>
          <w:sz w:val="28"/>
          <w:szCs w:val="28"/>
          <w:highlight w:val="yellow"/>
        </w:rPr>
      </w:pPr>
    </w:p>
    <w:p w:rsidR="00EB06EC" w:rsidRPr="005717B1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  <w:highlight w:val="yellow"/>
        </w:rPr>
      </w:pPr>
      <w:r w:rsidRPr="005717B1">
        <w:rPr>
          <w:sz w:val="28"/>
          <w:szCs w:val="28"/>
        </w:rPr>
        <w:t>Раздел 8. Оценка выпадающих доходов и (или) дополнительных расходов краевого бюджета и (или) местных бюджетов в связи с предлагаемым правовым регулированием</w:t>
      </w:r>
    </w:p>
    <w:p w:rsidR="00EB06EC" w:rsidRDefault="00292B7A" w:rsidP="000356CD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0356CD">
        <w:rPr>
          <w:sz w:val="28"/>
          <w:szCs w:val="28"/>
        </w:rPr>
        <w:t xml:space="preserve">1. </w:t>
      </w:r>
      <w:r w:rsidR="000356CD" w:rsidRPr="000356CD">
        <w:rPr>
          <w:sz w:val="28"/>
          <w:szCs w:val="28"/>
        </w:rPr>
        <w:t xml:space="preserve">За период с 2020 по 2025 год из </w:t>
      </w:r>
      <w:r w:rsidR="000356CD" w:rsidRPr="006C6959">
        <w:rPr>
          <w:sz w:val="28"/>
          <w:szCs w:val="28"/>
        </w:rPr>
        <w:t>491</w:t>
      </w:r>
      <w:r w:rsidR="00996A5C" w:rsidRPr="006C6959">
        <w:rPr>
          <w:sz w:val="28"/>
          <w:szCs w:val="28"/>
        </w:rPr>
        <w:t xml:space="preserve"> </w:t>
      </w:r>
      <w:r w:rsidR="000356CD" w:rsidRPr="006C6959">
        <w:rPr>
          <w:sz w:val="28"/>
          <w:szCs w:val="28"/>
        </w:rPr>
        <w:t>получателя государственной поддержки в министерство в связи с наступлением обстоятельств непреодолимой силы обратилось 15 получателей, что составляет 3%</w:t>
      </w:r>
      <w:r w:rsidR="00EB1D36">
        <w:rPr>
          <w:sz w:val="28"/>
          <w:szCs w:val="28"/>
        </w:rPr>
        <w:t xml:space="preserve"> от общего количества получателей за указанный период</w:t>
      </w:r>
      <w:r w:rsidR="000356CD" w:rsidRPr="006C6959">
        <w:rPr>
          <w:sz w:val="28"/>
          <w:szCs w:val="28"/>
        </w:rPr>
        <w:t>.</w:t>
      </w:r>
      <w:r w:rsidR="000356CD" w:rsidRPr="000356CD">
        <w:rPr>
          <w:sz w:val="28"/>
          <w:szCs w:val="28"/>
        </w:rPr>
        <w:t xml:space="preserve"> </w:t>
      </w:r>
      <w:r w:rsidR="000356CD">
        <w:rPr>
          <w:sz w:val="28"/>
          <w:szCs w:val="28"/>
        </w:rPr>
        <w:t>О</w:t>
      </w:r>
      <w:r w:rsidR="000356CD" w:rsidRPr="00C16C49">
        <w:rPr>
          <w:sz w:val="28"/>
          <w:szCs w:val="28"/>
        </w:rPr>
        <w:t xml:space="preserve">бъем поддержки, </w:t>
      </w:r>
      <w:r w:rsidR="00EB1D36">
        <w:rPr>
          <w:sz w:val="28"/>
          <w:szCs w:val="28"/>
        </w:rPr>
        <w:br/>
      </w:r>
      <w:r w:rsidR="000356CD" w:rsidRPr="00C16C49">
        <w:rPr>
          <w:sz w:val="28"/>
          <w:szCs w:val="28"/>
        </w:rPr>
        <w:t xml:space="preserve">не подлежащей возврату в краевой бюджет, в связи </w:t>
      </w:r>
      <w:r w:rsidR="00EB1D36">
        <w:rPr>
          <w:sz w:val="28"/>
          <w:szCs w:val="28"/>
        </w:rPr>
        <w:br/>
      </w:r>
      <w:r w:rsidR="000356CD" w:rsidRPr="00C16C49">
        <w:rPr>
          <w:sz w:val="28"/>
          <w:szCs w:val="28"/>
        </w:rPr>
        <w:t>с освобождением получателей субсидий (грантов)</w:t>
      </w:r>
      <w:r w:rsidR="000356CD">
        <w:rPr>
          <w:sz w:val="28"/>
          <w:szCs w:val="28"/>
        </w:rPr>
        <w:t xml:space="preserve"> </w:t>
      </w:r>
      <w:r w:rsidR="000356CD" w:rsidRPr="00C16C49">
        <w:rPr>
          <w:sz w:val="28"/>
          <w:szCs w:val="28"/>
        </w:rPr>
        <w:t xml:space="preserve">от ответственности </w:t>
      </w:r>
      <w:r w:rsidR="00EB1D36">
        <w:rPr>
          <w:sz w:val="28"/>
          <w:szCs w:val="28"/>
        </w:rPr>
        <w:br/>
      </w:r>
      <w:r w:rsidR="000356CD">
        <w:rPr>
          <w:sz w:val="28"/>
          <w:szCs w:val="28"/>
        </w:rPr>
        <w:t>в период с 2020 по 2025 год</w:t>
      </w:r>
      <w:r w:rsidR="00EB1D36">
        <w:rPr>
          <w:sz w:val="28"/>
          <w:szCs w:val="28"/>
        </w:rPr>
        <w:t>,</w:t>
      </w:r>
      <w:r w:rsidR="000356CD">
        <w:rPr>
          <w:sz w:val="28"/>
          <w:szCs w:val="28"/>
        </w:rPr>
        <w:t xml:space="preserve"> составил</w:t>
      </w:r>
      <w:r w:rsidR="000356CD" w:rsidRPr="00C16C49">
        <w:rPr>
          <w:sz w:val="28"/>
          <w:szCs w:val="28"/>
        </w:rPr>
        <w:t xml:space="preserve"> 50,24 млн руб.</w:t>
      </w:r>
      <w:r w:rsidR="000356CD">
        <w:rPr>
          <w:sz w:val="28"/>
          <w:szCs w:val="28"/>
        </w:rPr>
        <w:t xml:space="preserve"> </w:t>
      </w:r>
      <w:r w:rsidR="00840170">
        <w:rPr>
          <w:sz w:val="28"/>
          <w:szCs w:val="28"/>
        </w:rPr>
        <w:t>Произвести р</w:t>
      </w:r>
      <w:r w:rsidR="000356CD">
        <w:rPr>
          <w:sz w:val="28"/>
          <w:szCs w:val="28"/>
        </w:rPr>
        <w:t xml:space="preserve">асчет количества потенциальных заявителей на следующий период </w:t>
      </w:r>
      <w:r w:rsidR="00EB1D36">
        <w:rPr>
          <w:sz w:val="28"/>
          <w:szCs w:val="28"/>
        </w:rPr>
        <w:br/>
      </w:r>
      <w:r w:rsidR="000356CD">
        <w:rPr>
          <w:sz w:val="28"/>
          <w:szCs w:val="28"/>
        </w:rPr>
        <w:t>не представляется возможным в связи с невозможностью предсказать количество случаев наступления обстоятельств непреодолимой силы, а также их влияние на правоотношения получателей и министерства по предоставлению государственной поддержки.</w:t>
      </w:r>
    </w:p>
    <w:p w:rsidR="000356CD" w:rsidRDefault="000356CD" w:rsidP="000356CD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рассмотрение документов о наступлении обстоятельств непреодолимой силы будет осуществляться имеющимся количеством работников, проект НПА края не предусматривает дополнительных расходов бюджета Хабаровского края.</w:t>
      </w:r>
    </w:p>
    <w:p w:rsidR="00996A5C" w:rsidRPr="000356CD" w:rsidRDefault="00996A5C" w:rsidP="000356CD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Обоснование невозможности проведения финансовой оценки: отсутствует.</w:t>
      </w:r>
    </w:p>
    <w:p w:rsidR="00EB06EC" w:rsidRPr="005717B1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Раздел 9. Новые или изменяющие ранее предусмотренные НПА края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</w:t>
      </w:r>
      <w:r w:rsidRPr="005717B1">
        <w:rPr>
          <w:sz w:val="28"/>
          <w:szCs w:val="28"/>
        </w:rPr>
        <w:lastRenderedPageBreak/>
        <w:t xml:space="preserve">установленную ответственность за нарушение НПА края обязанности, запреты и ограничения для субъектов предпринимательской и иной экономической деятельности, а также порядок организации их исполнения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3968"/>
        <w:gridCol w:w="2351"/>
      </w:tblGrid>
      <w:tr w:rsidR="00EB06EC" w:rsidRPr="005717B1" w:rsidTr="004106C7">
        <w:trPr>
          <w:trHeight w:val="43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новых обязательных требований, обязанностей, запретов, ответственности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 xml:space="preserve">Описание порядка организации </w:t>
            </w:r>
            <w:r w:rsidRPr="005717B1">
              <w:rPr>
                <w:sz w:val="28"/>
                <w:szCs w:val="28"/>
              </w:rPr>
              <w:br/>
              <w:t>их исполнения</w:t>
            </w:r>
          </w:p>
        </w:tc>
      </w:tr>
      <w:tr w:rsidR="00965CB1" w:rsidRPr="005717B1" w:rsidTr="004106C7">
        <w:trPr>
          <w:trHeight w:val="230"/>
        </w:trPr>
        <w:tc>
          <w:tcPr>
            <w:tcW w:w="2552" w:type="dxa"/>
            <w:tcBorders>
              <w:bottom w:val="single" w:sz="4" w:space="0" w:color="auto"/>
            </w:tcBorders>
          </w:tcPr>
          <w:p w:rsidR="00965CB1" w:rsidRPr="00AF41C8" w:rsidRDefault="0067459B" w:rsidP="00840170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с</w:t>
            </w:r>
            <w:r w:rsidR="00965CB1" w:rsidRPr="00AF41C8">
              <w:rPr>
                <w:sz w:val="28"/>
                <w:szCs w:val="28"/>
              </w:rPr>
              <w:t>ельскохозяйственные товаропроизводители края,</w:t>
            </w:r>
            <w:r w:rsidR="001D6AD4" w:rsidRPr="00AF41C8">
              <w:rPr>
                <w:sz w:val="28"/>
                <w:szCs w:val="28"/>
              </w:rPr>
              <w:t xml:space="preserve"> муниципальные образования, </w:t>
            </w:r>
            <w:r w:rsidR="00840170" w:rsidRPr="00AF41C8">
              <w:rPr>
                <w:sz w:val="28"/>
                <w:szCs w:val="28"/>
              </w:rPr>
              <w:t>предоставляющие в министерство документы о наступлении обстоятельств непреодолимой силы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65CB1" w:rsidRPr="00AF41C8" w:rsidRDefault="00A17878" w:rsidP="004E47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о</w:t>
            </w:r>
            <w:r w:rsidR="009F405F" w:rsidRPr="00AF41C8">
              <w:rPr>
                <w:sz w:val="28"/>
                <w:szCs w:val="28"/>
              </w:rPr>
              <w:t>б</w:t>
            </w:r>
            <w:r w:rsidRPr="00AF41C8">
              <w:rPr>
                <w:sz w:val="28"/>
                <w:szCs w:val="28"/>
              </w:rPr>
              <w:t>язанность</w:t>
            </w:r>
            <w:r w:rsidR="009F405F" w:rsidRPr="00AF41C8">
              <w:rPr>
                <w:sz w:val="28"/>
                <w:szCs w:val="28"/>
              </w:rPr>
              <w:t xml:space="preserve"> по представлен</w:t>
            </w:r>
            <w:r w:rsidR="00C96933" w:rsidRPr="00AF41C8">
              <w:rPr>
                <w:sz w:val="28"/>
                <w:szCs w:val="28"/>
              </w:rPr>
              <w:t>ию</w:t>
            </w:r>
            <w:r w:rsidR="004E47FF" w:rsidRPr="00AF41C8">
              <w:rPr>
                <w:sz w:val="28"/>
                <w:szCs w:val="28"/>
              </w:rPr>
              <w:t xml:space="preserve"> получателями субсидий (грантов) документов, подтверждающих наступление обстоятельств непреодолимой силы </w:t>
            </w:r>
            <w:r w:rsidRPr="00AF41C8">
              <w:rPr>
                <w:sz w:val="28"/>
                <w:szCs w:val="28"/>
              </w:rPr>
              <w:t>(дополнительных обязательных требований, обязанностей, запретов, ответственности проектом постановления не устанавливается</w:t>
            </w:r>
            <w:r w:rsidR="004E47FF" w:rsidRPr="00AF41C8">
              <w:rPr>
                <w:sz w:val="28"/>
                <w:szCs w:val="28"/>
              </w:rPr>
              <w:t>, устраняются избыточные требования по представлению отдельных документов</w:t>
            </w:r>
            <w:r w:rsidRPr="00AF41C8">
              <w:rPr>
                <w:sz w:val="28"/>
                <w:szCs w:val="28"/>
              </w:rPr>
              <w:t>)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65CB1" w:rsidRPr="00AF41C8" w:rsidRDefault="001D6AD4" w:rsidP="00965CB1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AF41C8">
              <w:rPr>
                <w:sz w:val="28"/>
                <w:szCs w:val="28"/>
              </w:rPr>
              <w:t>п. 2.1 – 2.6, п. 3.1 – 3.7 приложения № 1 к проекту НПА края, п. 2.1 – 2.5, п. 3.1 – 3.3 приложения № 2 к проекту НПА края</w:t>
            </w:r>
          </w:p>
        </w:tc>
      </w:tr>
    </w:tbl>
    <w:p w:rsidR="00EB06EC" w:rsidRPr="005717B1" w:rsidRDefault="00EB06EC">
      <w:pPr>
        <w:rPr>
          <w:sz w:val="28"/>
          <w:szCs w:val="28"/>
          <w:highlight w:val="yellow"/>
        </w:rPr>
      </w:pPr>
    </w:p>
    <w:p w:rsidR="00EB06EC" w:rsidRPr="005717B1" w:rsidRDefault="00EB06EC">
      <w:pPr>
        <w:widowControl w:val="0"/>
        <w:tabs>
          <w:tab w:val="left" w:pos="709"/>
        </w:tabs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10. Оценка доходов и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 или ограничений либо с изменением содержания таких обязанностей, запретов или ограничений</w:t>
      </w:r>
    </w:p>
    <w:p w:rsidR="00C96933" w:rsidRPr="00AF41C8" w:rsidRDefault="00EB06EC" w:rsidP="001D6AD4">
      <w:pPr>
        <w:widowControl w:val="0"/>
        <w:ind w:firstLine="709"/>
        <w:jc w:val="both"/>
        <w:rPr>
          <w:b/>
          <w:sz w:val="28"/>
          <w:szCs w:val="28"/>
        </w:rPr>
      </w:pPr>
      <w:r w:rsidRPr="00AF41C8">
        <w:rPr>
          <w:sz w:val="28"/>
          <w:szCs w:val="28"/>
        </w:rPr>
        <w:t>1. </w:t>
      </w:r>
      <w:r w:rsidR="00C96933" w:rsidRPr="00AF41C8">
        <w:rPr>
          <w:sz w:val="28"/>
          <w:szCs w:val="28"/>
        </w:rPr>
        <w:t>Расходы субъектов предпринимательской и иной экономической деятельности составят</w:t>
      </w:r>
      <w:r w:rsidR="00C96933" w:rsidRPr="00AF41C8">
        <w:rPr>
          <w:b/>
          <w:sz w:val="28"/>
          <w:szCs w:val="28"/>
        </w:rPr>
        <w:t xml:space="preserve"> </w:t>
      </w:r>
      <w:r w:rsidR="003F0B01" w:rsidRPr="00AF41C8">
        <w:rPr>
          <w:sz w:val="28"/>
          <w:szCs w:val="28"/>
        </w:rPr>
        <w:t>35 797,20</w:t>
      </w:r>
      <w:r w:rsidR="001D6AD4" w:rsidRPr="00AF41C8">
        <w:rPr>
          <w:sz w:val="28"/>
          <w:szCs w:val="28"/>
        </w:rPr>
        <w:t xml:space="preserve"> рублей </w:t>
      </w:r>
      <w:r w:rsidR="00C96933" w:rsidRPr="00AF41C8">
        <w:rPr>
          <w:sz w:val="28"/>
          <w:szCs w:val="28"/>
        </w:rPr>
        <w:t>на предоставление документов</w:t>
      </w:r>
      <w:r w:rsidR="001D6AD4" w:rsidRPr="00AF41C8">
        <w:rPr>
          <w:sz w:val="28"/>
          <w:szCs w:val="28"/>
        </w:rPr>
        <w:t>, подтверждающих наступление обстоятельств непреодолимой силы (</w:t>
      </w:r>
      <w:r w:rsidR="00EB1D36">
        <w:rPr>
          <w:sz w:val="28"/>
          <w:szCs w:val="28"/>
        </w:rPr>
        <w:t xml:space="preserve">из расчета </w:t>
      </w:r>
      <w:r w:rsidR="001D6AD4" w:rsidRPr="00AF41C8">
        <w:rPr>
          <w:sz w:val="28"/>
          <w:szCs w:val="28"/>
        </w:rPr>
        <w:t xml:space="preserve">15 заявителей за период с 2020 </w:t>
      </w:r>
      <w:r w:rsidR="00EC07C2" w:rsidRPr="00AF41C8">
        <w:rPr>
          <w:sz w:val="28"/>
          <w:szCs w:val="28"/>
        </w:rPr>
        <w:t>по 2025 год) (приложение №№ 2, 3).</w:t>
      </w:r>
    </w:p>
    <w:p w:rsidR="00C96933" w:rsidRPr="00AF41C8" w:rsidRDefault="00C96933" w:rsidP="00C96933">
      <w:pPr>
        <w:widowControl w:val="0"/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Доходы субъектов предпринимательской и иной экономической деятельности за </w:t>
      </w:r>
      <w:r w:rsidR="001D6AD4" w:rsidRPr="00AF41C8">
        <w:rPr>
          <w:sz w:val="28"/>
          <w:szCs w:val="28"/>
        </w:rPr>
        <w:t>2020 – 2025 гг. составили 50, 24</w:t>
      </w:r>
      <w:r w:rsidRPr="00AF41C8">
        <w:rPr>
          <w:sz w:val="28"/>
          <w:szCs w:val="28"/>
        </w:rPr>
        <w:t xml:space="preserve"> </w:t>
      </w:r>
      <w:r w:rsidR="001D6AD4" w:rsidRPr="00AF41C8">
        <w:rPr>
          <w:sz w:val="28"/>
          <w:szCs w:val="28"/>
        </w:rPr>
        <w:t>млн</w:t>
      </w:r>
      <w:r w:rsidRPr="00AF41C8">
        <w:rPr>
          <w:sz w:val="28"/>
          <w:szCs w:val="28"/>
        </w:rPr>
        <w:t xml:space="preserve"> рублей.</w:t>
      </w:r>
    </w:p>
    <w:p w:rsidR="00EB06EC" w:rsidRPr="005717B1" w:rsidRDefault="00EB06EC" w:rsidP="00C96933">
      <w:pPr>
        <w:widowControl w:val="0"/>
        <w:ind w:firstLine="709"/>
        <w:jc w:val="both"/>
        <w:rPr>
          <w:sz w:val="28"/>
          <w:szCs w:val="28"/>
        </w:rPr>
      </w:pPr>
      <w:r w:rsidRPr="00AF41C8">
        <w:rPr>
          <w:sz w:val="28"/>
          <w:szCs w:val="28"/>
        </w:rPr>
        <w:t xml:space="preserve">2. Обоснование невозможности проведения финансовой оценки: </w:t>
      </w:r>
      <w:r w:rsidR="00200DF8" w:rsidRPr="00AF41C8">
        <w:rPr>
          <w:sz w:val="28"/>
          <w:szCs w:val="28"/>
        </w:rPr>
        <w:t>отсутствует.</w:t>
      </w:r>
    </w:p>
    <w:p w:rsidR="00EB06EC" w:rsidRPr="005717B1" w:rsidRDefault="00EB06EC">
      <w:pPr>
        <w:widowControl w:val="0"/>
        <w:spacing w:before="120" w:line="240" w:lineRule="exact"/>
        <w:ind w:left="2013" w:hanging="1304"/>
        <w:rPr>
          <w:sz w:val="28"/>
          <w:szCs w:val="28"/>
        </w:rPr>
      </w:pPr>
      <w:r w:rsidRPr="005717B1">
        <w:rPr>
          <w:sz w:val="28"/>
          <w:szCs w:val="28"/>
        </w:rPr>
        <w:t>Раздел 11. Оценка воздействия проекта НПА края на состояние конкуренции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EB06EC" w:rsidRPr="005717B1" w:rsidTr="003973EB">
        <w:trPr>
          <w:trHeight w:val="323"/>
        </w:trPr>
        <w:tc>
          <w:tcPr>
            <w:tcW w:w="7797" w:type="dxa"/>
            <w:vAlign w:val="center"/>
          </w:tcPr>
          <w:p w:rsidR="00EB06EC" w:rsidRPr="005717B1" w:rsidRDefault="00EB06EC">
            <w:pPr>
              <w:spacing w:before="60" w:after="60" w:line="200" w:lineRule="exact"/>
              <w:jc w:val="center"/>
              <w:rPr>
                <w:i/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Наименование фактора оценки влияния проекта НПА края на состояние конкуренции</w:t>
            </w:r>
          </w:p>
        </w:tc>
        <w:tc>
          <w:tcPr>
            <w:tcW w:w="1559" w:type="dxa"/>
            <w:vAlign w:val="center"/>
          </w:tcPr>
          <w:p w:rsidR="00EB06EC" w:rsidRPr="005717B1" w:rsidRDefault="003973EB" w:rsidP="003973EB">
            <w:pPr>
              <w:spacing w:before="60" w:after="60" w:line="200" w:lineRule="exact"/>
              <w:jc w:val="center"/>
              <w:rPr>
                <w:iCs/>
                <w:sz w:val="28"/>
                <w:szCs w:val="28"/>
              </w:rPr>
            </w:pPr>
            <w:r w:rsidRPr="005717B1">
              <w:rPr>
                <w:iCs/>
                <w:sz w:val="28"/>
                <w:szCs w:val="28"/>
              </w:rPr>
              <w:t>В</w:t>
            </w:r>
            <w:r w:rsidR="00EB06EC" w:rsidRPr="005717B1">
              <w:rPr>
                <w:iCs/>
                <w:sz w:val="28"/>
                <w:szCs w:val="28"/>
              </w:rPr>
              <w:t>лияни</w:t>
            </w:r>
            <w:r w:rsidRPr="005717B1">
              <w:rPr>
                <w:iCs/>
                <w:sz w:val="28"/>
                <w:szCs w:val="28"/>
              </w:rPr>
              <w:t>е</w:t>
            </w:r>
            <w:r w:rsidR="00EB06EC" w:rsidRPr="005717B1">
              <w:rPr>
                <w:iCs/>
                <w:sz w:val="28"/>
                <w:szCs w:val="28"/>
              </w:rPr>
              <w:t xml:space="preserve"> фактора </w:t>
            </w:r>
          </w:p>
        </w:tc>
      </w:tr>
    </w:tbl>
    <w:p w:rsidR="003973EB" w:rsidRPr="005717B1" w:rsidRDefault="003973EB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200DF8" w:rsidRPr="005717B1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F8" w:rsidRPr="005717B1" w:rsidRDefault="00200DF8" w:rsidP="00200DF8">
            <w:pPr>
              <w:spacing w:before="60" w:after="60" w:line="200" w:lineRule="exact"/>
              <w:rPr>
                <w:i/>
                <w:sz w:val="28"/>
                <w:szCs w:val="28"/>
              </w:rPr>
            </w:pPr>
            <w:r w:rsidRPr="005717B1">
              <w:rPr>
                <w:bCs/>
                <w:sz w:val="28"/>
                <w:szCs w:val="28"/>
              </w:rPr>
              <w:t>Ограничение количества или круга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5717B1" w:rsidRDefault="00200DF8" w:rsidP="00200DF8">
            <w:pPr>
              <w:spacing w:before="60" w:after="60"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00DF8" w:rsidRPr="005717B1" w:rsidTr="003973EB">
        <w:trPr>
          <w:trHeight w:val="4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Pr="005717B1" w:rsidRDefault="00200DF8" w:rsidP="00200DF8">
            <w:pPr>
              <w:spacing w:before="60" w:after="60" w:line="200" w:lineRule="exact"/>
              <w:rPr>
                <w:i/>
                <w:sz w:val="28"/>
                <w:szCs w:val="28"/>
              </w:rPr>
            </w:pPr>
            <w:r w:rsidRPr="005717B1">
              <w:rPr>
                <w:bCs/>
                <w:sz w:val="28"/>
                <w:szCs w:val="28"/>
              </w:rPr>
              <w:t>Ограничение способности поставщиков вести конкуренцию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5717B1" w:rsidRDefault="00200DF8" w:rsidP="00200DF8">
            <w:pPr>
              <w:jc w:val="center"/>
              <w:rPr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00DF8" w:rsidRPr="005717B1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Pr="005717B1" w:rsidRDefault="00200DF8" w:rsidP="00200DF8">
            <w:pPr>
              <w:spacing w:before="60" w:after="60" w:line="200" w:lineRule="exact"/>
              <w:rPr>
                <w:i/>
                <w:sz w:val="28"/>
                <w:szCs w:val="28"/>
              </w:rPr>
            </w:pPr>
            <w:r w:rsidRPr="005717B1">
              <w:rPr>
                <w:bCs/>
                <w:spacing w:val="-4"/>
                <w:sz w:val="28"/>
                <w:szCs w:val="28"/>
              </w:rPr>
              <w:t>Снижение заинтересованности поставщиков в энергичной конкуренции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5717B1" w:rsidRDefault="00200DF8" w:rsidP="00200DF8">
            <w:pPr>
              <w:jc w:val="center"/>
              <w:rPr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00DF8" w:rsidRPr="005717B1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Pr="005717B1" w:rsidRDefault="00200DF8" w:rsidP="00200DF8">
            <w:pPr>
              <w:spacing w:before="60" w:after="60" w:line="200" w:lineRule="exact"/>
              <w:rPr>
                <w:i/>
                <w:sz w:val="28"/>
                <w:szCs w:val="28"/>
              </w:rPr>
            </w:pPr>
            <w:r w:rsidRPr="005717B1">
              <w:rPr>
                <w:bCs/>
                <w:sz w:val="28"/>
                <w:szCs w:val="28"/>
              </w:rPr>
              <w:t>Ограничение выбора потребителей и доступной для них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5717B1" w:rsidRDefault="00200DF8" w:rsidP="00200DF8">
            <w:pPr>
              <w:jc w:val="center"/>
              <w:rPr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</w:tbl>
    <w:p w:rsidR="00EB06EC" w:rsidRPr="005717B1" w:rsidRDefault="00EB06EC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1. Сведения о положительных эффектах положений проекта НПА края, ограничивающих конкуренцию (при наличии) и источниках данных: </w:t>
      </w:r>
      <w:r w:rsidR="00200DF8" w:rsidRPr="005717B1">
        <w:rPr>
          <w:sz w:val="28"/>
          <w:szCs w:val="28"/>
        </w:rPr>
        <w:t>отсутствуют.</w:t>
      </w:r>
    </w:p>
    <w:p w:rsidR="004148FA" w:rsidRDefault="00EB06EC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2. Сведения о результатах рассмотрения проекта НПА края органом </w:t>
      </w:r>
      <w:r w:rsidRPr="005717B1">
        <w:rPr>
          <w:sz w:val="28"/>
          <w:szCs w:val="28"/>
        </w:rPr>
        <w:lastRenderedPageBreak/>
        <w:t>исп</w:t>
      </w:r>
      <w:r w:rsidRPr="00C829B0">
        <w:rPr>
          <w:sz w:val="28"/>
          <w:szCs w:val="28"/>
        </w:rPr>
        <w:t>олнительной власти края, курирующим вопросы содействия развитию конкуренции в крае:</w:t>
      </w:r>
      <w:r w:rsidR="00200DF8" w:rsidRPr="00C829B0">
        <w:rPr>
          <w:sz w:val="28"/>
          <w:szCs w:val="28"/>
        </w:rPr>
        <w:t xml:space="preserve"> </w:t>
      </w: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4148FA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EB06EC" w:rsidRPr="005717B1" w:rsidRDefault="00EB06EC" w:rsidP="00200DF8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12. Информация о наличии или отсутствии в проекте НПА края обязательных требований</w:t>
      </w:r>
    </w:p>
    <w:p w:rsidR="00EB06EC" w:rsidRPr="005717B1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1. Сведения о наличии или отсутствии в проекте НПА края обязательных требований: </w:t>
      </w:r>
      <w:r w:rsidRPr="00C829B0">
        <w:rPr>
          <w:i/>
          <w:sz w:val="28"/>
          <w:szCs w:val="28"/>
        </w:rPr>
        <w:t>нет</w:t>
      </w:r>
      <w:r w:rsidRPr="00C829B0">
        <w:rPr>
          <w:sz w:val="28"/>
          <w:szCs w:val="28"/>
        </w:rPr>
        <w:t>.</w:t>
      </w:r>
    </w:p>
    <w:p w:rsidR="00F33449" w:rsidRPr="005717B1" w:rsidRDefault="00EB06EC" w:rsidP="00F3344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2. Срок вступления в силу НПА кра</w:t>
      </w:r>
      <w:r w:rsidR="00F33449">
        <w:rPr>
          <w:sz w:val="28"/>
          <w:szCs w:val="28"/>
        </w:rPr>
        <w:t>я: с момента подписания.</w:t>
      </w:r>
    </w:p>
    <w:p w:rsidR="00EB06EC" w:rsidRPr="005717B1" w:rsidRDefault="00EB06EC" w:rsidP="00F3344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3. Обоснование причин отклонения дат вступления в силу НПА края от 1 марта и 1 сентября:</w:t>
      </w:r>
      <w:r w:rsidR="00F33449">
        <w:rPr>
          <w:sz w:val="28"/>
          <w:szCs w:val="28"/>
        </w:rPr>
        <w:t xml:space="preserve"> отсутствует.</w:t>
      </w:r>
    </w:p>
    <w:p w:rsidR="00EB06EC" w:rsidRPr="005717B1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4. Информация о соблюдении принципов, определенных Федеральным законом от 31 июля 2020 г. № 247-ФЗ "Об обязательных требованиях в Российской Федерации"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EB06EC" w:rsidRPr="005717B1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 w:rsidRPr="005717B1">
              <w:rPr>
                <w:color w:val="000000"/>
                <w:sz w:val="28"/>
                <w:szCs w:val="28"/>
              </w:rPr>
              <w:t>Наименование принципа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Информация о соблюдении принципа</w:t>
            </w:r>
          </w:p>
        </w:tc>
      </w:tr>
      <w:tr w:rsidR="00EB06EC" w:rsidRPr="005717B1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rPr>
                <w:i/>
                <w:color w:val="000000"/>
                <w:sz w:val="28"/>
                <w:szCs w:val="28"/>
              </w:rPr>
            </w:pPr>
            <w:r w:rsidRPr="005717B1">
              <w:rPr>
                <w:rFonts w:eastAsia="Calibri"/>
                <w:sz w:val="28"/>
                <w:szCs w:val="28"/>
              </w:rPr>
              <w:t>Законность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Pr="005717B1" w:rsidRDefault="00556AB4">
            <w:pPr>
              <w:spacing w:before="60" w:after="60" w:line="20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соблюдаются</w:t>
            </w:r>
          </w:p>
        </w:tc>
      </w:tr>
      <w:tr w:rsidR="00EB06EC" w:rsidRPr="005717B1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rPr>
                <w:i/>
                <w:color w:val="000000"/>
                <w:sz w:val="28"/>
                <w:szCs w:val="28"/>
              </w:rPr>
            </w:pPr>
            <w:r w:rsidRPr="005717B1">
              <w:rPr>
                <w:rFonts w:eastAsia="Calibri"/>
                <w:sz w:val="28"/>
                <w:szCs w:val="28"/>
              </w:rPr>
              <w:t>Обоснованность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Pr="005717B1" w:rsidRDefault="00556AB4">
            <w:pPr>
              <w:spacing w:before="60" w:after="60" w:line="20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соблюдаются</w:t>
            </w:r>
          </w:p>
        </w:tc>
      </w:tr>
      <w:tr w:rsidR="00EB06EC" w:rsidRPr="005717B1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rPr>
                <w:i/>
                <w:color w:val="000000"/>
                <w:sz w:val="28"/>
                <w:szCs w:val="28"/>
              </w:rPr>
            </w:pPr>
            <w:r w:rsidRPr="005717B1">
              <w:rPr>
                <w:rFonts w:eastAsia="Calibri"/>
                <w:sz w:val="28"/>
                <w:szCs w:val="28"/>
              </w:rPr>
              <w:t>Правовая определенность и системность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Pr="005717B1" w:rsidRDefault="00556AB4">
            <w:pPr>
              <w:spacing w:before="60" w:after="60" w:line="20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соблюдаются</w:t>
            </w:r>
          </w:p>
        </w:tc>
      </w:tr>
      <w:tr w:rsidR="00EB06EC" w:rsidRPr="005717B1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rPr>
                <w:i/>
                <w:color w:val="000000"/>
                <w:sz w:val="28"/>
                <w:szCs w:val="28"/>
              </w:rPr>
            </w:pPr>
            <w:r w:rsidRPr="005717B1">
              <w:rPr>
                <w:rFonts w:eastAsia="Calibri"/>
                <w:sz w:val="28"/>
                <w:szCs w:val="28"/>
              </w:rPr>
              <w:t>Открытость и предсказуемость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Pr="005717B1" w:rsidRDefault="00556AB4">
            <w:pPr>
              <w:spacing w:before="60" w:after="60" w:line="20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соблюдаются</w:t>
            </w:r>
          </w:p>
        </w:tc>
      </w:tr>
      <w:tr w:rsidR="00EB06EC" w:rsidRPr="005717B1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Pr="005717B1" w:rsidRDefault="00EB06EC">
            <w:pPr>
              <w:spacing w:before="60" w:after="60" w:line="200" w:lineRule="exact"/>
              <w:rPr>
                <w:i/>
                <w:color w:val="000000"/>
                <w:sz w:val="28"/>
                <w:szCs w:val="28"/>
              </w:rPr>
            </w:pPr>
            <w:r w:rsidRPr="005717B1">
              <w:rPr>
                <w:rFonts w:eastAsia="Calibri"/>
                <w:sz w:val="28"/>
                <w:szCs w:val="28"/>
              </w:rPr>
              <w:t>Исполнимость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Pr="005717B1" w:rsidRDefault="00556AB4">
            <w:pPr>
              <w:spacing w:before="60" w:after="60" w:line="20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5717B1">
              <w:rPr>
                <w:iCs/>
                <w:color w:val="000000"/>
                <w:sz w:val="28"/>
                <w:szCs w:val="28"/>
              </w:rPr>
              <w:t>соблюдаются</w:t>
            </w:r>
          </w:p>
        </w:tc>
      </w:tr>
    </w:tbl>
    <w:p w:rsidR="00EB06EC" w:rsidRPr="005717B1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13. Информация о вступлении в силу и сроках реализации проекта НПА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81"/>
      </w:tblGrid>
      <w:tr w:rsidR="00173942" w:rsidRPr="005717B1">
        <w:tc>
          <w:tcPr>
            <w:tcW w:w="6379" w:type="dxa"/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Планируемый срок реализации проекта НПА края</w:t>
            </w:r>
          </w:p>
        </w:tc>
        <w:tc>
          <w:tcPr>
            <w:tcW w:w="2981" w:type="dxa"/>
            <w:shd w:val="clear" w:color="auto" w:fill="auto"/>
          </w:tcPr>
          <w:p w:rsidR="00173942" w:rsidRPr="005717B1" w:rsidRDefault="00F33449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173942" w:rsidRPr="005717B1">
        <w:tc>
          <w:tcPr>
            <w:tcW w:w="6379" w:type="dxa"/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Предполагаемая дата вступления в силу НПА края</w:t>
            </w:r>
          </w:p>
        </w:tc>
        <w:tc>
          <w:tcPr>
            <w:tcW w:w="2981" w:type="dxa"/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  <w:lang w:val="en-US"/>
              </w:rPr>
              <w:t>II</w:t>
            </w:r>
            <w:r w:rsidR="00F33449">
              <w:rPr>
                <w:sz w:val="28"/>
                <w:szCs w:val="28"/>
                <w:lang w:val="en-US"/>
              </w:rPr>
              <w:t xml:space="preserve">I </w:t>
            </w:r>
            <w:r w:rsidR="00F33449">
              <w:rPr>
                <w:sz w:val="28"/>
                <w:szCs w:val="28"/>
              </w:rPr>
              <w:t>квартал 2025</w:t>
            </w:r>
            <w:r w:rsidRPr="005717B1">
              <w:rPr>
                <w:sz w:val="28"/>
                <w:szCs w:val="28"/>
              </w:rPr>
              <w:t xml:space="preserve"> года</w:t>
            </w:r>
          </w:p>
        </w:tc>
      </w:tr>
      <w:tr w:rsidR="00173942" w:rsidRPr="005717B1">
        <w:tc>
          <w:tcPr>
            <w:tcW w:w="6379" w:type="dxa"/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Необходимость установления переходного периода, а также эксперимента</w:t>
            </w:r>
          </w:p>
        </w:tc>
        <w:tc>
          <w:tcPr>
            <w:tcW w:w="2981" w:type="dxa"/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отсутствуют</w:t>
            </w:r>
          </w:p>
        </w:tc>
      </w:tr>
      <w:tr w:rsidR="00173942" w:rsidRPr="005717B1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Необходимость установления отсрочки введения предлагаемого правового регулирования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отсутствуют</w:t>
            </w:r>
          </w:p>
        </w:tc>
      </w:tr>
      <w:tr w:rsidR="00173942" w:rsidRPr="005717B1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00" w:lineRule="exact"/>
              <w:jc w:val="both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73942" w:rsidRPr="005717B1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отсутствуют</w:t>
            </w:r>
          </w:p>
        </w:tc>
      </w:tr>
    </w:tbl>
    <w:p w:rsidR="00EB06EC" w:rsidRPr="005717B1" w:rsidRDefault="00EB06EC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2. 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173942" w:rsidRPr="005717B1">
        <w:rPr>
          <w:sz w:val="28"/>
          <w:szCs w:val="28"/>
        </w:rPr>
        <w:t>отсутствует.</w:t>
      </w:r>
    </w:p>
    <w:p w:rsidR="00EB06EC" w:rsidRPr="005717B1" w:rsidRDefault="00EB06EC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Раздел 14. Сведения о проведении публичного обсуждения, сроках </w:t>
      </w:r>
      <w:r w:rsidRPr="005717B1">
        <w:rPr>
          <w:sz w:val="28"/>
          <w:szCs w:val="28"/>
        </w:rPr>
        <w:lastRenderedPageBreak/>
        <w:t>представления предложений и замечаний в связи с его проведением, лицах, представивших предложения и замечания, и результатах их рассмотрения разработчиком</w:t>
      </w:r>
    </w:p>
    <w:p w:rsidR="00173942" w:rsidRDefault="00173942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pacing w:val="-6"/>
          <w:sz w:val="28"/>
          <w:szCs w:val="28"/>
        </w:rPr>
        <w:t>1. </w:t>
      </w:r>
      <w:r w:rsidR="00EB06EC" w:rsidRPr="005717B1">
        <w:rPr>
          <w:spacing w:val="-6"/>
          <w:sz w:val="28"/>
          <w:szCs w:val="28"/>
        </w:rPr>
        <w:t>Полный электронный адрес размещения проекта НПА края в информационно-телекоммуникационной сети "Интернет"</w:t>
      </w:r>
      <w:r w:rsidRPr="005717B1">
        <w:rPr>
          <w:sz w:val="28"/>
          <w:szCs w:val="28"/>
        </w:rPr>
        <w:t xml:space="preserve">: </w:t>
      </w:r>
    </w:p>
    <w:p w:rsidR="004148FA" w:rsidRPr="005717B1" w:rsidRDefault="004148FA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EB06EC" w:rsidRPr="005717B1" w:rsidRDefault="00173942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2. </w:t>
      </w:r>
      <w:r w:rsidR="00EB06EC" w:rsidRPr="005717B1">
        <w:rPr>
          <w:sz w:val="28"/>
          <w:szCs w:val="28"/>
        </w:rPr>
        <w:t>Сроки проведения публичных обсуждений:</w:t>
      </w:r>
    </w:p>
    <w:p w:rsidR="004148FA" w:rsidRDefault="004148FA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</w:p>
    <w:p w:rsidR="004148FA" w:rsidRDefault="00EB06EC" w:rsidP="00173942">
      <w:pPr>
        <w:widowControl w:val="0"/>
        <w:spacing w:before="60"/>
        <w:ind w:firstLine="709"/>
        <w:jc w:val="both"/>
        <w:rPr>
          <w:spacing w:val="-6"/>
          <w:sz w:val="28"/>
          <w:szCs w:val="28"/>
        </w:rPr>
      </w:pPr>
      <w:r w:rsidRPr="005717B1">
        <w:rPr>
          <w:sz w:val="28"/>
          <w:szCs w:val="28"/>
        </w:rPr>
        <w:t>3.</w:t>
      </w:r>
      <w:r w:rsidRPr="005717B1">
        <w:rPr>
          <w:spacing w:val="-6"/>
          <w:sz w:val="28"/>
          <w:szCs w:val="28"/>
        </w:rPr>
        <w:t xml:space="preserve"> Сведения о рассмотрении проекта </w:t>
      </w:r>
      <w:r w:rsidR="00292B7A" w:rsidRPr="005717B1">
        <w:rPr>
          <w:spacing w:val="-6"/>
          <w:sz w:val="28"/>
          <w:szCs w:val="28"/>
        </w:rPr>
        <w:t>НПА края</w:t>
      </w:r>
      <w:r w:rsidRPr="005717B1">
        <w:rPr>
          <w:spacing w:val="-6"/>
          <w:sz w:val="28"/>
          <w:szCs w:val="28"/>
        </w:rPr>
        <w:t xml:space="preserve"> советом по предпринимательству и улучшению инвестиционного климата Хабаровского края:</w:t>
      </w:r>
    </w:p>
    <w:p w:rsidR="00173942" w:rsidRPr="005717B1" w:rsidRDefault="00173942" w:rsidP="00173942">
      <w:pPr>
        <w:widowControl w:val="0"/>
        <w:spacing w:before="60"/>
        <w:ind w:firstLine="709"/>
        <w:jc w:val="both"/>
        <w:rPr>
          <w:spacing w:val="-6"/>
          <w:sz w:val="28"/>
          <w:szCs w:val="28"/>
        </w:rPr>
      </w:pPr>
    </w:p>
    <w:p w:rsidR="00173942" w:rsidRDefault="00EB06EC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4. Сведения о рассмотрении проекта </w:t>
      </w:r>
      <w:r w:rsidR="00292B7A" w:rsidRPr="005717B1">
        <w:rPr>
          <w:sz w:val="28"/>
          <w:szCs w:val="28"/>
        </w:rPr>
        <w:t>НПА края</w:t>
      </w:r>
      <w:r w:rsidRPr="005717B1">
        <w:rPr>
          <w:sz w:val="28"/>
          <w:szCs w:val="28"/>
        </w:rPr>
        <w:t xml:space="preserve"> общественным советом при разработчике:</w:t>
      </w:r>
    </w:p>
    <w:p w:rsidR="00E45E10" w:rsidRPr="005717B1" w:rsidRDefault="00E45E10" w:rsidP="00173942">
      <w:pPr>
        <w:widowControl w:val="0"/>
        <w:spacing w:before="60"/>
        <w:ind w:firstLine="709"/>
        <w:jc w:val="both"/>
        <w:rPr>
          <w:spacing w:val="-6"/>
          <w:sz w:val="28"/>
          <w:szCs w:val="28"/>
        </w:rPr>
      </w:pPr>
    </w:p>
    <w:p w:rsidR="00EB06EC" w:rsidRPr="005717B1" w:rsidRDefault="00EB06EC" w:rsidP="00173942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5. Информация о мнениях, замечаниях и предложениях, полученных в ходе проведения публичных обсуждений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984"/>
        <w:gridCol w:w="1524"/>
      </w:tblGrid>
      <w:tr w:rsidR="00EB06EC" w:rsidRPr="005717B1" w:rsidTr="00F33449">
        <w:trPr>
          <w:trHeight w:val="27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Этап проведения публичных обсуждений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Количество мнений, замечаний и предложений</w:t>
            </w:r>
          </w:p>
        </w:tc>
      </w:tr>
      <w:tr w:rsidR="00EB06EC" w:rsidRPr="005717B1" w:rsidTr="00F33449">
        <w:tc>
          <w:tcPr>
            <w:tcW w:w="3119" w:type="dxa"/>
            <w:vMerge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учтено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частично учтено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B06EC" w:rsidRPr="005717B1" w:rsidRDefault="00EB06EC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не учтено</w:t>
            </w:r>
          </w:p>
        </w:tc>
      </w:tr>
      <w:tr w:rsidR="00EB06EC" w:rsidRPr="005717B1" w:rsidTr="00F33449">
        <w:tc>
          <w:tcPr>
            <w:tcW w:w="3119" w:type="dxa"/>
            <w:shd w:val="clear" w:color="auto" w:fill="auto"/>
          </w:tcPr>
          <w:p w:rsidR="00EB06EC" w:rsidRPr="005717B1" w:rsidRDefault="00EB06EC">
            <w:pPr>
              <w:widowControl w:val="0"/>
              <w:spacing w:before="60" w:after="60" w:line="200" w:lineRule="exact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 xml:space="preserve">Публичное обсуждение текста проекта НПА края и сводного отчета </w:t>
            </w:r>
          </w:p>
        </w:tc>
        <w:tc>
          <w:tcPr>
            <w:tcW w:w="1417" w:type="dxa"/>
            <w:shd w:val="clear" w:color="auto" w:fill="auto"/>
          </w:tcPr>
          <w:p w:rsidR="00EB06EC" w:rsidRPr="00F33449" w:rsidRDefault="00EB06EC" w:rsidP="00173942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418" w:type="dxa"/>
            <w:shd w:val="clear" w:color="auto" w:fill="auto"/>
          </w:tcPr>
          <w:p w:rsidR="00EB06EC" w:rsidRPr="00F33449" w:rsidRDefault="00EB06EC" w:rsidP="00173942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984" w:type="dxa"/>
            <w:shd w:val="clear" w:color="auto" w:fill="auto"/>
          </w:tcPr>
          <w:p w:rsidR="00EB06EC" w:rsidRPr="00F33449" w:rsidRDefault="00EB06EC" w:rsidP="00173942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524" w:type="dxa"/>
            <w:shd w:val="clear" w:color="auto" w:fill="auto"/>
          </w:tcPr>
          <w:p w:rsidR="00EB06EC" w:rsidRPr="00F33449" w:rsidRDefault="00EB06EC" w:rsidP="00173942">
            <w:pPr>
              <w:widowControl w:val="0"/>
              <w:spacing w:before="60" w:after="60" w:line="200" w:lineRule="exact"/>
              <w:jc w:val="center"/>
              <w:rPr>
                <w:sz w:val="28"/>
                <w:szCs w:val="28"/>
                <w:highlight w:val="cyan"/>
              </w:rPr>
            </w:pPr>
          </w:p>
        </w:tc>
      </w:tr>
    </w:tbl>
    <w:p w:rsidR="00EB06EC" w:rsidRPr="005717B1" w:rsidRDefault="00EB06E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717B1">
        <w:rPr>
          <w:sz w:val="28"/>
          <w:szCs w:val="28"/>
        </w:rPr>
        <w:t xml:space="preserve">6. Иные сведения о проведении публичных обсуждений проекта </w:t>
      </w:r>
      <w:r w:rsidR="00292B7A" w:rsidRPr="005717B1">
        <w:rPr>
          <w:sz w:val="28"/>
          <w:szCs w:val="28"/>
        </w:rPr>
        <w:t>НПА края</w:t>
      </w:r>
      <w:r w:rsidRPr="005717B1">
        <w:rPr>
          <w:sz w:val="28"/>
          <w:szCs w:val="28"/>
        </w:rPr>
        <w:t xml:space="preserve">, в том числе сведения о лицах, извещенных о проводимых обсуждениях консультациях, лицах, представивших предложения: </w:t>
      </w:r>
      <w:r w:rsidR="00173942" w:rsidRPr="005717B1">
        <w:rPr>
          <w:sz w:val="28"/>
          <w:szCs w:val="28"/>
        </w:rPr>
        <w:t>отсутствуют.</w:t>
      </w:r>
    </w:p>
    <w:p w:rsidR="00EB06EC" w:rsidRPr="005717B1" w:rsidRDefault="00EB06EC" w:rsidP="00173942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5717B1">
        <w:rPr>
          <w:sz w:val="28"/>
          <w:szCs w:val="28"/>
        </w:rPr>
        <w:t>Раздел 15. </w:t>
      </w:r>
      <w:r w:rsidRPr="005717B1">
        <w:rPr>
          <w:spacing w:val="-4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  <w:r w:rsidR="00F33449">
        <w:rPr>
          <w:spacing w:val="-4"/>
          <w:sz w:val="28"/>
          <w:szCs w:val="28"/>
        </w:rPr>
        <w:t>:</w:t>
      </w:r>
      <w:r w:rsidR="00173942" w:rsidRPr="005717B1">
        <w:rPr>
          <w:sz w:val="28"/>
          <w:szCs w:val="28"/>
        </w:rPr>
        <w:t xml:space="preserve"> отсутствуют.</w:t>
      </w:r>
    </w:p>
    <w:p w:rsidR="00EC07C2" w:rsidRPr="00E45E10" w:rsidRDefault="00EB06EC" w:rsidP="00EC07C2">
      <w:pPr>
        <w:widowControl w:val="0"/>
        <w:spacing w:line="240" w:lineRule="exact"/>
        <w:ind w:left="2353" w:hanging="1644"/>
        <w:jc w:val="both"/>
        <w:rPr>
          <w:sz w:val="28"/>
          <w:szCs w:val="28"/>
        </w:rPr>
      </w:pPr>
      <w:r w:rsidRPr="00E45E10">
        <w:rPr>
          <w:sz w:val="28"/>
          <w:szCs w:val="28"/>
        </w:rPr>
        <w:t>Приложение: </w:t>
      </w:r>
    </w:p>
    <w:p w:rsidR="00EC07C2" w:rsidRPr="00E45E10" w:rsidRDefault="00EC07C2" w:rsidP="00EC07C2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  <w:r w:rsidRPr="00E45E10">
        <w:rPr>
          <w:sz w:val="28"/>
          <w:szCs w:val="28"/>
        </w:rPr>
        <w:t>1. Документы, содержащие принципы правового регулирования на 4 л. в 1 экз.</w:t>
      </w:r>
    </w:p>
    <w:p w:rsidR="00610FCA" w:rsidRPr="00E45E10" w:rsidRDefault="00610FCA" w:rsidP="00EC07C2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  <w:r w:rsidRPr="00E45E10">
        <w:rPr>
          <w:sz w:val="28"/>
          <w:szCs w:val="28"/>
        </w:rPr>
        <w:t>2. Расходы на предоставление документов, подтверждающих наступление обстоятельств непреодолимой силы на 3 л. в 1 экз.</w:t>
      </w:r>
    </w:p>
    <w:p w:rsidR="00EB06EC" w:rsidRPr="005717B1" w:rsidRDefault="00610FCA" w:rsidP="00EC07C2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  <w:r w:rsidRPr="00E45E10">
        <w:rPr>
          <w:sz w:val="28"/>
          <w:szCs w:val="28"/>
        </w:rPr>
        <w:t>3</w:t>
      </w:r>
      <w:r w:rsidR="00EC07C2" w:rsidRPr="00E45E10">
        <w:rPr>
          <w:sz w:val="28"/>
          <w:szCs w:val="28"/>
        </w:rPr>
        <w:t xml:space="preserve">. </w:t>
      </w:r>
      <w:r w:rsidR="00EB06EC" w:rsidRPr="00E45E10">
        <w:rPr>
          <w:sz w:val="28"/>
          <w:szCs w:val="28"/>
        </w:rPr>
        <w:t>Да</w:t>
      </w:r>
      <w:r w:rsidR="00EC07C2" w:rsidRPr="00E45E10">
        <w:rPr>
          <w:sz w:val="28"/>
          <w:szCs w:val="28"/>
        </w:rPr>
        <w:t>нные о представленных в разделе</w:t>
      </w:r>
      <w:r w:rsidR="00EB06EC" w:rsidRPr="00E45E10">
        <w:rPr>
          <w:sz w:val="28"/>
          <w:szCs w:val="28"/>
        </w:rPr>
        <w:t xml:space="preserve"> 10 сводного отчета расчетах</w:t>
      </w:r>
      <w:r w:rsidR="00173942" w:rsidRPr="00E45E10">
        <w:rPr>
          <w:sz w:val="28"/>
          <w:szCs w:val="28"/>
        </w:rPr>
        <w:t>:</w:t>
      </w:r>
      <w:r w:rsidR="00EB06EC" w:rsidRPr="00E45E10">
        <w:rPr>
          <w:sz w:val="28"/>
          <w:szCs w:val="28"/>
        </w:rPr>
        <w:t xml:space="preserve"> </w:t>
      </w:r>
      <w:r w:rsidR="00173942" w:rsidRPr="00E45E10">
        <w:rPr>
          <w:sz w:val="28"/>
          <w:szCs w:val="28"/>
        </w:rPr>
        <w:t>на 1 л. в 1 экз.</w:t>
      </w:r>
    </w:p>
    <w:p w:rsidR="00A17878" w:rsidRPr="005717B1" w:rsidRDefault="00A17878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p w:rsidR="0067459B" w:rsidRPr="005717B1" w:rsidRDefault="0067459B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EB06EC" w:rsidRPr="005717B1">
        <w:trPr>
          <w:trHeight w:val="1307"/>
        </w:trPr>
        <w:tc>
          <w:tcPr>
            <w:tcW w:w="4077" w:type="dxa"/>
            <w:shd w:val="clear" w:color="auto" w:fill="auto"/>
          </w:tcPr>
          <w:p w:rsidR="00EB06EC" w:rsidRPr="005717B1" w:rsidRDefault="00173942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Министр сельского хозяйства и продовольствия Хабаровского края</w:t>
            </w:r>
          </w:p>
          <w:p w:rsidR="00EB06EC" w:rsidRPr="005717B1" w:rsidRDefault="00EB06EC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EB06EC" w:rsidRPr="005717B1" w:rsidRDefault="00EB06EC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"___"__________ 20___ г.</w:t>
            </w:r>
          </w:p>
        </w:tc>
        <w:tc>
          <w:tcPr>
            <w:tcW w:w="2552" w:type="dxa"/>
            <w:shd w:val="clear" w:color="auto" w:fill="auto"/>
          </w:tcPr>
          <w:p w:rsidR="00EB06EC" w:rsidRPr="005717B1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Pr="005717B1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Pr="005717B1" w:rsidRDefault="00EB06EC">
            <w:pPr>
              <w:widowControl w:val="0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________________</w:t>
            </w:r>
          </w:p>
          <w:p w:rsidR="00EB06EC" w:rsidRPr="005717B1" w:rsidRDefault="00EB06E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(подпись)</w:t>
            </w:r>
          </w:p>
          <w:p w:rsidR="00EB06EC" w:rsidRPr="005717B1" w:rsidRDefault="00EB06E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06EC" w:rsidRPr="005717B1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Pr="005717B1" w:rsidRDefault="00CB3F42" w:rsidP="00173942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173942" w:rsidRPr="005717B1">
              <w:rPr>
                <w:sz w:val="28"/>
                <w:szCs w:val="28"/>
              </w:rPr>
              <w:t>П.А. Сторожук</w:t>
            </w:r>
          </w:p>
          <w:p w:rsidR="00EB06EC" w:rsidRPr="005717B1" w:rsidRDefault="00EB06EC">
            <w:pPr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_________________</w:t>
            </w:r>
          </w:p>
          <w:p w:rsidR="00EB06EC" w:rsidRPr="005717B1" w:rsidRDefault="00EB06EC">
            <w:pPr>
              <w:jc w:val="center"/>
              <w:rPr>
                <w:sz w:val="28"/>
                <w:szCs w:val="28"/>
              </w:rPr>
            </w:pPr>
            <w:r w:rsidRPr="005717B1">
              <w:rPr>
                <w:sz w:val="28"/>
                <w:szCs w:val="28"/>
              </w:rPr>
              <w:t>(инициалы, фамилия)</w:t>
            </w:r>
          </w:p>
        </w:tc>
      </w:tr>
    </w:tbl>
    <w:p w:rsidR="00AC3307" w:rsidRPr="005717B1" w:rsidRDefault="00EB06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17B1">
        <w:rPr>
          <w:sz w:val="28"/>
          <w:szCs w:val="28"/>
        </w:rPr>
        <w:t>_____________</w:t>
      </w:r>
    </w:p>
    <w:p w:rsidR="00EB06EC" w:rsidRPr="005717B1" w:rsidRDefault="00EB06EC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A17878" w:rsidRPr="005717B1" w:rsidRDefault="00A17878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A17878" w:rsidRPr="005717B1" w:rsidRDefault="00A17878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C829B0" w:rsidRDefault="00C829B0" w:rsidP="00C829B0">
      <w:pPr>
        <w:widowControl w:val="0"/>
        <w:tabs>
          <w:tab w:val="left" w:pos="720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сводному отчету</w:t>
      </w:r>
    </w:p>
    <w:p w:rsidR="00C829B0" w:rsidRPr="00C829B0" w:rsidRDefault="00C829B0" w:rsidP="00C829B0">
      <w:pPr>
        <w:widowControl w:val="0"/>
        <w:tabs>
          <w:tab w:val="left" w:pos="720"/>
        </w:tabs>
        <w:spacing w:line="240" w:lineRule="exact"/>
        <w:ind w:left="4820"/>
        <w:jc w:val="center"/>
        <w:rPr>
          <w:sz w:val="28"/>
          <w:szCs w:val="28"/>
        </w:rPr>
      </w:pPr>
      <w:r w:rsidRPr="00C829B0">
        <w:rPr>
          <w:sz w:val="28"/>
          <w:szCs w:val="28"/>
        </w:rPr>
        <w:t>о проведении оценки регулирующего воздействия</w:t>
      </w:r>
      <w:r>
        <w:rPr>
          <w:sz w:val="28"/>
          <w:szCs w:val="28"/>
        </w:rPr>
        <w:t xml:space="preserve"> </w:t>
      </w:r>
      <w:r w:rsidRPr="00C829B0">
        <w:rPr>
          <w:sz w:val="28"/>
          <w:szCs w:val="28"/>
        </w:rPr>
        <w:t>проекта нормативного правового акта со средней степенью</w:t>
      </w:r>
    </w:p>
    <w:p w:rsidR="00C829B0" w:rsidRDefault="00C829B0" w:rsidP="00C829B0">
      <w:pPr>
        <w:widowControl w:val="0"/>
        <w:tabs>
          <w:tab w:val="left" w:pos="720"/>
        </w:tabs>
        <w:spacing w:line="240" w:lineRule="exact"/>
        <w:ind w:left="4820"/>
        <w:jc w:val="center"/>
        <w:rPr>
          <w:sz w:val="28"/>
          <w:szCs w:val="28"/>
        </w:rPr>
      </w:pPr>
      <w:r w:rsidRPr="00C829B0">
        <w:rPr>
          <w:sz w:val="28"/>
          <w:szCs w:val="28"/>
        </w:rPr>
        <w:t>регулирующего воздействия</w:t>
      </w:r>
    </w:p>
    <w:p w:rsidR="00C829B0" w:rsidRDefault="00C829B0" w:rsidP="000E09FB">
      <w:pPr>
        <w:widowControl w:val="0"/>
        <w:tabs>
          <w:tab w:val="left" w:pos="720"/>
        </w:tabs>
        <w:spacing w:line="240" w:lineRule="exact"/>
        <w:rPr>
          <w:sz w:val="28"/>
          <w:szCs w:val="28"/>
        </w:rPr>
      </w:pPr>
    </w:p>
    <w:p w:rsidR="00C829B0" w:rsidRDefault="00C829B0" w:rsidP="00C829B0">
      <w:pPr>
        <w:widowControl w:val="0"/>
        <w:tabs>
          <w:tab w:val="left" w:pos="720"/>
        </w:tabs>
        <w:spacing w:line="240" w:lineRule="exact"/>
        <w:contextualSpacing/>
        <w:jc w:val="center"/>
        <w:rPr>
          <w:sz w:val="28"/>
          <w:szCs w:val="28"/>
        </w:rPr>
      </w:pPr>
      <w:r w:rsidRPr="005717B1">
        <w:rPr>
          <w:sz w:val="28"/>
          <w:szCs w:val="28"/>
        </w:rPr>
        <w:t>Документы,</w:t>
      </w:r>
    </w:p>
    <w:p w:rsidR="00C829B0" w:rsidRDefault="00C829B0" w:rsidP="00EB1D36">
      <w:pPr>
        <w:widowControl w:val="0"/>
        <w:tabs>
          <w:tab w:val="left" w:pos="720"/>
        </w:tabs>
        <w:spacing w:after="120" w:line="240" w:lineRule="exact"/>
        <w:contextualSpacing/>
        <w:jc w:val="center"/>
        <w:rPr>
          <w:sz w:val="28"/>
          <w:szCs w:val="28"/>
          <w:highlight w:val="green"/>
        </w:rPr>
      </w:pPr>
      <w:r w:rsidRPr="005717B1">
        <w:rPr>
          <w:sz w:val="28"/>
          <w:szCs w:val="28"/>
        </w:rPr>
        <w:t>содержащие принципы правового регулирования</w:t>
      </w:r>
    </w:p>
    <w:p w:rsidR="00C829B0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25327C">
        <w:rPr>
          <w:szCs w:val="28"/>
        </w:rPr>
        <w:t xml:space="preserve">Постановление Правительства Хабаровского края от 07.04.2017 </w:t>
      </w:r>
      <w:r>
        <w:rPr>
          <w:szCs w:val="28"/>
        </w:rPr>
        <w:br/>
      </w:r>
      <w:r w:rsidRPr="0025327C">
        <w:rPr>
          <w:szCs w:val="28"/>
        </w:rPr>
        <w:t xml:space="preserve">№ 128-пр </w:t>
      </w:r>
      <w:hyperlink r:id="rId9">
        <w:r w:rsidRPr="0025327C">
          <w:rPr>
            <w:szCs w:val="28"/>
          </w:rPr>
          <w:t xml:space="preserve">"О Порядке предоставления субсидий из краевого бюджета сельскохозяйственным товаропроизводителям Хабаровского края </w:t>
        </w:r>
        <w:r>
          <w:rPr>
            <w:szCs w:val="28"/>
          </w:rPr>
          <w:br/>
        </w:r>
        <w:r w:rsidRPr="0025327C">
          <w:rPr>
            <w:szCs w:val="28"/>
          </w:rPr>
          <w:t>на реализуемую продукцию животноводства и о Порядке предоставления субсидий из краевого бюджета сельскохозяйственным товаропроизводителям Хабаровского края на возмещение части затрат, связанных с производством крупного рогатого скота не старше 24 месяцев, направленного на убой"</w:t>
        </w:r>
      </w:hyperlink>
      <w:r>
        <w:rPr>
          <w:szCs w:val="28"/>
        </w:rPr>
        <w:t>.</w:t>
      </w:r>
    </w:p>
    <w:p w:rsidR="00C829B0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25327C">
        <w:rPr>
          <w:szCs w:val="28"/>
        </w:rPr>
        <w:t xml:space="preserve">Постановление Правительства Хабаровского края от 15.02.2017 </w:t>
      </w:r>
      <w:r>
        <w:rPr>
          <w:szCs w:val="28"/>
        </w:rPr>
        <w:br/>
      </w:r>
      <w:r w:rsidRPr="0025327C">
        <w:rPr>
          <w:szCs w:val="28"/>
        </w:rPr>
        <w:t xml:space="preserve">№ 34-пр </w:t>
      </w:r>
      <w:hyperlink r:id="rId10">
        <w:r w:rsidRPr="0025327C">
          <w:rPr>
            <w:szCs w:val="28"/>
          </w:rPr>
          <w:t xml:space="preserve">"О порядке предоставления субсидий из краевого бюджета сельскохозяйственным товаропроизводителям Хабаровского края </w:t>
        </w:r>
        <w:r>
          <w:rPr>
            <w:szCs w:val="28"/>
          </w:rPr>
          <w:br/>
        </w:r>
        <w:r w:rsidRPr="0025327C">
          <w:rPr>
            <w:szCs w:val="28"/>
          </w:rPr>
          <w:t>на поддержку собственного производства молока"</w:t>
        </w:r>
      </w:hyperlink>
      <w:r>
        <w:rPr>
          <w:szCs w:val="28"/>
        </w:rPr>
        <w:t>.</w:t>
      </w:r>
    </w:p>
    <w:p w:rsidR="00C829B0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25327C">
        <w:rPr>
          <w:szCs w:val="28"/>
        </w:rPr>
        <w:t xml:space="preserve">Постановление Правительства Хабаровского края от 27.08.2020 </w:t>
      </w:r>
      <w:r>
        <w:rPr>
          <w:szCs w:val="28"/>
        </w:rPr>
        <w:br/>
      </w:r>
      <w:r w:rsidRPr="0025327C">
        <w:rPr>
          <w:szCs w:val="28"/>
        </w:rPr>
        <w:t xml:space="preserve">№ 358-пр </w:t>
      </w:r>
      <w:hyperlink r:id="rId11">
        <w:r w:rsidRPr="0025327C">
          <w:rPr>
            <w:szCs w:val="28"/>
          </w:rPr>
          <w:t xml:space="preserve">"Об утверждении Порядка и условий предоставления субсидий </w:t>
        </w:r>
        <w:r>
          <w:rPr>
            <w:szCs w:val="28"/>
          </w:rPr>
          <w:br/>
        </w:r>
        <w:r w:rsidRPr="0025327C">
          <w:rPr>
            <w:szCs w:val="28"/>
          </w:rPr>
          <w:t xml:space="preserve">из краевого бюджета сельскохозяйственным товаропроизводителям Хабаровского края на возмещение части затрат, понесенных на закладку </w:t>
        </w:r>
        <w:r>
          <w:rPr>
            <w:szCs w:val="28"/>
          </w:rPr>
          <w:br/>
        </w:r>
        <w:r w:rsidRPr="0025327C">
          <w:rPr>
            <w:szCs w:val="28"/>
          </w:rPr>
          <w:t>и (или) уход за многолетними насаждениями"</w:t>
        </w:r>
      </w:hyperlink>
      <w:r>
        <w:rPr>
          <w:szCs w:val="28"/>
        </w:rPr>
        <w:t>.</w:t>
      </w:r>
    </w:p>
    <w:p w:rsidR="00C829B0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25327C">
        <w:rPr>
          <w:szCs w:val="28"/>
        </w:rPr>
        <w:t xml:space="preserve">Постановление Правительства Хабаровского края от 15.02.2017 </w:t>
      </w:r>
      <w:r>
        <w:rPr>
          <w:szCs w:val="28"/>
        </w:rPr>
        <w:br/>
      </w:r>
      <w:r w:rsidRPr="0025327C">
        <w:rPr>
          <w:szCs w:val="28"/>
        </w:rPr>
        <w:t xml:space="preserve">№ 35-пр </w:t>
      </w:r>
      <w:hyperlink r:id="rId12">
        <w:r w:rsidRPr="0025327C">
          <w:rPr>
            <w:szCs w:val="28"/>
          </w:rPr>
          <w:t>"О предоставлении отдельных мер краевой государственной поддержки, направленных на развитие растениеводства"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25327C">
        <w:rPr>
          <w:szCs w:val="28"/>
        </w:rPr>
        <w:t xml:space="preserve">Постановление Правительства Хабаровского края от 01.06.2017 </w:t>
      </w:r>
      <w:r>
        <w:rPr>
          <w:szCs w:val="28"/>
        </w:rPr>
        <w:br/>
      </w:r>
      <w:r w:rsidRPr="0025327C">
        <w:rPr>
          <w:szCs w:val="28"/>
        </w:rPr>
        <w:t xml:space="preserve">№ 224-пр </w:t>
      </w:r>
      <w:hyperlink r:id="rId13">
        <w:r w:rsidRPr="0025327C">
          <w:rPr>
            <w:szCs w:val="28"/>
          </w:rPr>
          <w:t xml:space="preserve">"О предоставлении отдельных мер государственной поддержки </w:t>
        </w:r>
        <w:r>
          <w:rPr>
            <w:szCs w:val="28"/>
          </w:rPr>
          <w:br/>
        </w:r>
        <w:r w:rsidRPr="0025327C">
          <w:rPr>
            <w:szCs w:val="28"/>
          </w:rPr>
          <w:t>из краевого бюджета сельскохозяйственным товаропроизводителям Хабаровского края на развитие животноводства"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Pr="0025327C">
        <w:rPr>
          <w:szCs w:val="28"/>
        </w:rPr>
        <w:t xml:space="preserve">Постановление Правительства Хабаровского края от 25.05.2017 </w:t>
      </w:r>
      <w:r>
        <w:rPr>
          <w:szCs w:val="28"/>
        </w:rPr>
        <w:br/>
      </w:r>
      <w:r w:rsidRPr="0025327C">
        <w:rPr>
          <w:szCs w:val="28"/>
        </w:rPr>
        <w:t xml:space="preserve">№ 208-пр </w:t>
      </w:r>
      <w:hyperlink r:id="rId14">
        <w:r w:rsidRPr="0025327C">
          <w:rPr>
            <w:szCs w:val="28"/>
          </w:rPr>
          <w:t xml:space="preserve">"Об утверждении Порядка и условий предоставления субсидий </w:t>
        </w:r>
        <w:r>
          <w:rPr>
            <w:szCs w:val="28"/>
          </w:rPr>
          <w:br/>
        </w:r>
        <w:r w:rsidRPr="0025327C">
          <w:rPr>
            <w:szCs w:val="28"/>
          </w:rPr>
          <w:t xml:space="preserve">из краевого бюджета на возмещение части затрат сельскохозяйственных товаропроизводителей Хабаровского края на уплату страховых премий </w:t>
        </w:r>
        <w:r>
          <w:rPr>
            <w:szCs w:val="28"/>
          </w:rPr>
          <w:br/>
        </w:r>
        <w:r w:rsidRPr="0025327C">
          <w:rPr>
            <w:szCs w:val="28"/>
          </w:rPr>
          <w:t>по договорам сельскохозяйственного страхования и о признании утратившими силу отдельных постановлений Правительства Хабаровского края"</w:t>
        </w:r>
      </w:hyperlink>
      <w:r>
        <w:rPr>
          <w:szCs w:val="28"/>
        </w:rPr>
        <w:t>.</w:t>
      </w:r>
    </w:p>
    <w:p w:rsidR="00C829B0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Pr="0025327C">
        <w:rPr>
          <w:szCs w:val="28"/>
        </w:rPr>
        <w:t xml:space="preserve">Постановление Правительства Хабаровского края от 20.05.2025 </w:t>
      </w:r>
      <w:r>
        <w:rPr>
          <w:szCs w:val="28"/>
        </w:rPr>
        <w:br/>
      </w:r>
      <w:r w:rsidRPr="0025327C">
        <w:rPr>
          <w:szCs w:val="28"/>
        </w:rPr>
        <w:t>№ 233-пр</w:t>
      </w:r>
      <w:r>
        <w:rPr>
          <w:szCs w:val="28"/>
        </w:rPr>
        <w:t xml:space="preserve"> </w:t>
      </w:r>
      <w:hyperlink r:id="rId15">
        <w:r w:rsidRPr="0025327C">
          <w:rPr>
            <w:szCs w:val="28"/>
          </w:rPr>
          <w:t xml:space="preserve">"О предоставлении из краевого бюджета ветеранам и участникам специальной военной операции, осуществляющим свою деятельность </w:t>
        </w:r>
        <w:r>
          <w:rPr>
            <w:szCs w:val="28"/>
          </w:rPr>
          <w:br/>
        </w:r>
        <w:r w:rsidRPr="0025327C">
          <w:rPr>
            <w:szCs w:val="28"/>
          </w:rPr>
          <w:t>на территории Хабаровского края, грантов "</w:t>
        </w:r>
        <w:proofErr w:type="spellStart"/>
        <w:r w:rsidRPr="0025327C">
          <w:rPr>
            <w:szCs w:val="28"/>
          </w:rPr>
          <w:t>Агромотиватор</w:t>
        </w:r>
        <w:proofErr w:type="spellEnd"/>
        <w:r w:rsidRPr="0025327C">
          <w:rPr>
            <w:szCs w:val="28"/>
          </w:rPr>
          <w:t>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8. </w:t>
      </w:r>
      <w:r w:rsidRPr="0025327C">
        <w:rPr>
          <w:szCs w:val="28"/>
        </w:rPr>
        <w:t xml:space="preserve">Постановление Правительства Хабаровского края от 25.11.2016 </w:t>
      </w:r>
      <w:r>
        <w:rPr>
          <w:szCs w:val="28"/>
        </w:rPr>
        <w:br/>
      </w:r>
      <w:r w:rsidRPr="0025327C">
        <w:rPr>
          <w:szCs w:val="28"/>
        </w:rPr>
        <w:t xml:space="preserve">№ 427-пр </w:t>
      </w:r>
      <w:hyperlink r:id="rId16">
        <w:r w:rsidRPr="0025327C">
          <w:rPr>
            <w:szCs w:val="28"/>
          </w:rPr>
          <w:t>"О предоставлении краевой государственной поддержки, направленной на развитие сельскохозяйственных потребительских кооперативов в Хабаровском крае"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9. </w:t>
      </w:r>
      <w:r w:rsidRPr="0025327C">
        <w:rPr>
          <w:szCs w:val="28"/>
        </w:rPr>
        <w:t xml:space="preserve">Постановление Правительства Хабаровского края от 29.09.2017 </w:t>
      </w:r>
      <w:r>
        <w:rPr>
          <w:szCs w:val="28"/>
        </w:rPr>
        <w:br/>
      </w:r>
      <w:r w:rsidRPr="0025327C">
        <w:rPr>
          <w:szCs w:val="28"/>
        </w:rPr>
        <w:lastRenderedPageBreak/>
        <w:t xml:space="preserve">№ 395-пр </w:t>
      </w:r>
      <w:hyperlink r:id="rId17">
        <w:r w:rsidRPr="0025327C">
          <w:rPr>
            <w:szCs w:val="28"/>
          </w:rPr>
          <w:t xml:space="preserve">"Об утверждении Порядка и условий предоставления субсидий </w:t>
        </w:r>
        <w:r>
          <w:rPr>
            <w:szCs w:val="28"/>
          </w:rPr>
          <w:br/>
        </w:r>
        <w:r w:rsidRPr="0025327C">
          <w:rPr>
            <w:szCs w:val="28"/>
          </w:rPr>
          <w:t>из краевого бюджета сельскохозяйственным товаропроизводителям Хабаровского края на возмещение части затрат на реализацию проектов мелиорации и о внесении изменений в отдельные постановления Правительства Хабаровского края"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10. </w:t>
      </w:r>
      <w:r w:rsidRPr="0025327C">
        <w:rPr>
          <w:szCs w:val="28"/>
        </w:rPr>
        <w:t xml:space="preserve">Постановление Правительства Хабаровского края от 30.07.2020 </w:t>
      </w:r>
      <w:r>
        <w:rPr>
          <w:szCs w:val="28"/>
        </w:rPr>
        <w:br/>
      </w:r>
      <w:r w:rsidRPr="0025327C">
        <w:rPr>
          <w:szCs w:val="28"/>
        </w:rPr>
        <w:t xml:space="preserve">№ 317-пр </w:t>
      </w:r>
      <w:hyperlink r:id="rId18">
        <w:r w:rsidRPr="0025327C">
          <w:rPr>
            <w:szCs w:val="28"/>
          </w:rPr>
          <w:t xml:space="preserve">"О предоставлении из краевого бюджета крестьянским (фермерским) хозяйствам, осуществляющим свою деятельность </w:t>
        </w:r>
        <w:r>
          <w:rPr>
            <w:szCs w:val="28"/>
          </w:rPr>
          <w:br/>
        </w:r>
        <w:r w:rsidRPr="0025327C">
          <w:rPr>
            <w:szCs w:val="28"/>
          </w:rPr>
          <w:t>на территории Хабаровского края, грантов "</w:t>
        </w:r>
        <w:proofErr w:type="spellStart"/>
        <w:r w:rsidRPr="0025327C">
          <w:rPr>
            <w:szCs w:val="28"/>
          </w:rPr>
          <w:t>Агростартап</w:t>
        </w:r>
        <w:proofErr w:type="spellEnd"/>
        <w:r w:rsidRPr="0025327C">
          <w:rPr>
            <w:szCs w:val="28"/>
          </w:rPr>
          <w:t>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11. </w:t>
      </w:r>
      <w:r w:rsidRPr="0025327C">
        <w:rPr>
          <w:szCs w:val="28"/>
        </w:rPr>
        <w:t xml:space="preserve">Постановление Правительства Хабаровского края от 29.05.2019 </w:t>
      </w:r>
      <w:r>
        <w:rPr>
          <w:szCs w:val="28"/>
        </w:rPr>
        <w:br/>
      </w:r>
      <w:r w:rsidRPr="0025327C">
        <w:rPr>
          <w:szCs w:val="28"/>
        </w:rPr>
        <w:t xml:space="preserve">№ 212-пр </w:t>
      </w:r>
      <w:hyperlink r:id="rId19">
        <w:r w:rsidRPr="0025327C">
          <w:rPr>
            <w:szCs w:val="28"/>
          </w:rPr>
          <w:t xml:space="preserve">"О предоставлении из краевого бюджета сельскохозяйственным потребительским кооперативам, осуществляющим свою деятельность </w:t>
        </w:r>
        <w:r>
          <w:rPr>
            <w:szCs w:val="28"/>
          </w:rPr>
          <w:br/>
        </w:r>
        <w:r w:rsidRPr="0025327C">
          <w:rPr>
            <w:szCs w:val="28"/>
          </w:rPr>
          <w:t>на территории Хабаровского края, субсидий на возмещение части затрат"</w:t>
        </w:r>
      </w:hyperlink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12. </w:t>
      </w:r>
      <w:r w:rsidRPr="0025327C">
        <w:rPr>
          <w:szCs w:val="28"/>
        </w:rPr>
        <w:t xml:space="preserve">Постановление Правительства Хабаровского края от 15.11.2021 </w:t>
      </w:r>
      <w:r>
        <w:rPr>
          <w:szCs w:val="28"/>
        </w:rPr>
        <w:br/>
      </w:r>
      <w:r w:rsidRPr="0025327C">
        <w:rPr>
          <w:szCs w:val="28"/>
        </w:rPr>
        <w:t xml:space="preserve">№ 548-пр </w:t>
      </w:r>
      <w:hyperlink r:id="rId20">
        <w:r w:rsidRPr="0025327C">
          <w:rPr>
            <w:szCs w:val="28"/>
          </w:rPr>
          <w:t xml:space="preserve">"Об утверждении Порядка и условий предоставления субсидий </w:t>
        </w:r>
        <w:r>
          <w:rPr>
            <w:szCs w:val="28"/>
          </w:rPr>
          <w:br/>
        </w:r>
        <w:r w:rsidRPr="0025327C">
          <w:rPr>
            <w:szCs w:val="28"/>
          </w:rPr>
          <w:t xml:space="preserve">из краевого бюджета сельскохозяйственным товаропроизводителям Хабаровского края на возмещение части затрат на погашение лизинговых платежей (включая авансовый платеж) согласно условиям договора финансовой аренды (лизинга) сельскохозяйственной техники </w:t>
        </w:r>
        <w:r>
          <w:rPr>
            <w:szCs w:val="28"/>
          </w:rPr>
          <w:br/>
        </w:r>
        <w:r w:rsidRPr="0025327C">
          <w:rPr>
            <w:szCs w:val="28"/>
          </w:rPr>
          <w:t>и оборудования"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13. </w:t>
      </w:r>
      <w:r w:rsidRPr="0025327C">
        <w:rPr>
          <w:szCs w:val="28"/>
        </w:rPr>
        <w:t xml:space="preserve">Постановление Правительства Хабаровского края от 26.10.2016 </w:t>
      </w:r>
      <w:r>
        <w:rPr>
          <w:szCs w:val="28"/>
        </w:rPr>
        <w:br/>
      </w:r>
      <w:r w:rsidRPr="0025327C">
        <w:rPr>
          <w:szCs w:val="28"/>
        </w:rPr>
        <w:t xml:space="preserve">№ 382-пр </w:t>
      </w:r>
      <w:hyperlink r:id="rId21">
        <w:r w:rsidRPr="0025327C">
          <w:rPr>
            <w:szCs w:val="28"/>
          </w:rPr>
          <w:t xml:space="preserve">"Об утверждении Порядка и условий предоставления субсидий </w:t>
        </w:r>
        <w:r>
          <w:rPr>
            <w:szCs w:val="28"/>
          </w:rPr>
          <w:br/>
        </w:r>
        <w:r w:rsidRPr="0025327C">
          <w:rPr>
            <w:szCs w:val="28"/>
          </w:rPr>
          <w:t xml:space="preserve">из краевого бюджета сельскохозяйственным товаропроизводителям Хабаровского края на возмещение части прямых понесенных затрат </w:t>
        </w:r>
        <w:r>
          <w:rPr>
            <w:szCs w:val="28"/>
          </w:rPr>
          <w:br/>
        </w:r>
        <w:r w:rsidRPr="0025327C">
          <w:rPr>
            <w:szCs w:val="28"/>
          </w:rPr>
          <w:t>на приобретение сельскохозяйственной техники"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25327C">
        <w:rPr>
          <w:szCs w:val="28"/>
        </w:rPr>
        <w:t xml:space="preserve">Постановление Правительства Хабаровского края от 26.10.2023 </w:t>
      </w:r>
      <w:r>
        <w:rPr>
          <w:szCs w:val="28"/>
        </w:rPr>
        <w:br/>
      </w:r>
      <w:r w:rsidRPr="0025327C">
        <w:rPr>
          <w:szCs w:val="28"/>
        </w:rPr>
        <w:t xml:space="preserve">№ 483-пр </w:t>
      </w:r>
      <w:hyperlink r:id="rId22">
        <w:r w:rsidRPr="0025327C">
          <w:rPr>
            <w:szCs w:val="28"/>
          </w:rPr>
          <w:t>"О предоставлении из краевого бюджета сельскохозяйственным товаропроизводителям, осуществляющим свою деятельность на территории Хабаровского края, грантов "</w:t>
        </w:r>
        <w:proofErr w:type="spellStart"/>
        <w:r w:rsidRPr="0025327C">
          <w:rPr>
            <w:szCs w:val="28"/>
          </w:rPr>
          <w:t>Агротуризм</w:t>
        </w:r>
        <w:proofErr w:type="spellEnd"/>
        <w:r w:rsidRPr="0025327C">
          <w:rPr>
            <w:szCs w:val="28"/>
          </w:rPr>
          <w:t>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15. </w:t>
      </w:r>
      <w:r w:rsidRPr="0025327C">
        <w:rPr>
          <w:szCs w:val="28"/>
        </w:rPr>
        <w:t xml:space="preserve">Постановление Правительства Хабаровского края от 11.07.2017 </w:t>
      </w:r>
      <w:r>
        <w:rPr>
          <w:szCs w:val="28"/>
        </w:rPr>
        <w:br/>
      </w:r>
      <w:r w:rsidRPr="0025327C">
        <w:rPr>
          <w:szCs w:val="28"/>
        </w:rPr>
        <w:t xml:space="preserve">№ 269-пр </w:t>
      </w:r>
      <w:hyperlink r:id="rId23">
        <w:r w:rsidRPr="0025327C">
          <w:rPr>
            <w:szCs w:val="28"/>
          </w:rPr>
          <w:t>"О предоставлении краевой государственной поддержки, направленной на развитие малых форм хозяйствования в Хабаровском крае"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16. </w:t>
      </w:r>
      <w:r w:rsidRPr="0025327C">
        <w:rPr>
          <w:szCs w:val="28"/>
        </w:rPr>
        <w:t xml:space="preserve">Постановление Правительства Хабаровского края от 20.12.2022 </w:t>
      </w:r>
      <w:r>
        <w:rPr>
          <w:szCs w:val="28"/>
        </w:rPr>
        <w:br/>
      </w:r>
      <w:r w:rsidRPr="0025327C">
        <w:rPr>
          <w:szCs w:val="28"/>
        </w:rPr>
        <w:t xml:space="preserve">№ 672-пр </w:t>
      </w:r>
      <w:hyperlink r:id="rId24">
        <w:r w:rsidRPr="0025327C">
          <w:rPr>
            <w:szCs w:val="28"/>
          </w:rPr>
          <w:t>"Об утверждении Порядка 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17. </w:t>
      </w:r>
      <w:r w:rsidRPr="0025327C">
        <w:rPr>
          <w:szCs w:val="28"/>
        </w:rPr>
        <w:t xml:space="preserve">Постановление Правительства Хабаровского края от 01.06.2017 </w:t>
      </w:r>
      <w:r>
        <w:rPr>
          <w:szCs w:val="28"/>
        </w:rPr>
        <w:br/>
      </w:r>
      <w:r w:rsidRPr="0025327C">
        <w:rPr>
          <w:szCs w:val="28"/>
        </w:rPr>
        <w:t xml:space="preserve">№ 223-пр </w:t>
      </w:r>
      <w:hyperlink r:id="rId25">
        <w:r w:rsidRPr="0025327C">
          <w:rPr>
            <w:szCs w:val="28"/>
          </w:rPr>
          <w:t>"О предоставлении отдельных мер краевой государственной поддержки, направленных на поддержку элитного семеноводства"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18. </w:t>
      </w:r>
      <w:r w:rsidRPr="0025327C">
        <w:rPr>
          <w:szCs w:val="28"/>
        </w:rPr>
        <w:t xml:space="preserve">Постановление Правительства Хабаровского края от 27.09.2021 </w:t>
      </w:r>
      <w:r>
        <w:rPr>
          <w:szCs w:val="28"/>
        </w:rPr>
        <w:br/>
      </w:r>
      <w:r w:rsidRPr="0025327C">
        <w:rPr>
          <w:szCs w:val="28"/>
        </w:rPr>
        <w:t xml:space="preserve">№ 454-пр </w:t>
      </w:r>
      <w:hyperlink r:id="rId26">
        <w:r w:rsidRPr="0025327C">
          <w:rPr>
            <w:szCs w:val="28"/>
          </w:rPr>
          <w:t xml:space="preserve">"Об утверждении Порядка и условий предоставления субсидий </w:t>
        </w:r>
        <w:r>
          <w:rPr>
            <w:szCs w:val="28"/>
          </w:rPr>
          <w:br/>
        </w:r>
        <w:r w:rsidRPr="0025327C">
          <w:rPr>
            <w:szCs w:val="28"/>
          </w:rPr>
          <w:t>на возмещение части затрат сельскохозяйственных товаропроизводителей Хабаровского края на поддержку производства картофеля и (или) овощей открытого грунта"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19. </w:t>
      </w:r>
      <w:r w:rsidRPr="0025327C">
        <w:rPr>
          <w:szCs w:val="28"/>
        </w:rPr>
        <w:t xml:space="preserve">Постановление Правительства Хабаровского края от 28.08.2020 </w:t>
      </w:r>
      <w:r>
        <w:rPr>
          <w:szCs w:val="28"/>
        </w:rPr>
        <w:br/>
      </w:r>
      <w:r w:rsidRPr="0025327C">
        <w:rPr>
          <w:szCs w:val="28"/>
        </w:rPr>
        <w:lastRenderedPageBreak/>
        <w:t xml:space="preserve">№ 368-пр </w:t>
      </w:r>
      <w:hyperlink r:id="rId27">
        <w:r w:rsidRPr="0025327C">
          <w:rPr>
            <w:szCs w:val="28"/>
          </w:rPr>
          <w:t>"О предоставлении отдельных мер краевой государственной поддержки, направленных на развитие овощеводства закрытого грунта"</w:t>
        </w:r>
      </w:hyperlink>
      <w:r>
        <w:rPr>
          <w:szCs w:val="28"/>
        </w:rPr>
        <w:t>.</w:t>
      </w:r>
    </w:p>
    <w:p w:rsidR="00C829B0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20. </w:t>
      </w:r>
      <w:r w:rsidRPr="0025327C">
        <w:rPr>
          <w:szCs w:val="28"/>
        </w:rPr>
        <w:t xml:space="preserve">Постановление Правительства Хабаровского края от 22.01.2024 </w:t>
      </w:r>
      <w:r>
        <w:rPr>
          <w:szCs w:val="28"/>
        </w:rPr>
        <w:br/>
      </w:r>
      <w:r w:rsidRPr="0025327C">
        <w:rPr>
          <w:szCs w:val="28"/>
        </w:rPr>
        <w:t>№ 16-пр</w:t>
      </w:r>
      <w:r>
        <w:rPr>
          <w:szCs w:val="28"/>
        </w:rPr>
        <w:t xml:space="preserve"> </w:t>
      </w:r>
      <w:hyperlink r:id="rId28">
        <w:r w:rsidRPr="0025327C">
          <w:rPr>
            <w:szCs w:val="28"/>
          </w:rPr>
          <w:t xml:space="preserve">"Об утверждении Порядка предоставления из краевого бюджета сельскохозяйственным товаропроизводителям, осуществляющим свою деятельность на территории Хабаровского края, грантов в форме субсидий </w:t>
        </w:r>
        <w:r>
          <w:rPr>
            <w:szCs w:val="28"/>
          </w:rPr>
          <w:br/>
        </w:r>
        <w:r w:rsidRPr="0025327C">
          <w:rPr>
            <w:szCs w:val="28"/>
          </w:rPr>
          <w:t xml:space="preserve">на проведение </w:t>
        </w:r>
        <w:proofErr w:type="spellStart"/>
        <w:r w:rsidRPr="0025327C">
          <w:rPr>
            <w:szCs w:val="28"/>
          </w:rPr>
          <w:t>противопаводковых</w:t>
        </w:r>
        <w:proofErr w:type="spellEnd"/>
        <w:r w:rsidRPr="0025327C">
          <w:rPr>
            <w:szCs w:val="28"/>
          </w:rPr>
          <w:t xml:space="preserve"> мероприятий"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21. </w:t>
      </w:r>
      <w:r w:rsidRPr="0025327C">
        <w:rPr>
          <w:szCs w:val="28"/>
        </w:rPr>
        <w:t xml:space="preserve">Постановление Правительства Хабаровского края от 28.11.2023 </w:t>
      </w:r>
      <w:r>
        <w:rPr>
          <w:szCs w:val="28"/>
        </w:rPr>
        <w:br/>
      </w:r>
      <w:r w:rsidRPr="0025327C">
        <w:rPr>
          <w:szCs w:val="28"/>
        </w:rPr>
        <w:t>№ 536-пр</w:t>
      </w:r>
      <w:r>
        <w:rPr>
          <w:szCs w:val="28"/>
        </w:rPr>
        <w:t xml:space="preserve"> </w:t>
      </w:r>
      <w:hyperlink r:id="rId29">
        <w:r w:rsidRPr="0025327C">
          <w:rPr>
            <w:szCs w:val="28"/>
          </w:rPr>
          <w:t xml:space="preserve">"Об утверждении Порядка предоставления субсидий из краевого бюджета сельскохозяйственным товаропроизводителям Хабаровского края </w:t>
        </w:r>
        <w:r>
          <w:rPr>
            <w:szCs w:val="28"/>
          </w:rPr>
          <w:br/>
        </w:r>
        <w:r w:rsidRPr="0025327C">
          <w:rPr>
            <w:szCs w:val="28"/>
          </w:rPr>
          <w:t>на возмещение части затрат на строительство жилых домов на сельских территориях"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22. </w:t>
      </w:r>
      <w:r w:rsidRPr="0025327C">
        <w:rPr>
          <w:szCs w:val="28"/>
        </w:rPr>
        <w:t xml:space="preserve">Постановление Правительства Хабаровского края от 10.05.2023 </w:t>
      </w:r>
      <w:r>
        <w:rPr>
          <w:szCs w:val="28"/>
        </w:rPr>
        <w:br/>
      </w:r>
      <w:r w:rsidRPr="0025327C">
        <w:rPr>
          <w:szCs w:val="28"/>
        </w:rPr>
        <w:t xml:space="preserve">№ 227-пр </w:t>
      </w:r>
      <w:hyperlink r:id="rId30">
        <w:r w:rsidRPr="0025327C">
          <w:rPr>
            <w:szCs w:val="28"/>
          </w:rPr>
          <w:t xml:space="preserve">"Об утверждении Порядка и условий предоставления субсидии </w:t>
        </w:r>
        <w:r>
          <w:rPr>
            <w:szCs w:val="28"/>
          </w:rPr>
          <w:br/>
        </w:r>
        <w:r w:rsidRPr="0025327C">
          <w:rPr>
            <w:szCs w:val="28"/>
          </w:rPr>
          <w:t xml:space="preserve">из краевого бюджета сельскохозяйственным товаропроизводителям Хабаровского края на возмещение части прямых понесенных затрат </w:t>
        </w:r>
        <w:r>
          <w:rPr>
            <w:szCs w:val="28"/>
          </w:rPr>
          <w:br/>
          <w:t>н</w:t>
        </w:r>
        <w:r w:rsidRPr="0025327C">
          <w:rPr>
            <w:szCs w:val="28"/>
          </w:rPr>
          <w:t xml:space="preserve">а создание и (или) модернизацию тепличных комплексов для производства овощей в защищенном грунте и </w:t>
        </w:r>
        <w:proofErr w:type="spellStart"/>
        <w:r w:rsidRPr="0025327C">
          <w:rPr>
            <w:szCs w:val="28"/>
          </w:rPr>
          <w:t>селекционно</w:t>
        </w:r>
        <w:proofErr w:type="spellEnd"/>
        <w:r w:rsidRPr="0025327C">
          <w:rPr>
            <w:szCs w:val="28"/>
          </w:rPr>
          <w:t>-семеноводческих центров</w:t>
        </w:r>
        <w:r>
          <w:rPr>
            <w:szCs w:val="28"/>
          </w:rPr>
          <w:br/>
        </w:r>
        <w:r w:rsidRPr="0025327C">
          <w:rPr>
            <w:szCs w:val="28"/>
          </w:rPr>
          <w:t>в растениеводстве"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23. </w:t>
      </w:r>
      <w:r w:rsidRPr="0025327C">
        <w:rPr>
          <w:szCs w:val="28"/>
        </w:rPr>
        <w:t xml:space="preserve">Постановление Правительства Хабаровского края от 10.11.2017 </w:t>
      </w:r>
      <w:r>
        <w:rPr>
          <w:szCs w:val="28"/>
        </w:rPr>
        <w:br/>
      </w:r>
      <w:r w:rsidRPr="0025327C">
        <w:rPr>
          <w:szCs w:val="28"/>
        </w:rPr>
        <w:t xml:space="preserve">№ 443-пр </w:t>
      </w:r>
      <w:hyperlink r:id="rId31">
        <w:r w:rsidRPr="0025327C">
          <w:rPr>
            <w:szCs w:val="28"/>
          </w:rPr>
          <w:t xml:space="preserve">"О предоставлении грантов в форме субсидий из краевого бюджета сельскохозяйственным товаропроизводителям Хабаровского края </w:t>
        </w:r>
        <w:r>
          <w:rPr>
            <w:szCs w:val="28"/>
          </w:rPr>
          <w:br/>
        </w:r>
        <w:r w:rsidRPr="0025327C">
          <w:rPr>
            <w:szCs w:val="28"/>
          </w:rPr>
          <w:t>на сохранение или наращивание поголовья сельскохозяйственных животных"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24. </w:t>
      </w:r>
      <w:r w:rsidRPr="0025327C">
        <w:rPr>
          <w:szCs w:val="28"/>
        </w:rPr>
        <w:t xml:space="preserve">Постановление Правительства Хабаровского края от 12.10.2022 </w:t>
      </w:r>
      <w:r>
        <w:rPr>
          <w:szCs w:val="28"/>
        </w:rPr>
        <w:br/>
      </w:r>
      <w:r w:rsidRPr="0025327C">
        <w:rPr>
          <w:szCs w:val="28"/>
        </w:rPr>
        <w:t xml:space="preserve">№ 505-пр </w:t>
      </w:r>
      <w:hyperlink r:id="rId32">
        <w:r w:rsidRPr="0025327C">
          <w:rPr>
            <w:szCs w:val="28"/>
          </w:rPr>
          <w:t xml:space="preserve">"О порядке и об условиях предоставления из краевого бюджета сельскохозяйственным товаропроизводителям, осуществляющим свою деятельность на территории Хабаровского края, грантов в форме субсидий </w:t>
        </w:r>
        <w:r>
          <w:rPr>
            <w:szCs w:val="28"/>
          </w:rPr>
          <w:br/>
        </w:r>
        <w:r w:rsidRPr="0025327C">
          <w:rPr>
            <w:szCs w:val="28"/>
          </w:rPr>
          <w:t>на развитие картофелеводства и (или) овощеводства"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25. </w:t>
      </w:r>
      <w:r w:rsidRPr="0025327C">
        <w:rPr>
          <w:szCs w:val="28"/>
        </w:rPr>
        <w:t xml:space="preserve">Постановление Правительства Хабаровского края от 08.12.2020 </w:t>
      </w:r>
      <w:r>
        <w:rPr>
          <w:szCs w:val="28"/>
        </w:rPr>
        <w:br/>
      </w:r>
      <w:r w:rsidRPr="0025327C">
        <w:rPr>
          <w:szCs w:val="28"/>
        </w:rPr>
        <w:t>№ 537-пр</w:t>
      </w:r>
      <w:r>
        <w:rPr>
          <w:szCs w:val="28"/>
        </w:rPr>
        <w:t xml:space="preserve"> </w:t>
      </w:r>
      <w:hyperlink r:id="rId33">
        <w:r w:rsidRPr="0025327C">
          <w:rPr>
            <w:szCs w:val="28"/>
          </w:rPr>
          <w:t>"Об утверждении Порядка предоставления субсидии из краевого бюджета автономной некоммерческой организации по развитию племенного животноводства "</w:t>
        </w:r>
        <w:proofErr w:type="spellStart"/>
        <w:r w:rsidRPr="0025327C">
          <w:rPr>
            <w:szCs w:val="28"/>
          </w:rPr>
          <w:t>Хабаровскплемсервис</w:t>
        </w:r>
        <w:proofErr w:type="spellEnd"/>
        <w:r w:rsidRPr="0025327C">
          <w:rPr>
            <w:szCs w:val="28"/>
          </w:rPr>
          <w:t>"</w:t>
        </w:r>
      </w:hyperlink>
      <w:r>
        <w:rPr>
          <w:szCs w:val="28"/>
        </w:rPr>
        <w:t>.</w:t>
      </w:r>
    </w:p>
    <w:p w:rsidR="00C829B0" w:rsidRPr="0025327C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26. </w:t>
      </w:r>
      <w:r w:rsidRPr="0025327C">
        <w:rPr>
          <w:szCs w:val="28"/>
        </w:rPr>
        <w:t xml:space="preserve">Постановление Правительства Хабаровского края от 29.05.2019 </w:t>
      </w:r>
      <w:r>
        <w:rPr>
          <w:szCs w:val="28"/>
        </w:rPr>
        <w:br/>
      </w:r>
      <w:r w:rsidRPr="0025327C">
        <w:rPr>
          <w:szCs w:val="28"/>
        </w:rPr>
        <w:t>№ 213-пр</w:t>
      </w:r>
      <w:r>
        <w:rPr>
          <w:szCs w:val="28"/>
        </w:rPr>
        <w:t xml:space="preserve"> </w:t>
      </w:r>
      <w:hyperlink r:id="rId34">
        <w:r w:rsidRPr="0025327C">
          <w:rPr>
            <w:szCs w:val="28"/>
          </w:rPr>
          <w:t>"О порядке оказания государственной поддержки Центру компетенций в сфере сельскохозяйственной кооперации и поддержки фермеров Хабаровского края"</w:t>
        </w:r>
      </w:hyperlink>
      <w:r>
        <w:rPr>
          <w:szCs w:val="28"/>
        </w:rPr>
        <w:t>.</w:t>
      </w:r>
    </w:p>
    <w:p w:rsidR="00C829B0" w:rsidRDefault="00C829B0" w:rsidP="00C829B0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27. </w:t>
      </w:r>
      <w:r w:rsidRPr="0025327C">
        <w:rPr>
          <w:szCs w:val="28"/>
        </w:rPr>
        <w:t xml:space="preserve">Постановление Правительства Хабаровского края от 28.02.2018 </w:t>
      </w:r>
      <w:r>
        <w:rPr>
          <w:szCs w:val="28"/>
        </w:rPr>
        <w:br/>
      </w:r>
      <w:r w:rsidRPr="0025327C">
        <w:rPr>
          <w:szCs w:val="28"/>
        </w:rPr>
        <w:t xml:space="preserve">№ 52-пр </w:t>
      </w:r>
      <w:hyperlink r:id="rId35">
        <w:r w:rsidRPr="0025327C">
          <w:rPr>
            <w:szCs w:val="28"/>
          </w:rPr>
          <w:t>"Об утверждении Порядка определения объема и предоставления субсидии из краевого бюджета автономной некоммерческой организации "Краевой сельскохозяйственный фонд" и о признании утратившими силу отдельных постановлений Правительства Хабаровского края"</w:t>
        </w:r>
      </w:hyperlink>
      <w:r>
        <w:rPr>
          <w:szCs w:val="28"/>
        </w:rPr>
        <w:t>.</w:t>
      </w:r>
    </w:p>
    <w:p w:rsidR="00EC07C2" w:rsidRDefault="00C829B0" w:rsidP="00EB1D36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28. </w:t>
      </w:r>
      <w:r w:rsidRPr="0025327C">
        <w:rPr>
          <w:szCs w:val="28"/>
        </w:rPr>
        <w:t xml:space="preserve">Постановление Правительства Хабаровского края от 17.08.2012 </w:t>
      </w:r>
      <w:r>
        <w:rPr>
          <w:szCs w:val="28"/>
        </w:rPr>
        <w:br/>
        <w:t>№</w:t>
      </w:r>
      <w:r w:rsidRPr="0025327C">
        <w:rPr>
          <w:szCs w:val="28"/>
        </w:rPr>
        <w:t xml:space="preserve"> 277-пр</w:t>
      </w:r>
      <w:r>
        <w:rPr>
          <w:szCs w:val="28"/>
        </w:rPr>
        <w:t xml:space="preserve"> </w:t>
      </w:r>
      <w:r w:rsidRPr="0025327C">
        <w:rPr>
          <w:szCs w:val="28"/>
        </w:rPr>
        <w:t>"Об утверждении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</w:r>
      <w:r>
        <w:rPr>
          <w:szCs w:val="28"/>
        </w:rPr>
        <w:t>.</w:t>
      </w:r>
    </w:p>
    <w:p w:rsidR="00EB1D36" w:rsidRDefault="00EB1D36" w:rsidP="00AC3307">
      <w:pPr>
        <w:autoSpaceDE w:val="0"/>
        <w:autoSpaceDN w:val="0"/>
        <w:adjustRightInd w:val="0"/>
        <w:rPr>
          <w:sz w:val="28"/>
          <w:szCs w:val="28"/>
        </w:rPr>
        <w:sectPr w:rsidR="00EB1D36" w:rsidSect="00862433">
          <w:headerReference w:type="default" r:id="rId36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p w:rsidR="00EC07C2" w:rsidRDefault="00EC07C2" w:rsidP="00862433">
      <w:pPr>
        <w:pStyle w:val="ConsPlusNormal"/>
        <w:ind w:left="9640" w:firstLine="708"/>
        <w:jc w:val="both"/>
        <w:rPr>
          <w:szCs w:val="28"/>
        </w:rPr>
      </w:pPr>
      <w:r>
        <w:rPr>
          <w:szCs w:val="28"/>
        </w:rPr>
        <w:lastRenderedPageBreak/>
        <w:t>Приложение № 2 к сводному отчету</w:t>
      </w:r>
    </w:p>
    <w:p w:rsidR="00EC07C2" w:rsidRPr="00C829B0" w:rsidRDefault="00EC07C2" w:rsidP="005A2B50">
      <w:pPr>
        <w:widowControl w:val="0"/>
        <w:tabs>
          <w:tab w:val="left" w:pos="720"/>
        </w:tabs>
        <w:spacing w:line="240" w:lineRule="exact"/>
        <w:ind w:left="10348"/>
        <w:jc w:val="center"/>
        <w:rPr>
          <w:sz w:val="28"/>
          <w:szCs w:val="28"/>
        </w:rPr>
      </w:pPr>
      <w:r w:rsidRPr="00C829B0">
        <w:rPr>
          <w:sz w:val="28"/>
          <w:szCs w:val="28"/>
        </w:rPr>
        <w:t>о проведении оценки регулирующего воздействия</w:t>
      </w:r>
      <w:r>
        <w:rPr>
          <w:sz w:val="28"/>
          <w:szCs w:val="28"/>
        </w:rPr>
        <w:t xml:space="preserve"> </w:t>
      </w:r>
      <w:r w:rsidRPr="00C829B0">
        <w:rPr>
          <w:sz w:val="28"/>
          <w:szCs w:val="28"/>
        </w:rPr>
        <w:t>проекта нормативного правового акта со средней степенью</w:t>
      </w:r>
    </w:p>
    <w:p w:rsidR="00EC07C2" w:rsidRDefault="00EC07C2" w:rsidP="005A2B50">
      <w:pPr>
        <w:widowControl w:val="0"/>
        <w:tabs>
          <w:tab w:val="left" w:pos="720"/>
        </w:tabs>
        <w:spacing w:line="240" w:lineRule="exact"/>
        <w:ind w:left="10348"/>
        <w:jc w:val="center"/>
        <w:rPr>
          <w:sz w:val="28"/>
          <w:szCs w:val="28"/>
        </w:rPr>
      </w:pPr>
      <w:r w:rsidRPr="00C829B0">
        <w:rPr>
          <w:sz w:val="28"/>
          <w:szCs w:val="28"/>
        </w:rPr>
        <w:t>регулирующего воздействия</w:t>
      </w:r>
    </w:p>
    <w:p w:rsidR="00610FCA" w:rsidRDefault="00610FCA" w:rsidP="00610FCA">
      <w:pPr>
        <w:widowControl w:val="0"/>
        <w:tabs>
          <w:tab w:val="left" w:pos="720"/>
        </w:tabs>
        <w:spacing w:line="240" w:lineRule="exact"/>
        <w:jc w:val="center"/>
        <w:rPr>
          <w:sz w:val="28"/>
          <w:szCs w:val="28"/>
        </w:rPr>
      </w:pPr>
    </w:p>
    <w:p w:rsidR="00610FCA" w:rsidRDefault="00610FCA" w:rsidP="00610FCA">
      <w:pPr>
        <w:widowControl w:val="0"/>
        <w:tabs>
          <w:tab w:val="left" w:pos="7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Расходы на предоставление документов, подтверждающих наступление обстоятельств непреодолимой силы</w:t>
      </w:r>
    </w:p>
    <w:p w:rsidR="00EC07C2" w:rsidRDefault="00EC07C2" w:rsidP="00AC33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14879" w:type="dxa"/>
        <w:tblLook w:val="04A0" w:firstRow="1" w:lastRow="0" w:firstColumn="1" w:lastColumn="0" w:noHBand="0" w:noVBand="1"/>
      </w:tblPr>
      <w:tblGrid>
        <w:gridCol w:w="594"/>
        <w:gridCol w:w="2662"/>
        <w:gridCol w:w="7229"/>
        <w:gridCol w:w="4394"/>
      </w:tblGrid>
      <w:tr w:rsidR="00FA486C" w:rsidRPr="005A2B50" w:rsidTr="005A2B50">
        <w:tc>
          <w:tcPr>
            <w:tcW w:w="594" w:type="dxa"/>
          </w:tcPr>
          <w:p w:rsidR="00FA486C" w:rsidRPr="005A2B50" w:rsidRDefault="00FA486C" w:rsidP="00AC3307">
            <w:pPr>
              <w:autoSpaceDE w:val="0"/>
              <w:autoSpaceDN w:val="0"/>
              <w:adjustRightInd w:val="0"/>
            </w:pPr>
            <w:r w:rsidRPr="005A2B50">
              <w:t>№ п/п</w:t>
            </w:r>
          </w:p>
        </w:tc>
        <w:tc>
          <w:tcPr>
            <w:tcW w:w="2662" w:type="dxa"/>
          </w:tcPr>
          <w:p w:rsidR="00FA486C" w:rsidRPr="005A2B50" w:rsidRDefault="00FA486C" w:rsidP="00AC3307">
            <w:pPr>
              <w:autoSpaceDE w:val="0"/>
              <w:autoSpaceDN w:val="0"/>
              <w:adjustRightInd w:val="0"/>
            </w:pPr>
            <w:r w:rsidRPr="005A2B50">
              <w:t>Обстоятельства непреодолимой силы</w:t>
            </w:r>
          </w:p>
        </w:tc>
        <w:tc>
          <w:tcPr>
            <w:tcW w:w="7229" w:type="dxa"/>
          </w:tcPr>
          <w:p w:rsidR="00FA486C" w:rsidRPr="005A2B50" w:rsidRDefault="00FA486C" w:rsidP="005A2B50">
            <w:pPr>
              <w:autoSpaceDE w:val="0"/>
              <w:autoSpaceDN w:val="0"/>
              <w:adjustRightInd w:val="0"/>
              <w:jc w:val="center"/>
            </w:pPr>
            <w:r w:rsidRPr="005A2B50">
              <w:t>Документы, предоставляемые заявителем для подтверждения наступления обстоятельств непреодолимой силы</w:t>
            </w:r>
          </w:p>
        </w:tc>
        <w:tc>
          <w:tcPr>
            <w:tcW w:w="4394" w:type="dxa"/>
          </w:tcPr>
          <w:p w:rsidR="00FA486C" w:rsidRPr="005A2B50" w:rsidRDefault="00FA486C" w:rsidP="00AC3307">
            <w:pPr>
              <w:autoSpaceDE w:val="0"/>
              <w:autoSpaceDN w:val="0"/>
              <w:adjustRightInd w:val="0"/>
            </w:pPr>
            <w:r w:rsidRPr="005A2B50">
              <w:t>Размер расходов на предоставление документов</w:t>
            </w:r>
          </w:p>
        </w:tc>
      </w:tr>
      <w:tr w:rsidR="00FA486C" w:rsidRPr="005A2B50" w:rsidTr="005A2B50">
        <w:tc>
          <w:tcPr>
            <w:tcW w:w="594" w:type="dxa"/>
          </w:tcPr>
          <w:p w:rsidR="00FA486C" w:rsidRPr="005A2B50" w:rsidRDefault="00FA486C" w:rsidP="00AC3307">
            <w:pPr>
              <w:autoSpaceDE w:val="0"/>
              <w:autoSpaceDN w:val="0"/>
              <w:adjustRightInd w:val="0"/>
            </w:pPr>
            <w:r w:rsidRPr="005A2B50">
              <w:t>1.</w:t>
            </w:r>
          </w:p>
        </w:tc>
        <w:tc>
          <w:tcPr>
            <w:tcW w:w="2662" w:type="dxa"/>
          </w:tcPr>
          <w:p w:rsidR="00FA486C" w:rsidRPr="005A2B50" w:rsidRDefault="00FA486C" w:rsidP="00AC3307">
            <w:pPr>
              <w:autoSpaceDE w:val="0"/>
              <w:autoSpaceDN w:val="0"/>
              <w:adjustRightInd w:val="0"/>
            </w:pPr>
            <w:r w:rsidRPr="005A2B50">
              <w:t>Введение режима чрезвычайной ситуации</w:t>
            </w:r>
          </w:p>
        </w:tc>
        <w:tc>
          <w:tcPr>
            <w:tcW w:w="7229" w:type="dxa"/>
          </w:tcPr>
          <w:p w:rsidR="00FA486C" w:rsidRPr="005A2B50" w:rsidRDefault="00FA486C" w:rsidP="005A2B50">
            <w:pPr>
              <w:autoSpaceDE w:val="0"/>
              <w:autoSpaceDN w:val="0"/>
              <w:adjustRightInd w:val="0"/>
              <w:jc w:val="both"/>
            </w:pPr>
            <w:r w:rsidRPr="005A2B50">
              <w:t>1) правовой акт органа местного самоуправления (или решение Правительственной комиссии по предупреждению и ликвидации чрезвычайных ситуаций и обеспечению пожарной безопасности (или) решение высшего должностного лица субъекта Российской Федерации (или) решение главы местной администрации муниципального образования края);</w:t>
            </w:r>
          </w:p>
          <w:p w:rsidR="00FA486C" w:rsidRPr="005A2B50" w:rsidRDefault="00FA486C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t xml:space="preserve">2) </w:t>
            </w:r>
            <w:r w:rsidRPr="005A2B50">
              <w:rPr>
                <w:rFonts w:eastAsiaTheme="minorHAnsi"/>
                <w:lang w:eastAsia="en-US"/>
              </w:rPr>
              <w:t xml:space="preserve">копии актов обследования (в соответствии с пострадавшими в результате чрезвычайной ситуации природного характера объектами), подписанных членами комиссии по предупреждению и ликвидации чрезвычайных ситуаций и обеспечению пожарной безопасности органа местного самоуправления муниципального образования края (далее - Комиссия): посевов и посадок сельскохозяйственных культур, многолетних насаждений,  объектов </w:t>
            </w:r>
            <w:proofErr w:type="spellStart"/>
            <w:r w:rsidRPr="005A2B50">
              <w:rPr>
                <w:rFonts w:eastAsiaTheme="minorHAnsi"/>
                <w:lang w:eastAsia="en-US"/>
              </w:rPr>
              <w:t>аквакультуры</w:t>
            </w:r>
            <w:proofErr w:type="spellEnd"/>
            <w:r w:rsidRPr="005A2B50">
              <w:rPr>
                <w:rFonts w:eastAsiaTheme="minorHAnsi"/>
                <w:lang w:eastAsia="en-US"/>
              </w:rPr>
              <w:t>, сельскохозяйственных объектов и объектов инфраструктуры получателей субсидий (грантов), материальных ценностей получателей субсидий (грантов);</w:t>
            </w:r>
          </w:p>
          <w:p w:rsidR="00FA486C" w:rsidRPr="005A2B50" w:rsidRDefault="003F0B01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 xml:space="preserve">3) копии цветных фотографий с изображением повреждений пострадавших сельскохозяйственных культур, многолетних насаждений, объектов </w:t>
            </w:r>
            <w:proofErr w:type="spellStart"/>
            <w:r w:rsidRPr="005A2B50">
              <w:rPr>
                <w:rFonts w:eastAsiaTheme="minorHAnsi"/>
                <w:lang w:eastAsia="en-US"/>
              </w:rPr>
              <w:t>аквакультуры</w:t>
            </w:r>
            <w:proofErr w:type="spellEnd"/>
            <w:r w:rsidRPr="005A2B50">
              <w:rPr>
                <w:rFonts w:eastAsiaTheme="minorHAnsi"/>
                <w:lang w:eastAsia="en-US"/>
              </w:rPr>
              <w:t>, сельскохозяйственных объектов и объектов инфраструктуры, материальных ценностей с указанием на обороте даты, времени и места съемки, заверенных подписью и печатью председателя Комиссии.</w:t>
            </w:r>
          </w:p>
          <w:p w:rsidR="00FA486C" w:rsidRPr="005A2B50" w:rsidRDefault="00FA486C" w:rsidP="005A2B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5A2B50" w:rsidRPr="005A2B50" w:rsidRDefault="005A2B50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0 рублей (правовой акт может быть получен министерством самостоятельно или в рамках межведомственного информационного взаимодействия (при наличии реквизитов такого документа и (или) сведений о принявшем его органе)</w:t>
            </w:r>
          </w:p>
          <w:p w:rsidR="005A2B50" w:rsidRPr="005A2B50" w:rsidRDefault="005A2B50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+</w:t>
            </w:r>
          </w:p>
          <w:p w:rsidR="00FA486C" w:rsidRPr="005A2B50" w:rsidRDefault="003F0B01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1 836,48 рублей (трудовые затраты)</w:t>
            </w:r>
          </w:p>
          <w:p w:rsidR="003F0B01" w:rsidRPr="005A2B50" w:rsidRDefault="003F0B01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+</w:t>
            </w:r>
          </w:p>
          <w:p w:rsidR="003F0B01" w:rsidRPr="005A2B50" w:rsidRDefault="003F0B01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50 рублей – копии актов обследования, в среднем оформленные на 5 листах (в расчете 10 рублей за 1 лист)</w:t>
            </w:r>
          </w:p>
          <w:p w:rsidR="003F0B01" w:rsidRPr="005A2B50" w:rsidRDefault="003F0B01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+</w:t>
            </w:r>
          </w:p>
          <w:p w:rsidR="003F0B01" w:rsidRPr="005A2B50" w:rsidRDefault="003F0B01" w:rsidP="003F0B01">
            <w:pPr>
              <w:autoSpaceDE w:val="0"/>
              <w:autoSpaceDN w:val="0"/>
              <w:adjustRightInd w:val="0"/>
              <w:jc w:val="center"/>
            </w:pPr>
            <w:r w:rsidRPr="005A2B50">
              <w:t>500 рублей – цветные фотографии, сделанные в количестве 10 штук (в расчете 50 рублей за 1 фото)</w:t>
            </w:r>
          </w:p>
        </w:tc>
      </w:tr>
      <w:tr w:rsidR="003F0B01" w:rsidRPr="005A2B50" w:rsidTr="005A2B50">
        <w:tc>
          <w:tcPr>
            <w:tcW w:w="594" w:type="dxa"/>
          </w:tcPr>
          <w:p w:rsidR="003F0B01" w:rsidRPr="005A2B50" w:rsidRDefault="003F0B01" w:rsidP="00AC3307">
            <w:pPr>
              <w:autoSpaceDE w:val="0"/>
              <w:autoSpaceDN w:val="0"/>
              <w:adjustRightInd w:val="0"/>
            </w:pPr>
            <w:r w:rsidRPr="005A2B50">
              <w:lastRenderedPageBreak/>
              <w:t>2.</w:t>
            </w:r>
          </w:p>
        </w:tc>
        <w:tc>
          <w:tcPr>
            <w:tcW w:w="2662" w:type="dxa"/>
          </w:tcPr>
          <w:p w:rsidR="003F0B01" w:rsidRPr="005A2B50" w:rsidRDefault="00CD53B1" w:rsidP="00AC3307">
            <w:pPr>
              <w:autoSpaceDE w:val="0"/>
              <w:autoSpaceDN w:val="0"/>
              <w:adjustRightInd w:val="0"/>
            </w:pPr>
            <w:r w:rsidRPr="005A2B50">
              <w:t>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</w:t>
            </w:r>
          </w:p>
        </w:tc>
        <w:tc>
          <w:tcPr>
            <w:tcW w:w="7229" w:type="dxa"/>
          </w:tcPr>
          <w:p w:rsidR="003F0B01" w:rsidRPr="005A2B50" w:rsidRDefault="00CD53B1" w:rsidP="005A2B50">
            <w:pPr>
              <w:autoSpaceDE w:val="0"/>
              <w:autoSpaceDN w:val="0"/>
              <w:adjustRightInd w:val="0"/>
              <w:jc w:val="both"/>
            </w:pPr>
            <w:r w:rsidRPr="005A2B50">
              <w:t>1) правовой акт органа государственной власти края</w:t>
            </w:r>
            <w:r w:rsidR="00036DE2" w:rsidRPr="005A2B50">
              <w:t xml:space="preserve"> (или </w:t>
            </w:r>
            <w:r w:rsidR="00036DE2" w:rsidRPr="005A2B50">
              <w:rPr>
                <w:rFonts w:eastAsiaTheme="minorHAnsi"/>
                <w:lang w:eastAsia="en-US"/>
              </w:rPr>
              <w:t>решение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ветеринарию)</w:t>
            </w:r>
            <w:r w:rsidRPr="005A2B50">
              <w:t>;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>2) справка краевого государственного бюджетного учреждения (филиала), подведомственного управлению ветеринарии Правительства края, согласованная управлением ветеринарии Правительства края, подтверждающая гибель (падеж) сельскохозяйственных животных получателей субсидий (грантов) в результате наступления обстоятельств непреодолимой силы.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5A2B50" w:rsidRPr="005A2B50" w:rsidRDefault="005A2B50" w:rsidP="005A2B50">
            <w:pPr>
              <w:autoSpaceDE w:val="0"/>
              <w:autoSpaceDN w:val="0"/>
              <w:adjustRightInd w:val="0"/>
              <w:jc w:val="center"/>
            </w:pPr>
            <w:r w:rsidRPr="005A2B50">
              <w:t>0 рублей (правовой акт может быть получен министерством самостоятельно или в рамках межведомственного информационного взаимодействия (при наличии реквизитов такого документа и (или) сведений о принявшем его органе)</w:t>
            </w:r>
          </w:p>
          <w:p w:rsidR="005A2B50" w:rsidRPr="005A2B50" w:rsidRDefault="005A2B50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+</w:t>
            </w: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1 836,48 рублей (трудовые затраты)</w:t>
            </w:r>
          </w:p>
          <w:p w:rsidR="003F0B01" w:rsidRPr="005A2B50" w:rsidRDefault="003F0B01" w:rsidP="003F0B01">
            <w:pPr>
              <w:autoSpaceDE w:val="0"/>
              <w:autoSpaceDN w:val="0"/>
              <w:adjustRightInd w:val="0"/>
              <w:jc w:val="center"/>
            </w:pPr>
          </w:p>
        </w:tc>
      </w:tr>
      <w:tr w:rsidR="00036DE2" w:rsidRPr="005A2B50" w:rsidTr="005A2B50">
        <w:tc>
          <w:tcPr>
            <w:tcW w:w="594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>3.</w:t>
            </w:r>
          </w:p>
        </w:tc>
        <w:tc>
          <w:tcPr>
            <w:tcW w:w="2662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>Аномальные погодные явления</w:t>
            </w:r>
          </w:p>
        </w:tc>
        <w:tc>
          <w:tcPr>
            <w:tcW w:w="7229" w:type="dxa"/>
          </w:tcPr>
          <w:p w:rsidR="00036DE2" w:rsidRPr="005A2B50" w:rsidRDefault="00036DE2" w:rsidP="005A2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>1) справка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 о наступлении обстоятельств непреодолимой силы;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t xml:space="preserve">2) </w:t>
            </w:r>
            <w:r w:rsidRPr="005A2B50">
              <w:rPr>
                <w:rFonts w:eastAsiaTheme="minorHAnsi"/>
                <w:lang w:eastAsia="en-US"/>
              </w:rPr>
              <w:t xml:space="preserve">копии актов обследования (в соответствии с пострадавшими в результате чрезвычайной ситуации природного характера объектами), подписанных членами Комиссии: посевов и посадок сельскохозяйственных культур, многолетних </w:t>
            </w:r>
            <w:proofErr w:type="gramStart"/>
            <w:r w:rsidRPr="005A2B50">
              <w:rPr>
                <w:rFonts w:eastAsiaTheme="minorHAnsi"/>
                <w:lang w:eastAsia="en-US"/>
              </w:rPr>
              <w:t>насаждений,  объектов</w:t>
            </w:r>
            <w:proofErr w:type="gramEnd"/>
            <w:r w:rsidRPr="005A2B5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A2B50">
              <w:rPr>
                <w:rFonts w:eastAsiaTheme="minorHAnsi"/>
                <w:lang w:eastAsia="en-US"/>
              </w:rPr>
              <w:t>аквакультуры</w:t>
            </w:r>
            <w:proofErr w:type="spellEnd"/>
            <w:r w:rsidRPr="005A2B50">
              <w:rPr>
                <w:rFonts w:eastAsiaTheme="minorHAnsi"/>
                <w:lang w:eastAsia="en-US"/>
              </w:rPr>
              <w:t>, сельскохозяйственных объектов и объектов инфраструктуры получателей субсидий (грантов), материальных ценностей получателей субсидий (грантов);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 xml:space="preserve">3) копии цветных фотографий с изображением повреждений пострадавших сельскохозяйственных культур, многолетних насаждений, объектов </w:t>
            </w:r>
            <w:proofErr w:type="spellStart"/>
            <w:r w:rsidRPr="005A2B50">
              <w:rPr>
                <w:rFonts w:eastAsiaTheme="minorHAnsi"/>
                <w:lang w:eastAsia="en-US"/>
              </w:rPr>
              <w:t>аквакультуры</w:t>
            </w:r>
            <w:proofErr w:type="spellEnd"/>
            <w:r w:rsidRPr="005A2B50">
              <w:rPr>
                <w:rFonts w:eastAsiaTheme="minorHAnsi"/>
                <w:lang w:eastAsia="en-US"/>
              </w:rPr>
              <w:t>, сельскохозяйственных объектов и объектов инфраструктуры, материальных ценностей с указанием на обороте даты, времени и места съемки, заверенных подписью и печатью председателя Комиссии.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1 836,48 рублей (трудовые затраты)</w:t>
            </w: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+</w:t>
            </w: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50 рублей – копии актов обследования, в среднем оформленные на 5 листах (в расчете 10 рублей за 1 лист)</w:t>
            </w: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</w:p>
          <w:p w:rsidR="005A2B50" w:rsidRPr="005A2B50" w:rsidRDefault="005A2B50" w:rsidP="00036DE2">
            <w:pPr>
              <w:autoSpaceDE w:val="0"/>
              <w:autoSpaceDN w:val="0"/>
              <w:adjustRightInd w:val="0"/>
              <w:jc w:val="center"/>
            </w:pP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+</w:t>
            </w:r>
          </w:p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500 рублей – цветные фотографии, сделанные в количестве 10 штук (в расчете 50 рублей за 1 фото)</w:t>
            </w:r>
          </w:p>
        </w:tc>
      </w:tr>
      <w:tr w:rsidR="00036DE2" w:rsidRPr="005A2B50" w:rsidTr="005A2B50">
        <w:tc>
          <w:tcPr>
            <w:tcW w:w="594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>4.</w:t>
            </w:r>
          </w:p>
        </w:tc>
        <w:tc>
          <w:tcPr>
            <w:tcW w:w="2662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 xml:space="preserve">Иные уважительные причины, под </w:t>
            </w:r>
            <w:r w:rsidRPr="005A2B50">
              <w:lastRenderedPageBreak/>
              <w:t>которыми понимаются обстоятельства, наступившие в связи с введением политических или экономических санкций иностранными государствами</w:t>
            </w:r>
          </w:p>
        </w:tc>
        <w:tc>
          <w:tcPr>
            <w:tcW w:w="7229" w:type="dxa"/>
          </w:tcPr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5A2B50">
              <w:rPr>
                <w:rFonts w:eastAsiaTheme="minorHAnsi"/>
                <w:bCs/>
                <w:lang w:eastAsia="en-US"/>
              </w:rPr>
              <w:lastRenderedPageBreak/>
              <w:t>Документы, подтверждающие: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5A2B50">
              <w:rPr>
                <w:rFonts w:eastAsiaTheme="minorHAnsi"/>
                <w:bCs/>
                <w:lang w:eastAsia="en-US"/>
              </w:rPr>
              <w:lastRenderedPageBreak/>
              <w:t>- принятие получателем субсидии (гранта) мер для надлежащего соблюдения условий предоставления субсидии (гранта) и (или) достижения результатов предоставления субсидии (гранта), и (или) достижения плановых показателей деятельности, и (или) использования гранта в срок, установленный НПА, регулирующим порядок предоставления гранта;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5A2B50">
              <w:rPr>
                <w:rFonts w:eastAsiaTheme="minorHAnsi"/>
                <w:bCs/>
                <w:lang w:eastAsia="en-US"/>
              </w:rPr>
              <w:t>- невозможность надлежащего соблюдения условий предоставления субсидии (гранта) и (или) достижения результатов предоставления субсидии (гранта), и (или) достижения плановых показателей деятельности, и (или) использования гранта в срок, установленный НПА, регулирующим порядок предоставления гранта, вследствие обстоятельств непреодолимой силы в связи с введением санкций.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</w:tcPr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lastRenderedPageBreak/>
              <w:t>оценить не представляется возможным</w:t>
            </w:r>
          </w:p>
        </w:tc>
      </w:tr>
      <w:tr w:rsidR="00036DE2" w:rsidRPr="005A2B50" w:rsidTr="005A2B50">
        <w:tc>
          <w:tcPr>
            <w:tcW w:w="594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>5.</w:t>
            </w:r>
          </w:p>
        </w:tc>
        <w:tc>
          <w:tcPr>
            <w:tcW w:w="2662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>Призыв получателя субсидии (гранта) на военную службу по мобилизации в Вооруженные силы Российской Федерации</w:t>
            </w:r>
          </w:p>
        </w:tc>
        <w:tc>
          <w:tcPr>
            <w:tcW w:w="7229" w:type="dxa"/>
          </w:tcPr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>Документ, подтверждающий призыв получателя субсидии (гранта) - главы крестьянского (фермерского) хозяйства, индивидуального предпринимателя на военную службу по мобилизации, и (или) сведения о призыве получателя субсидии (гранта) - главы крестьянского (фермерского) хозяйства, индивидуального предпринимателя на военную службу по мобилизации, полученные от призывной комиссии по мобилизации субъекта Российской Федерации (муниципального образования), которой получатель субсидии (гранта) призывался на военную службу.</w:t>
            </w:r>
          </w:p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394" w:type="dxa"/>
          </w:tcPr>
          <w:p w:rsidR="00036DE2" w:rsidRPr="005A2B50" w:rsidRDefault="00036DE2" w:rsidP="00036DE2">
            <w:pPr>
              <w:autoSpaceDE w:val="0"/>
              <w:autoSpaceDN w:val="0"/>
              <w:adjustRightInd w:val="0"/>
              <w:jc w:val="center"/>
            </w:pPr>
            <w:r w:rsidRPr="005A2B50">
              <w:t>оценить не представляется возможным</w:t>
            </w:r>
          </w:p>
        </w:tc>
      </w:tr>
      <w:tr w:rsidR="00036DE2" w:rsidRPr="005A2B50" w:rsidTr="005A2B50">
        <w:tc>
          <w:tcPr>
            <w:tcW w:w="594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>6.</w:t>
            </w:r>
          </w:p>
        </w:tc>
        <w:tc>
          <w:tcPr>
            <w:tcW w:w="2662" w:type="dxa"/>
          </w:tcPr>
          <w:p w:rsidR="00036DE2" w:rsidRPr="005A2B50" w:rsidRDefault="00036DE2" w:rsidP="00036DE2">
            <w:pPr>
              <w:autoSpaceDE w:val="0"/>
              <w:autoSpaceDN w:val="0"/>
              <w:adjustRightInd w:val="0"/>
            </w:pPr>
            <w:r w:rsidRPr="005A2B50">
              <w:t>Наступление военных действий</w:t>
            </w:r>
          </w:p>
        </w:tc>
        <w:tc>
          <w:tcPr>
            <w:tcW w:w="7229" w:type="dxa"/>
          </w:tcPr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>Указ Президента Российской Федерации о введении военного положения</w:t>
            </w:r>
          </w:p>
        </w:tc>
        <w:tc>
          <w:tcPr>
            <w:tcW w:w="4394" w:type="dxa"/>
          </w:tcPr>
          <w:p w:rsidR="00036DE2" w:rsidRPr="005A2B50" w:rsidRDefault="005A2B50" w:rsidP="005A2B50">
            <w:pPr>
              <w:autoSpaceDE w:val="0"/>
              <w:autoSpaceDN w:val="0"/>
              <w:adjustRightInd w:val="0"/>
              <w:jc w:val="center"/>
            </w:pPr>
            <w:r w:rsidRPr="005A2B50">
              <w:t>0 рублей (правовой акт может быть получен министерством самостоятельно или в рамках межведомственного информационного взаимодействия (при наличии реквизитов такого документа и (или) сведений о принявшем его органе)</w:t>
            </w:r>
          </w:p>
        </w:tc>
      </w:tr>
      <w:tr w:rsidR="00036DE2" w:rsidRPr="005A2B50" w:rsidTr="005A2B50">
        <w:tc>
          <w:tcPr>
            <w:tcW w:w="594" w:type="dxa"/>
          </w:tcPr>
          <w:p w:rsidR="00036DE2" w:rsidRPr="005A2B50" w:rsidRDefault="00036DE2" w:rsidP="00AC3307">
            <w:pPr>
              <w:autoSpaceDE w:val="0"/>
              <w:autoSpaceDN w:val="0"/>
              <w:adjustRightInd w:val="0"/>
            </w:pPr>
            <w:r w:rsidRPr="005A2B50">
              <w:t xml:space="preserve">7. </w:t>
            </w:r>
          </w:p>
        </w:tc>
        <w:tc>
          <w:tcPr>
            <w:tcW w:w="2662" w:type="dxa"/>
          </w:tcPr>
          <w:p w:rsidR="00036DE2" w:rsidRPr="005A2B50" w:rsidRDefault="00036DE2" w:rsidP="00036DE2">
            <w:pPr>
              <w:autoSpaceDE w:val="0"/>
              <w:autoSpaceDN w:val="0"/>
              <w:adjustRightInd w:val="0"/>
            </w:pPr>
            <w:r w:rsidRPr="005A2B50">
              <w:t>Наступление террористических актов, диверсий</w:t>
            </w:r>
          </w:p>
        </w:tc>
        <w:tc>
          <w:tcPr>
            <w:tcW w:w="7229" w:type="dxa"/>
          </w:tcPr>
          <w:p w:rsidR="00036DE2" w:rsidRPr="005A2B50" w:rsidRDefault="00036DE2" w:rsidP="005A2B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5A2B50">
              <w:rPr>
                <w:rFonts w:eastAsiaTheme="minorHAnsi"/>
                <w:lang w:eastAsia="en-US"/>
              </w:rPr>
              <w:t xml:space="preserve">Справка Управления Федеральной службы безопасности Российской Федерации по Хабаровскому краю и (или) Управления </w:t>
            </w:r>
            <w:r w:rsidRPr="005A2B50">
              <w:rPr>
                <w:rFonts w:eastAsiaTheme="minorHAnsi"/>
                <w:lang w:eastAsia="en-US"/>
              </w:rPr>
              <w:lastRenderedPageBreak/>
              <w:t>Министерства внутренних дел Российской Федерации по Хабаровскому краю</w:t>
            </w:r>
          </w:p>
        </w:tc>
        <w:tc>
          <w:tcPr>
            <w:tcW w:w="4394" w:type="dxa"/>
          </w:tcPr>
          <w:p w:rsidR="00036DE2" w:rsidRPr="005A2B50" w:rsidRDefault="005A2B50" w:rsidP="005A2B50">
            <w:pPr>
              <w:autoSpaceDE w:val="0"/>
              <w:autoSpaceDN w:val="0"/>
              <w:adjustRightInd w:val="0"/>
              <w:jc w:val="center"/>
            </w:pPr>
            <w:r w:rsidRPr="005A2B50">
              <w:lastRenderedPageBreak/>
              <w:t xml:space="preserve">0 рублей (правовой акт может быть получен министерством самостоятельно или в рамках межведомственного </w:t>
            </w:r>
            <w:r w:rsidRPr="005A2B50">
              <w:lastRenderedPageBreak/>
              <w:t>информационного взаимодействия (при наличии реквизитов такого документа и (или) сведений о принявшем его органе)</w:t>
            </w:r>
          </w:p>
        </w:tc>
      </w:tr>
    </w:tbl>
    <w:p w:rsidR="00EC07C2" w:rsidRDefault="00EC07C2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EC07C2" w:rsidRDefault="00EC07C2" w:rsidP="00AC3307">
      <w:pPr>
        <w:autoSpaceDE w:val="0"/>
        <w:autoSpaceDN w:val="0"/>
        <w:adjustRightInd w:val="0"/>
        <w:rPr>
          <w:sz w:val="28"/>
          <w:szCs w:val="28"/>
        </w:rPr>
      </w:pPr>
    </w:p>
    <w:p w:rsidR="00E93E9A" w:rsidRDefault="00E93E9A" w:rsidP="00AC3307">
      <w:pPr>
        <w:autoSpaceDE w:val="0"/>
        <w:autoSpaceDN w:val="0"/>
        <w:adjustRightInd w:val="0"/>
        <w:rPr>
          <w:sz w:val="28"/>
          <w:szCs w:val="28"/>
        </w:rPr>
        <w:sectPr w:rsidR="00E93E9A" w:rsidSect="00E93E9A">
          <w:pgSz w:w="16838" w:h="11906" w:orient="landscape"/>
          <w:pgMar w:top="567" w:right="992" w:bottom="1985" w:left="1134" w:header="709" w:footer="709" w:gutter="0"/>
          <w:cols w:space="708"/>
          <w:titlePg/>
          <w:docGrid w:linePitch="360"/>
        </w:sectPr>
      </w:pPr>
    </w:p>
    <w:p w:rsidR="00EC07C2" w:rsidRDefault="00EC07C2" w:rsidP="00EC07C2">
      <w:pPr>
        <w:widowControl w:val="0"/>
        <w:tabs>
          <w:tab w:val="left" w:pos="720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сводному отчету</w:t>
      </w:r>
    </w:p>
    <w:p w:rsidR="00EC07C2" w:rsidRPr="00C829B0" w:rsidRDefault="00EC07C2" w:rsidP="00EC07C2">
      <w:pPr>
        <w:widowControl w:val="0"/>
        <w:tabs>
          <w:tab w:val="left" w:pos="720"/>
        </w:tabs>
        <w:spacing w:line="240" w:lineRule="exact"/>
        <w:ind w:left="4820"/>
        <w:jc w:val="center"/>
        <w:rPr>
          <w:sz w:val="28"/>
          <w:szCs w:val="28"/>
        </w:rPr>
      </w:pPr>
      <w:r w:rsidRPr="00C829B0">
        <w:rPr>
          <w:sz w:val="28"/>
          <w:szCs w:val="28"/>
        </w:rPr>
        <w:t>о проведении оценки регулирующего воздействия</w:t>
      </w:r>
      <w:r>
        <w:rPr>
          <w:sz w:val="28"/>
          <w:szCs w:val="28"/>
        </w:rPr>
        <w:t xml:space="preserve"> </w:t>
      </w:r>
      <w:r w:rsidRPr="00C829B0">
        <w:rPr>
          <w:sz w:val="28"/>
          <w:szCs w:val="28"/>
        </w:rPr>
        <w:t>проекта нормативного правового акта со средней степенью</w:t>
      </w:r>
    </w:p>
    <w:p w:rsidR="00EC07C2" w:rsidRDefault="00EC07C2" w:rsidP="00EC07C2">
      <w:pPr>
        <w:widowControl w:val="0"/>
        <w:tabs>
          <w:tab w:val="left" w:pos="720"/>
        </w:tabs>
        <w:spacing w:line="240" w:lineRule="exact"/>
        <w:ind w:left="4820"/>
        <w:jc w:val="center"/>
        <w:rPr>
          <w:sz w:val="28"/>
          <w:szCs w:val="28"/>
        </w:rPr>
      </w:pPr>
      <w:r w:rsidRPr="00C829B0">
        <w:rPr>
          <w:sz w:val="28"/>
          <w:szCs w:val="28"/>
        </w:rPr>
        <w:t>регулирующего воздействия</w:t>
      </w:r>
    </w:p>
    <w:p w:rsidR="00E93E9A" w:rsidRDefault="00E93E9A" w:rsidP="00EC0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7C2" w:rsidRDefault="00EC07C2" w:rsidP="00EC0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Количественная </w:t>
      </w:r>
      <w:r w:rsidR="00E93E9A">
        <w:rPr>
          <w:sz w:val="28"/>
          <w:szCs w:val="28"/>
        </w:rPr>
        <w:t>оценка трудовых затрат</w:t>
      </w:r>
    </w:p>
    <w:p w:rsidR="00EC07C2" w:rsidRPr="005717B1" w:rsidRDefault="00EC07C2" w:rsidP="00AC33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1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395"/>
        <w:gridCol w:w="1433"/>
        <w:gridCol w:w="1559"/>
        <w:gridCol w:w="1843"/>
        <w:gridCol w:w="1984"/>
        <w:gridCol w:w="697"/>
      </w:tblGrid>
      <w:tr w:rsidR="00173942" w:rsidRPr="005717B1" w:rsidTr="00B90312">
        <w:trPr>
          <w:trHeight w:val="699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6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3942" w:rsidRPr="005717B1" w:rsidRDefault="00E93E9A" w:rsidP="00B9031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крестьянские (фермерские) хозяйства, индивидуальные предприниматели, юридические лица, сельскохозяйственные кооперативы, муниципальные образования</w:t>
            </w:r>
          </w:p>
        </w:tc>
      </w:tr>
      <w:tr w:rsidR="00173942" w:rsidRPr="005717B1" w:rsidTr="00B90312">
        <w:trPr>
          <w:trHeight w:val="568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Вид финансовой оценки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Классификация затрат/выгод</w:t>
            </w:r>
          </w:p>
        </w:tc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Содержание оцениваемых положений</w:t>
            </w:r>
          </w:p>
        </w:tc>
      </w:tr>
      <w:tr w:rsidR="00173942" w:rsidRPr="005717B1" w:rsidTr="00B90312">
        <w:trPr>
          <w:trHeight w:val="495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i/>
                <w:iCs/>
                <w:color w:val="000000"/>
                <w:sz w:val="28"/>
                <w:szCs w:val="28"/>
              </w:rPr>
              <w:t>издержки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i/>
                <w:iCs/>
                <w:color w:val="000000"/>
                <w:sz w:val="28"/>
                <w:szCs w:val="28"/>
              </w:rPr>
              <w:t>трудовые</w:t>
            </w:r>
          </w:p>
        </w:tc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3942" w:rsidRPr="005717B1" w:rsidRDefault="00173942" w:rsidP="00E93E9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i/>
                <w:iCs/>
                <w:color w:val="000000"/>
                <w:sz w:val="28"/>
                <w:szCs w:val="28"/>
              </w:rPr>
              <w:t xml:space="preserve">предоставление </w:t>
            </w:r>
            <w:r w:rsidR="00E93E9A">
              <w:rPr>
                <w:i/>
                <w:iCs/>
                <w:color w:val="000000"/>
                <w:sz w:val="28"/>
                <w:szCs w:val="28"/>
              </w:rPr>
              <w:t>заявления и прилагаемого к нему пакета документов</w:t>
            </w:r>
          </w:p>
        </w:tc>
      </w:tr>
      <w:tr w:rsidR="00173942" w:rsidRPr="005717B1" w:rsidTr="00B90312">
        <w:trPr>
          <w:trHeight w:val="62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Единовременные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E93E9A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942" w:rsidRPr="005717B1" w:rsidRDefault="003F0B01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1 836,48</w:t>
            </w:r>
            <w:r w:rsidR="00173942"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Периодические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E93E9A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3942" w:rsidRPr="005717B1" w:rsidRDefault="00173942" w:rsidP="00B9031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- </w:t>
            </w:r>
          </w:p>
        </w:tc>
      </w:tr>
      <w:tr w:rsidR="00173942" w:rsidRPr="005717B1" w:rsidTr="00B90312">
        <w:trPr>
          <w:trHeight w:val="306"/>
        </w:trPr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42" w:rsidRPr="005717B1" w:rsidRDefault="00173942" w:rsidP="00B9031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17B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42" w:rsidRPr="005717B1" w:rsidRDefault="00173942" w:rsidP="00B9031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42" w:rsidRPr="005717B1" w:rsidRDefault="00173942" w:rsidP="00B9031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42" w:rsidRPr="005717B1" w:rsidRDefault="00173942" w:rsidP="00B9031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42" w:rsidRPr="005717B1" w:rsidRDefault="00173942" w:rsidP="00B90312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942" w:rsidRPr="005717B1" w:rsidRDefault="00173942" w:rsidP="00B9031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17B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73942" w:rsidRPr="005717B1" w:rsidTr="00B90312">
        <w:trPr>
          <w:trHeight w:val="291"/>
        </w:trPr>
        <w:tc>
          <w:tcPr>
            <w:tcW w:w="99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173942" w:rsidP="00B9031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717B1">
              <w:rPr>
                <w:i/>
                <w:iCs/>
                <w:color w:val="000000"/>
                <w:sz w:val="28"/>
                <w:szCs w:val="28"/>
              </w:rPr>
              <w:t>Исходные данные для расчета</w:t>
            </w:r>
          </w:p>
        </w:tc>
      </w:tr>
      <w:tr w:rsidR="00173942" w:rsidRPr="005717B1" w:rsidTr="00B90312">
        <w:trPr>
          <w:trHeight w:val="5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 xml:space="preserve">Средняя заработная плата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E93E9A" w:rsidRDefault="003F0B01" w:rsidP="003F0B01">
            <w:pPr>
              <w:jc w:val="right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53 992,5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 xml:space="preserve">Стоимость товаров, работ, услуг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173942" w:rsidP="00B90312">
            <w:pPr>
              <w:jc w:val="right"/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73942" w:rsidRPr="005717B1" w:rsidTr="00B90312">
        <w:trPr>
          <w:trHeight w:val="5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 xml:space="preserve">Затраты рабочего времени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E93E9A" w:rsidRDefault="00173942" w:rsidP="00B90312">
            <w:pPr>
              <w:jc w:val="right"/>
              <w:rPr>
                <w:b/>
                <w:i/>
                <w:iCs/>
                <w:sz w:val="28"/>
                <w:szCs w:val="28"/>
              </w:rPr>
            </w:pPr>
            <w:r w:rsidRPr="00E93E9A">
              <w:rPr>
                <w:b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КС, РЦ, иная базовым сумма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173942" w:rsidP="00B90312">
            <w:pPr>
              <w:jc w:val="right"/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73942" w:rsidRPr="005717B1" w:rsidTr="00B90312">
        <w:trPr>
          <w:trHeight w:val="5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Количество потенциальных адресатов регулирования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E93E9A" w:rsidP="00B90312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173942" w:rsidP="00B90312">
            <w:pPr>
              <w:jc w:val="right"/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73942" w:rsidRPr="005717B1" w:rsidTr="00B90312">
        <w:trPr>
          <w:trHeight w:val="5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Количество повторений действия (в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173942" w:rsidP="00B90312">
            <w:pPr>
              <w:jc w:val="right"/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942" w:rsidRPr="005717B1" w:rsidRDefault="00173942" w:rsidP="00B90312">
            <w:pPr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3942" w:rsidRPr="005717B1" w:rsidRDefault="00173942" w:rsidP="00B90312">
            <w:pPr>
              <w:jc w:val="right"/>
              <w:rPr>
                <w:i/>
                <w:iCs/>
                <w:sz w:val="28"/>
                <w:szCs w:val="28"/>
              </w:rPr>
            </w:pPr>
            <w:r w:rsidRPr="005717B1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73942" w:rsidRPr="005717B1" w:rsidTr="00B90312">
        <w:trPr>
          <w:trHeight w:val="524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3942" w:rsidRPr="00E93E9A" w:rsidRDefault="00173942" w:rsidP="00B90312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93E9A">
              <w:rPr>
                <w:b/>
                <w:i/>
                <w:iCs/>
                <w:color w:val="000000"/>
                <w:sz w:val="28"/>
                <w:szCs w:val="28"/>
              </w:rPr>
              <w:t>Источники данных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73942" w:rsidRPr="00E93E9A" w:rsidRDefault="00173942" w:rsidP="00B90312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93E9A">
              <w:rPr>
                <w:b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73942" w:rsidRPr="00E93E9A" w:rsidRDefault="00173942" w:rsidP="00B90312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93E9A">
              <w:rPr>
                <w:b/>
                <w:i/>
                <w:iCs/>
                <w:color w:val="000000"/>
                <w:sz w:val="28"/>
                <w:szCs w:val="28"/>
              </w:rPr>
              <w:t>статистические данные, экспертная оценка</w:t>
            </w:r>
          </w:p>
        </w:tc>
      </w:tr>
    </w:tbl>
    <w:p w:rsidR="00173942" w:rsidRPr="005717B1" w:rsidRDefault="001739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307" w:rsidRPr="005717B1" w:rsidRDefault="00AC3307" w:rsidP="000E09FB">
      <w:pPr>
        <w:autoSpaceDE w:val="0"/>
        <w:autoSpaceDN w:val="0"/>
        <w:adjustRightInd w:val="0"/>
        <w:rPr>
          <w:sz w:val="28"/>
          <w:szCs w:val="28"/>
        </w:rPr>
      </w:pPr>
    </w:p>
    <w:sectPr w:rsidR="00AC3307" w:rsidRPr="005717B1" w:rsidSect="0067459B"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71" w:rsidRDefault="001D2271">
      <w:r>
        <w:separator/>
      </w:r>
    </w:p>
  </w:endnote>
  <w:endnote w:type="continuationSeparator" w:id="0">
    <w:p w:rsidR="001D2271" w:rsidRDefault="001D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71" w:rsidRDefault="001D2271">
      <w:r>
        <w:separator/>
      </w:r>
    </w:p>
  </w:footnote>
  <w:footnote w:type="continuationSeparator" w:id="0">
    <w:p w:rsidR="001D2271" w:rsidRDefault="001D2271">
      <w:r>
        <w:continuationSeparator/>
      </w:r>
    </w:p>
  </w:footnote>
  <w:footnote w:id="1">
    <w:p w:rsidR="001D2271" w:rsidRDefault="001D2271">
      <w:pPr>
        <w:pStyle w:val="a5"/>
        <w:spacing w:line="200" w:lineRule="exact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>Неполное и (или) некачественное заполнение сводного отчета является основанием для возврата министерством экономического развития Хабаровского края материалов разработчику проекта НПА края для доработки</w:t>
      </w:r>
    </w:p>
  </w:footnote>
  <w:footnote w:id="2">
    <w:p w:rsidR="001D2271" w:rsidRDefault="001D2271">
      <w:pPr>
        <w:pStyle w:val="a5"/>
        <w:spacing w:line="200" w:lineRule="exact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Необходимо указать ФИО, должность, номер телефона, адрес электронной почты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71" w:rsidRDefault="001D227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B3F42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D87"/>
    <w:multiLevelType w:val="multilevel"/>
    <w:tmpl w:val="18D86A62"/>
    <w:lvl w:ilvl="0">
      <w:start w:val="1"/>
      <w:numFmt w:val="decimal"/>
      <w:lvlText w:val="%1."/>
      <w:lvlJc w:val="left"/>
      <w:pPr>
        <w:ind w:left="4613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1" w15:restartNumberingAfterBreak="0">
    <w:nsid w:val="09AF2791"/>
    <w:multiLevelType w:val="hybridMultilevel"/>
    <w:tmpl w:val="1C460F7C"/>
    <w:lvl w:ilvl="0" w:tplc="F374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F4E94"/>
    <w:multiLevelType w:val="multilevel"/>
    <w:tmpl w:val="35684BC6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C1D5D8F"/>
    <w:multiLevelType w:val="hybridMultilevel"/>
    <w:tmpl w:val="714C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E63AE"/>
    <w:multiLevelType w:val="multilevel"/>
    <w:tmpl w:val="DDA8F86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6537136"/>
    <w:multiLevelType w:val="hybridMultilevel"/>
    <w:tmpl w:val="28EA15C2"/>
    <w:lvl w:ilvl="0" w:tplc="D3E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53112"/>
    <w:multiLevelType w:val="hybridMultilevel"/>
    <w:tmpl w:val="C4522C42"/>
    <w:lvl w:ilvl="0" w:tplc="41D2997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263F27"/>
    <w:multiLevelType w:val="hybridMultilevel"/>
    <w:tmpl w:val="CBEEF1EC"/>
    <w:lvl w:ilvl="0" w:tplc="52621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C83DC2"/>
    <w:multiLevelType w:val="multilevel"/>
    <w:tmpl w:val="DEA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03341"/>
    <w:multiLevelType w:val="hybridMultilevel"/>
    <w:tmpl w:val="E41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642A"/>
    <w:multiLevelType w:val="hybridMultilevel"/>
    <w:tmpl w:val="7E24BBDA"/>
    <w:lvl w:ilvl="0" w:tplc="0F102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068B"/>
    <w:multiLevelType w:val="hybridMultilevel"/>
    <w:tmpl w:val="A30A56C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0F58"/>
    <w:multiLevelType w:val="multilevel"/>
    <w:tmpl w:val="EF2274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AE512D8"/>
    <w:multiLevelType w:val="hybridMultilevel"/>
    <w:tmpl w:val="7F742DF8"/>
    <w:lvl w:ilvl="0" w:tplc="0B982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46BC"/>
    <w:multiLevelType w:val="hybridMultilevel"/>
    <w:tmpl w:val="28689076"/>
    <w:lvl w:ilvl="0" w:tplc="93464A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917C4F"/>
    <w:multiLevelType w:val="hybridMultilevel"/>
    <w:tmpl w:val="4ED24AF6"/>
    <w:lvl w:ilvl="0" w:tplc="3DDEDD8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B90A7F"/>
    <w:multiLevelType w:val="hybridMultilevel"/>
    <w:tmpl w:val="F5D233E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D2F91"/>
    <w:multiLevelType w:val="hybridMultilevel"/>
    <w:tmpl w:val="DC38DE30"/>
    <w:lvl w:ilvl="0" w:tplc="0BD40C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9F27103"/>
    <w:multiLevelType w:val="hybridMultilevel"/>
    <w:tmpl w:val="F7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3260"/>
    <w:multiLevelType w:val="hybridMultilevel"/>
    <w:tmpl w:val="FFD43620"/>
    <w:lvl w:ilvl="0" w:tplc="8D8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261CCF"/>
    <w:multiLevelType w:val="multilevel"/>
    <w:tmpl w:val="DF44B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6DC57BA0"/>
    <w:multiLevelType w:val="hybridMultilevel"/>
    <w:tmpl w:val="E63AFAC6"/>
    <w:lvl w:ilvl="0" w:tplc="DB2A7F1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6D430E"/>
    <w:multiLevelType w:val="hybridMultilevel"/>
    <w:tmpl w:val="43325F12"/>
    <w:lvl w:ilvl="0" w:tplc="3E5E3082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1DE2C0C"/>
    <w:multiLevelType w:val="multilevel"/>
    <w:tmpl w:val="D7765D4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E06839"/>
    <w:multiLevelType w:val="hybridMultilevel"/>
    <w:tmpl w:val="550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425"/>
    <w:multiLevelType w:val="multilevel"/>
    <w:tmpl w:val="0C46273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 w15:restartNumberingAfterBreak="0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5"/>
  </w:num>
  <w:num w:numId="5">
    <w:abstractNumId w:val="23"/>
  </w:num>
  <w:num w:numId="6">
    <w:abstractNumId w:val="0"/>
  </w:num>
  <w:num w:numId="7">
    <w:abstractNumId w:val="14"/>
  </w:num>
  <w:num w:numId="8">
    <w:abstractNumId w:val="20"/>
  </w:num>
  <w:num w:numId="9">
    <w:abstractNumId w:val="3"/>
  </w:num>
  <w:num w:numId="10">
    <w:abstractNumId w:val="4"/>
  </w:num>
  <w:num w:numId="11">
    <w:abstractNumId w:val="2"/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6"/>
  </w:num>
  <w:num w:numId="16">
    <w:abstractNumId w:val="1"/>
  </w:num>
  <w:num w:numId="17">
    <w:abstractNumId w:val="26"/>
  </w:num>
  <w:num w:numId="18">
    <w:abstractNumId w:val="10"/>
  </w:num>
  <w:num w:numId="19">
    <w:abstractNumId w:val="24"/>
  </w:num>
  <w:num w:numId="20">
    <w:abstractNumId w:val="9"/>
  </w:num>
  <w:num w:numId="21">
    <w:abstractNumId w:val="13"/>
  </w:num>
  <w:num w:numId="22">
    <w:abstractNumId w:val="22"/>
  </w:num>
  <w:num w:numId="23">
    <w:abstractNumId w:val="19"/>
  </w:num>
  <w:num w:numId="24">
    <w:abstractNumId w:val="8"/>
  </w:num>
  <w:num w:numId="25">
    <w:abstractNumId w:val="5"/>
  </w:num>
  <w:num w:numId="26">
    <w:abstractNumId w:val="17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24"/>
    <w:rsid w:val="000356CD"/>
    <w:rsid w:val="00036DE2"/>
    <w:rsid w:val="00054C97"/>
    <w:rsid w:val="00055FEB"/>
    <w:rsid w:val="00080F7E"/>
    <w:rsid w:val="000C1C4E"/>
    <w:rsid w:val="000D3071"/>
    <w:rsid w:val="000E09FB"/>
    <w:rsid w:val="000F53CC"/>
    <w:rsid w:val="00126A98"/>
    <w:rsid w:val="00130361"/>
    <w:rsid w:val="00131CC5"/>
    <w:rsid w:val="0016572D"/>
    <w:rsid w:val="00173942"/>
    <w:rsid w:val="001A0B33"/>
    <w:rsid w:val="001A16AA"/>
    <w:rsid w:val="001C4924"/>
    <w:rsid w:val="001D2271"/>
    <w:rsid w:val="001D6AD4"/>
    <w:rsid w:val="00200DF8"/>
    <w:rsid w:val="002033F5"/>
    <w:rsid w:val="002312B0"/>
    <w:rsid w:val="002611AE"/>
    <w:rsid w:val="002672A7"/>
    <w:rsid w:val="00276A51"/>
    <w:rsid w:val="00292B7A"/>
    <w:rsid w:val="002A64C9"/>
    <w:rsid w:val="002D7746"/>
    <w:rsid w:val="00381C5F"/>
    <w:rsid w:val="003973EB"/>
    <w:rsid w:val="003C0C31"/>
    <w:rsid w:val="003F0B01"/>
    <w:rsid w:val="004106C7"/>
    <w:rsid w:val="004148FA"/>
    <w:rsid w:val="00416A0C"/>
    <w:rsid w:val="00426802"/>
    <w:rsid w:val="00444D2E"/>
    <w:rsid w:val="004905BA"/>
    <w:rsid w:val="0049404B"/>
    <w:rsid w:val="004D7306"/>
    <w:rsid w:val="004E47FF"/>
    <w:rsid w:val="00556AB4"/>
    <w:rsid w:val="005717B1"/>
    <w:rsid w:val="00576C44"/>
    <w:rsid w:val="005A2B50"/>
    <w:rsid w:val="00610FCA"/>
    <w:rsid w:val="00672BD1"/>
    <w:rsid w:val="0067459B"/>
    <w:rsid w:val="00676552"/>
    <w:rsid w:val="006844DE"/>
    <w:rsid w:val="00697095"/>
    <w:rsid w:val="006A47FF"/>
    <w:rsid w:val="006C6959"/>
    <w:rsid w:val="00744169"/>
    <w:rsid w:val="00765569"/>
    <w:rsid w:val="00775B35"/>
    <w:rsid w:val="00802C9E"/>
    <w:rsid w:val="00840170"/>
    <w:rsid w:val="008465F9"/>
    <w:rsid w:val="00862433"/>
    <w:rsid w:val="008A6DAE"/>
    <w:rsid w:val="008B4B97"/>
    <w:rsid w:val="008E17AC"/>
    <w:rsid w:val="008E7628"/>
    <w:rsid w:val="009048BF"/>
    <w:rsid w:val="00911CBE"/>
    <w:rsid w:val="00912EC0"/>
    <w:rsid w:val="00965CB1"/>
    <w:rsid w:val="009842F0"/>
    <w:rsid w:val="00996A5C"/>
    <w:rsid w:val="009B339D"/>
    <w:rsid w:val="009F405F"/>
    <w:rsid w:val="00A17878"/>
    <w:rsid w:val="00AB1B5E"/>
    <w:rsid w:val="00AC3307"/>
    <w:rsid w:val="00AF3B73"/>
    <w:rsid w:val="00AF41C8"/>
    <w:rsid w:val="00B4163F"/>
    <w:rsid w:val="00B90312"/>
    <w:rsid w:val="00C133B6"/>
    <w:rsid w:val="00C42711"/>
    <w:rsid w:val="00C7073B"/>
    <w:rsid w:val="00C829B0"/>
    <w:rsid w:val="00C863D8"/>
    <w:rsid w:val="00C96933"/>
    <w:rsid w:val="00C96B24"/>
    <w:rsid w:val="00CA4C3A"/>
    <w:rsid w:val="00CB3F42"/>
    <w:rsid w:val="00CB7C2D"/>
    <w:rsid w:val="00CD53B1"/>
    <w:rsid w:val="00CD614B"/>
    <w:rsid w:val="00D0429E"/>
    <w:rsid w:val="00D33C3D"/>
    <w:rsid w:val="00DA3712"/>
    <w:rsid w:val="00E0499E"/>
    <w:rsid w:val="00E35CAB"/>
    <w:rsid w:val="00E45E10"/>
    <w:rsid w:val="00E55F88"/>
    <w:rsid w:val="00E62B69"/>
    <w:rsid w:val="00E93E9A"/>
    <w:rsid w:val="00EB06EC"/>
    <w:rsid w:val="00EB1D36"/>
    <w:rsid w:val="00EC07C2"/>
    <w:rsid w:val="00EE72D3"/>
    <w:rsid w:val="00EF1DC1"/>
    <w:rsid w:val="00EF28F9"/>
    <w:rsid w:val="00F0669C"/>
    <w:rsid w:val="00F33449"/>
    <w:rsid w:val="00F96C2A"/>
    <w:rsid w:val="00F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4E36-0BDD-4CC7-9A68-E4A687CD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C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C3A"/>
    <w:pPr>
      <w:ind w:left="720"/>
      <w:contextualSpacing/>
    </w:pPr>
  </w:style>
  <w:style w:type="paragraph" w:styleId="a4">
    <w:name w:val="No Spacing"/>
    <w:qFormat/>
    <w:rsid w:val="00CA4C3A"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unhideWhenUsed/>
    <w:rsid w:val="00CA4C3A"/>
    <w:rPr>
      <w:sz w:val="20"/>
      <w:szCs w:val="20"/>
    </w:rPr>
  </w:style>
  <w:style w:type="character" w:customStyle="1" w:styleId="a6">
    <w:name w:val="Текст сноски Знак"/>
    <w:link w:val="a5"/>
    <w:rsid w:val="00CA4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CA4C3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A4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4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A4C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A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A4C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A4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1"/>
    <w:next w:val="a"/>
    <w:link w:val="af"/>
    <w:qFormat/>
    <w:rsid w:val="00CA4C3A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f">
    <w:name w:val="Название Знак"/>
    <w:link w:val="ae"/>
    <w:rsid w:val="00CA4C3A"/>
    <w:rPr>
      <w:rFonts w:ascii="Times New Roman" w:eastAsia="Times New Roman" w:hAnsi="Times New Roman"/>
      <w:bCs/>
      <w:kern w:val="32"/>
      <w:sz w:val="28"/>
      <w:szCs w:val="28"/>
    </w:rPr>
  </w:style>
  <w:style w:type="character" w:customStyle="1" w:styleId="10">
    <w:name w:val="Заголовок 1 Знак"/>
    <w:link w:val="1"/>
    <w:uiPriority w:val="9"/>
    <w:rsid w:val="00CA4C3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39"/>
    <w:rsid w:val="00CA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C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annotation reference"/>
    <w:uiPriority w:val="99"/>
    <w:semiHidden/>
    <w:unhideWhenUsed/>
    <w:rsid w:val="00CA4C3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4C3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A4C3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4C3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A4C3A"/>
    <w:rPr>
      <w:rFonts w:ascii="Times New Roman" w:eastAsia="Times New Roman" w:hAnsi="Times New Roman"/>
      <w:b/>
      <w:bCs/>
    </w:rPr>
  </w:style>
  <w:style w:type="character" w:styleId="af6">
    <w:name w:val="Hyperlink"/>
    <w:uiPriority w:val="99"/>
    <w:unhideWhenUsed/>
    <w:rsid w:val="00912EC0"/>
    <w:rPr>
      <w:color w:val="0563C1"/>
      <w:u w:val="single"/>
    </w:rPr>
  </w:style>
  <w:style w:type="paragraph" w:customStyle="1" w:styleId="ConsPlusNormal">
    <w:name w:val="ConsPlusNormal"/>
    <w:rsid w:val="00C829B0"/>
    <w:pPr>
      <w:widowControl w:val="0"/>
      <w:autoSpaceDE w:val="0"/>
      <w:autoSpaceDN w:val="0"/>
    </w:pPr>
    <w:rPr>
      <w:rFonts w:ascii="Times New Roman" w:eastAsiaTheme="minorEastAsia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" TargetMode="External"/><Relationship Id="rId13" Type="http://schemas.openxmlformats.org/officeDocument/2006/relationships/hyperlink" Target="https://login.consultant.ru/link/?req=doc&amp;base=RLAW011&amp;n=195172" TargetMode="External"/><Relationship Id="rId18" Type="http://schemas.openxmlformats.org/officeDocument/2006/relationships/hyperlink" Target="https://login.consultant.ru/link/?req=doc&amp;base=RLAW011&amp;n=193298" TargetMode="External"/><Relationship Id="rId26" Type="http://schemas.openxmlformats.org/officeDocument/2006/relationships/hyperlink" Target="https://login.consultant.ru/link/?req=doc&amp;base=RLAW011&amp;n=1844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11&amp;n=192095" TargetMode="External"/><Relationship Id="rId34" Type="http://schemas.openxmlformats.org/officeDocument/2006/relationships/hyperlink" Target="https://login.consultant.ru/link/?req=doc&amp;base=RLAW011&amp;n=1388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95517" TargetMode="External"/><Relationship Id="rId17" Type="http://schemas.openxmlformats.org/officeDocument/2006/relationships/hyperlink" Target="https://login.consultant.ru/link/?req=doc&amp;base=RLAW011&amp;n=193896" TargetMode="External"/><Relationship Id="rId25" Type="http://schemas.openxmlformats.org/officeDocument/2006/relationships/hyperlink" Target="https://login.consultant.ru/link/?req=doc&amp;base=RLAW011&amp;n=185364" TargetMode="External"/><Relationship Id="rId33" Type="http://schemas.openxmlformats.org/officeDocument/2006/relationships/hyperlink" Target="https://login.consultant.ru/link/?req=doc&amp;base=RLAW011&amp;n=15317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1&amp;n=194406" TargetMode="External"/><Relationship Id="rId20" Type="http://schemas.openxmlformats.org/officeDocument/2006/relationships/hyperlink" Target="https://login.consultant.ru/link/?req=doc&amp;base=RLAW011&amp;n=192098" TargetMode="External"/><Relationship Id="rId29" Type="http://schemas.openxmlformats.org/officeDocument/2006/relationships/hyperlink" Target="https://login.consultant.ru/link/?req=doc&amp;base=RLAW011&amp;n=1804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95518" TargetMode="External"/><Relationship Id="rId24" Type="http://schemas.openxmlformats.org/officeDocument/2006/relationships/hyperlink" Target="https://login.consultant.ru/link/?req=doc&amp;base=RLAW011&amp;n=188391" TargetMode="External"/><Relationship Id="rId32" Type="http://schemas.openxmlformats.org/officeDocument/2006/relationships/hyperlink" Target="https://login.consultant.ru/link/?req=doc&amp;base=RLAW011&amp;n=17606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1&amp;n=194453" TargetMode="External"/><Relationship Id="rId23" Type="http://schemas.openxmlformats.org/officeDocument/2006/relationships/hyperlink" Target="https://login.consultant.ru/link/?req=doc&amp;base=RLAW011&amp;n=190924" TargetMode="External"/><Relationship Id="rId28" Type="http://schemas.openxmlformats.org/officeDocument/2006/relationships/hyperlink" Target="https://login.consultant.ru/link/?req=doc&amp;base=RLAW011&amp;n=18181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11&amp;n=195753" TargetMode="External"/><Relationship Id="rId19" Type="http://schemas.openxmlformats.org/officeDocument/2006/relationships/hyperlink" Target="https://login.consultant.ru/link/?req=doc&amp;base=RLAW011&amp;n=193123" TargetMode="External"/><Relationship Id="rId31" Type="http://schemas.openxmlformats.org/officeDocument/2006/relationships/hyperlink" Target="https://login.consultant.ru/link/?req=doc&amp;base=RLAW011&amp;n=179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95750" TargetMode="External"/><Relationship Id="rId14" Type="http://schemas.openxmlformats.org/officeDocument/2006/relationships/hyperlink" Target="https://login.consultant.ru/link/?req=doc&amp;base=RLAW011&amp;n=194996" TargetMode="External"/><Relationship Id="rId22" Type="http://schemas.openxmlformats.org/officeDocument/2006/relationships/hyperlink" Target="https://login.consultant.ru/link/?req=doc&amp;base=RLAW011&amp;n=191929" TargetMode="External"/><Relationship Id="rId27" Type="http://schemas.openxmlformats.org/officeDocument/2006/relationships/hyperlink" Target="https://login.consultant.ru/link/?req=doc&amp;base=RLAW011&amp;n=184471" TargetMode="External"/><Relationship Id="rId30" Type="http://schemas.openxmlformats.org/officeDocument/2006/relationships/hyperlink" Target="https://login.consultant.ru/link/?req=doc&amp;base=RLAW011&amp;n=179581" TargetMode="External"/><Relationship Id="rId35" Type="http://schemas.openxmlformats.org/officeDocument/2006/relationships/hyperlink" Target="https://login.consultant.ru/link/?req=doc&amp;base=RLAW011&amp;n=133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0064-E0F7-4E3D-BB63-F81D9371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41311</CharactersWithSpaces>
  <SharedDoc>false</SharedDoc>
  <HLinks>
    <vt:vector size="12" baseType="variant"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http://regulation.khv.gov.ru/projects</vt:lpwstr>
      </vt:variant>
      <vt:variant>
        <vt:lpwstr>npa=15691</vt:lpwstr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consultantplus://offline/ref=4EC99344A47B3F67E80CA7DAB83CEFD1D0CEE3D027F89232B1B1F4A1DA9CD8D24E4B15880019E0E705C67FD9FC64C85F19FD054526C0BB6DW7D6H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Зятьковская Оксана Юрьевна</dc:creator>
  <cp:keywords/>
  <cp:lastModifiedBy>Феофилактова Виктория Викторовна</cp:lastModifiedBy>
  <cp:revision>3</cp:revision>
  <cp:lastPrinted>2023-02-28T04:06:00Z</cp:lastPrinted>
  <dcterms:created xsi:type="dcterms:W3CDTF">2025-07-31T00:23:00Z</dcterms:created>
  <dcterms:modified xsi:type="dcterms:W3CDTF">2025-08-05T23:04:00Z</dcterms:modified>
</cp:coreProperties>
</file>